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135604" w:rsidRDefault="00577AEB" w:rsidP="00893A91">
      <w:pPr>
        <w:jc w:val="both"/>
        <w:rPr>
          <w:rFonts w:ascii="Arial" w:hAnsi="Arial" w:cs="Arial"/>
          <w:sz w:val="24"/>
          <w:szCs w:val="24"/>
        </w:rPr>
      </w:pPr>
      <w:r w:rsidRPr="00135604">
        <w:rPr>
          <w:rFonts w:ascii="Arial" w:hAnsi="Arial" w:cs="Arial"/>
          <w:b/>
          <w:i/>
          <w:noProof/>
          <w:sz w:val="24"/>
          <w:szCs w:val="24"/>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135604" w:rsidRDefault="00577AEB" w:rsidP="00893A91">
      <w:pPr>
        <w:pStyle w:val="Ttulo"/>
        <w:ind w:left="2832" w:firstLine="708"/>
        <w:jc w:val="left"/>
        <w:rPr>
          <w:rFonts w:ascii="Arial" w:hAnsi="Arial" w:cs="Arial"/>
          <w:b/>
          <w:i/>
          <w:szCs w:val="24"/>
        </w:rPr>
      </w:pPr>
      <w:bookmarkStart w:id="0" w:name="_Hlk161645137"/>
      <w:r w:rsidRPr="00135604">
        <w:rPr>
          <w:rFonts w:ascii="Arial" w:hAnsi="Arial" w:cs="Arial"/>
          <w:b/>
          <w:i/>
          <w:szCs w:val="24"/>
        </w:rPr>
        <w:t>Município de Carlópolis</w:t>
      </w:r>
    </w:p>
    <w:p w14:paraId="20D67A04" w14:textId="77777777" w:rsidR="00577AEB" w:rsidRPr="00135604" w:rsidRDefault="00577AEB" w:rsidP="00893A91">
      <w:pPr>
        <w:pStyle w:val="Ttulo"/>
        <w:ind w:left="3540" w:firstLine="708"/>
        <w:jc w:val="left"/>
        <w:rPr>
          <w:rFonts w:ascii="Arial" w:hAnsi="Arial" w:cs="Arial"/>
          <w:b/>
          <w:bCs/>
          <w:i/>
          <w:szCs w:val="24"/>
        </w:rPr>
      </w:pPr>
      <w:r w:rsidRPr="00135604">
        <w:rPr>
          <w:rFonts w:ascii="Arial" w:hAnsi="Arial" w:cs="Arial"/>
          <w:b/>
          <w:bCs/>
          <w:i/>
          <w:szCs w:val="24"/>
        </w:rPr>
        <w:t>Estado do Paraná</w:t>
      </w:r>
    </w:p>
    <w:p w14:paraId="5F13A48C" w14:textId="77777777" w:rsidR="00577AEB" w:rsidRPr="00135604" w:rsidRDefault="00577AEB" w:rsidP="00893A91">
      <w:pPr>
        <w:pStyle w:val="Subttulo"/>
        <w:ind w:left="2124" w:firstLine="708"/>
        <w:jc w:val="left"/>
        <w:rPr>
          <w:rFonts w:ascii="Arial" w:hAnsi="Arial" w:cs="Arial"/>
          <w:i w:val="0"/>
          <w:sz w:val="24"/>
          <w:szCs w:val="24"/>
        </w:rPr>
      </w:pPr>
      <w:r w:rsidRPr="00135604">
        <w:rPr>
          <w:rFonts w:ascii="Arial" w:hAnsi="Arial" w:cs="Arial"/>
          <w:b/>
          <w:bCs/>
          <w:i w:val="0"/>
          <w:sz w:val="24"/>
          <w:szCs w:val="24"/>
        </w:rPr>
        <w:t>Edifício Edwiges Benedito do Amaral</w:t>
      </w:r>
    </w:p>
    <w:p w14:paraId="0F9C7870" w14:textId="77777777" w:rsidR="00577AEB" w:rsidRPr="00135604" w:rsidRDefault="000361CC" w:rsidP="00893A91">
      <w:pPr>
        <w:pStyle w:val="Subttulo"/>
        <w:rPr>
          <w:rFonts w:ascii="Arial" w:hAnsi="Arial" w:cs="Arial"/>
          <w:i w:val="0"/>
          <w:sz w:val="24"/>
          <w:szCs w:val="24"/>
        </w:rPr>
      </w:pPr>
      <w:hyperlink r:id="rId8" w:history="1">
        <w:r w:rsidR="00577AEB" w:rsidRPr="00135604">
          <w:rPr>
            <w:rStyle w:val="Hyperlink"/>
            <w:rFonts w:ascii="Arial" w:hAnsi="Arial" w:cs="Arial"/>
            <w:sz w:val="24"/>
            <w:szCs w:val="24"/>
          </w:rPr>
          <w:t>www.carlopolis.pr.gov.br</w:t>
        </w:r>
      </w:hyperlink>
      <w:r w:rsidR="00577AEB" w:rsidRPr="00135604">
        <w:rPr>
          <w:rFonts w:ascii="Arial" w:hAnsi="Arial" w:cs="Arial"/>
          <w:i w:val="0"/>
          <w:sz w:val="24"/>
          <w:szCs w:val="24"/>
        </w:rPr>
        <w:t xml:space="preserve"> - </w:t>
      </w:r>
      <w:r w:rsidR="00464AF9" w:rsidRPr="00135604">
        <w:rPr>
          <w:rFonts w:ascii="Arial" w:hAnsi="Arial" w:cs="Arial"/>
          <w:i w:val="0"/>
          <w:sz w:val="24"/>
          <w:szCs w:val="24"/>
        </w:rPr>
        <w:t>e-mail</w:t>
      </w:r>
      <w:r w:rsidR="00577AEB" w:rsidRPr="00135604">
        <w:rPr>
          <w:rFonts w:ascii="Arial" w:hAnsi="Arial" w:cs="Arial"/>
          <w:i w:val="0"/>
          <w:sz w:val="24"/>
          <w:szCs w:val="24"/>
        </w:rPr>
        <w:t xml:space="preserve">: </w:t>
      </w:r>
      <w:hyperlink r:id="rId9" w:history="1">
        <w:r w:rsidR="00464AF9" w:rsidRPr="00135604">
          <w:rPr>
            <w:rStyle w:val="Hyperlink"/>
            <w:rFonts w:ascii="Arial" w:hAnsi="Arial" w:cs="Arial"/>
            <w:sz w:val="24"/>
            <w:szCs w:val="24"/>
          </w:rPr>
          <w:t>licitacoes2@carlopolis.pr.gov.br</w:t>
        </w:r>
      </w:hyperlink>
    </w:p>
    <w:p w14:paraId="00C5118C" w14:textId="77777777" w:rsidR="00577AEB" w:rsidRPr="00135604" w:rsidRDefault="00577AEB" w:rsidP="00893A91">
      <w:pPr>
        <w:pStyle w:val="Subttulo"/>
        <w:ind w:left="708"/>
        <w:rPr>
          <w:rFonts w:ascii="Arial" w:hAnsi="Arial" w:cs="Arial"/>
          <w:i w:val="0"/>
          <w:sz w:val="24"/>
          <w:szCs w:val="24"/>
        </w:rPr>
      </w:pPr>
      <w:r w:rsidRPr="00135604">
        <w:rPr>
          <w:rFonts w:ascii="Arial" w:hAnsi="Arial" w:cs="Arial"/>
          <w:i w:val="0"/>
          <w:sz w:val="24"/>
          <w:szCs w:val="24"/>
        </w:rPr>
        <w:t>Rua Benedito Salles, 1060 – Telefax (043)3566-1291 – CNPJ - 76.965.789/0001-87</w:t>
      </w:r>
    </w:p>
    <w:bookmarkEnd w:id="0"/>
    <w:p w14:paraId="233EC575" w14:textId="77777777" w:rsidR="00071507" w:rsidRPr="00135604" w:rsidRDefault="00071507" w:rsidP="00893A91">
      <w:pPr>
        <w:autoSpaceDE w:val="0"/>
        <w:autoSpaceDN w:val="0"/>
        <w:adjustRightInd w:val="0"/>
        <w:jc w:val="center"/>
        <w:rPr>
          <w:rFonts w:ascii="Arial" w:hAnsi="Arial" w:cs="Arial"/>
          <w:b/>
          <w:bCs/>
          <w:sz w:val="24"/>
          <w:szCs w:val="24"/>
        </w:rPr>
      </w:pPr>
    </w:p>
    <w:p w14:paraId="61B80D83" w14:textId="26050515" w:rsidR="006169E4" w:rsidRPr="00135604" w:rsidRDefault="004D2656" w:rsidP="006169E4">
      <w:pPr>
        <w:autoSpaceDE w:val="0"/>
        <w:autoSpaceDN w:val="0"/>
        <w:adjustRightInd w:val="0"/>
        <w:spacing w:after="0" w:line="240" w:lineRule="auto"/>
        <w:jc w:val="both"/>
        <w:rPr>
          <w:rFonts w:ascii="Arial" w:hAnsi="Arial" w:cs="Arial"/>
          <w:b/>
          <w:bCs/>
          <w:sz w:val="24"/>
          <w:szCs w:val="24"/>
        </w:rPr>
      </w:pPr>
      <w:r w:rsidRPr="00135604">
        <w:rPr>
          <w:rFonts w:ascii="Arial" w:hAnsi="Arial" w:cs="Arial"/>
          <w:b/>
          <w:bCs/>
          <w:sz w:val="24"/>
          <w:szCs w:val="24"/>
        </w:rPr>
        <w:t xml:space="preserve">EDITAL DE PREGÃO ELETRÔNICO SOB REGIME DE REGISTRO DE PREÇOS, OBJETIVANDO </w:t>
      </w:r>
      <w:r w:rsidRPr="00135604">
        <w:rPr>
          <w:rFonts w:ascii="Arial" w:hAnsi="Arial" w:cs="Arial"/>
          <w:b/>
          <w:sz w:val="24"/>
          <w:szCs w:val="24"/>
        </w:rPr>
        <w:t xml:space="preserve">A </w:t>
      </w:r>
      <w:bookmarkStart w:id="1" w:name="_Hlk161651153"/>
      <w:r w:rsidR="006169E4" w:rsidRPr="00135604">
        <w:rPr>
          <w:rFonts w:ascii="Arial" w:hAnsi="Arial" w:cs="Arial"/>
          <w:b/>
          <w:bCs/>
          <w:sz w:val="24"/>
          <w:szCs w:val="24"/>
        </w:rPr>
        <w:fldChar w:fldCharType="begin"/>
      </w:r>
      <w:r w:rsidR="006169E4" w:rsidRPr="00135604">
        <w:rPr>
          <w:rFonts w:ascii="Arial" w:hAnsi="Arial" w:cs="Arial"/>
          <w:b/>
          <w:bCs/>
          <w:sz w:val="24"/>
          <w:szCs w:val="24"/>
        </w:rPr>
        <w:instrText xml:space="preserve"> MERGEFIELD  Objeto  \* MERGEFORMAT </w:instrText>
      </w:r>
      <w:r w:rsidR="006169E4" w:rsidRPr="00135604">
        <w:rPr>
          <w:rFonts w:ascii="Arial" w:hAnsi="Arial" w:cs="Arial"/>
          <w:b/>
          <w:bCs/>
          <w:sz w:val="24"/>
          <w:szCs w:val="24"/>
        </w:rPr>
        <w:fldChar w:fldCharType="separate"/>
      </w:r>
      <w:r w:rsidRPr="00135604">
        <w:rPr>
          <w:rFonts w:ascii="Arial" w:hAnsi="Arial" w:cs="Arial"/>
          <w:b/>
          <w:bCs/>
          <w:noProof/>
          <w:sz w:val="24"/>
          <w:szCs w:val="24"/>
        </w:rPr>
        <w:t>PRESTAÇÃO DE SERVIÇOS DE HORA MÁQUINA DE MOTONIVELADORA (PATROL), ATRAVÉS 02 EQUIPAMENTOS, RETROESCAVADEIRA ATRAVÉS DE 02 EQUIPAMENTOS E TRATOR ESTEIRA ATRAVÉS DE 1 EQUIPAMENTO</w:t>
      </w:r>
      <w:r w:rsidR="006169E4" w:rsidRPr="00135604">
        <w:rPr>
          <w:rFonts w:ascii="Arial" w:hAnsi="Arial" w:cs="Arial"/>
          <w:b/>
          <w:bCs/>
          <w:sz w:val="24"/>
          <w:szCs w:val="24"/>
        </w:rPr>
        <w:fldChar w:fldCharType="end"/>
      </w:r>
      <w:r w:rsidRPr="00135604">
        <w:rPr>
          <w:rFonts w:ascii="Arial" w:hAnsi="Arial" w:cs="Arial"/>
          <w:b/>
          <w:bCs/>
          <w:sz w:val="24"/>
          <w:szCs w:val="24"/>
        </w:rPr>
        <w:t>.</w:t>
      </w:r>
      <w:bookmarkEnd w:id="1"/>
    </w:p>
    <w:p w14:paraId="6CEB48BB" w14:textId="77777777" w:rsidR="006169E4" w:rsidRPr="0013560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0361CC" w:rsidRDefault="007B0888" w:rsidP="006169E4">
      <w:pPr>
        <w:autoSpaceDE w:val="0"/>
        <w:autoSpaceDN w:val="0"/>
        <w:adjustRightInd w:val="0"/>
        <w:spacing w:after="0" w:line="240" w:lineRule="auto"/>
        <w:jc w:val="both"/>
        <w:rPr>
          <w:rFonts w:ascii="Arial" w:hAnsi="Arial" w:cs="Arial"/>
          <w:color w:val="FF0000"/>
        </w:rPr>
      </w:pPr>
      <w:r w:rsidRPr="000361C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0361C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0361CC" w:rsidRDefault="00CA2F0D" w:rsidP="00CA2F0D">
      <w:pPr>
        <w:autoSpaceDE w:val="0"/>
        <w:autoSpaceDN w:val="0"/>
        <w:adjustRightInd w:val="0"/>
        <w:spacing w:after="0" w:line="240" w:lineRule="auto"/>
        <w:jc w:val="both"/>
        <w:rPr>
          <w:rFonts w:ascii="Arial" w:hAnsi="Arial" w:cs="Arial"/>
          <w:color w:val="FF0000"/>
        </w:rPr>
      </w:pPr>
      <w:r w:rsidRPr="000361C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0" w:anchor="art95" w:history="1">
        <w:r w:rsidRPr="000361CC">
          <w:rPr>
            <w:rStyle w:val="Hyperlink"/>
            <w:rFonts w:ascii="Arial" w:hAnsi="Arial" w:cs="Arial"/>
          </w:rPr>
          <w:t>art. 95 da Lei nº 14.133, de 2021.</w:t>
        </w:r>
      </w:hyperlink>
    </w:p>
    <w:p w14:paraId="7C431CBB" w14:textId="77777777" w:rsidR="00C972AD" w:rsidRPr="0013560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13560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35604">
        <w:rPr>
          <w:rFonts w:ascii="Arial" w:hAnsi="Arial" w:cs="Arial"/>
          <w:b/>
          <w:bCs/>
          <w:sz w:val="24"/>
          <w:szCs w:val="24"/>
        </w:rPr>
        <w:t>PREGÃO</w:t>
      </w:r>
      <w:r w:rsidR="00284F4E" w:rsidRPr="00135604">
        <w:rPr>
          <w:rFonts w:ascii="Arial" w:hAnsi="Arial" w:cs="Arial"/>
          <w:b/>
          <w:bCs/>
          <w:sz w:val="24"/>
          <w:szCs w:val="24"/>
        </w:rPr>
        <w:t xml:space="preserve"> </w:t>
      </w:r>
      <w:r w:rsidRPr="00135604">
        <w:rPr>
          <w:rFonts w:ascii="Arial" w:hAnsi="Arial" w:cs="Arial"/>
          <w:b/>
          <w:bCs/>
          <w:sz w:val="24"/>
          <w:szCs w:val="24"/>
        </w:rPr>
        <w:t>ELETRÔNICO</w:t>
      </w:r>
    </w:p>
    <w:p w14:paraId="50C20B75" w14:textId="38FF9D24" w:rsidR="00C972AD" w:rsidRPr="0013560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135604">
        <w:rPr>
          <w:rFonts w:ascii="Arial" w:hAnsi="Arial" w:cs="Arial"/>
          <w:b/>
          <w:bCs/>
          <w:color w:val="405CA1"/>
          <w:sz w:val="24"/>
          <w:szCs w:val="24"/>
        </w:rPr>
        <w:t xml:space="preserve"> </w:t>
      </w:r>
      <w:r w:rsidR="00B84FB4">
        <w:rPr>
          <w:rFonts w:ascii="Arial" w:hAnsi="Arial" w:cs="Arial"/>
          <w:color w:val="FF0000"/>
          <w:sz w:val="24"/>
          <w:szCs w:val="24"/>
        </w:rPr>
        <w:t>050</w:t>
      </w:r>
      <w:r w:rsidR="005A6567" w:rsidRPr="00135604">
        <w:rPr>
          <w:rFonts w:ascii="Arial" w:hAnsi="Arial" w:cs="Arial"/>
          <w:color w:val="FF0000"/>
          <w:sz w:val="24"/>
          <w:szCs w:val="24"/>
        </w:rPr>
        <w:t>/</w:t>
      </w:r>
      <w:r w:rsidR="005A6567" w:rsidRPr="00135604">
        <w:rPr>
          <w:rFonts w:ascii="Arial" w:hAnsi="Arial" w:cs="Arial"/>
          <w:color w:val="FF0000"/>
          <w:sz w:val="24"/>
          <w:szCs w:val="24"/>
        </w:rPr>
        <w:fldChar w:fldCharType="begin"/>
      </w:r>
      <w:r w:rsidR="005A6567" w:rsidRPr="00135604">
        <w:rPr>
          <w:rFonts w:ascii="Arial" w:hAnsi="Arial" w:cs="Arial"/>
          <w:color w:val="FF0000"/>
          <w:sz w:val="24"/>
          <w:szCs w:val="24"/>
        </w:rPr>
        <w:instrText xml:space="preserve"> MERGEFIELD  Ano_Licitação  \* MERGEFORMAT </w:instrText>
      </w:r>
      <w:r w:rsidR="005A6567" w:rsidRPr="00135604">
        <w:rPr>
          <w:rFonts w:ascii="Arial" w:hAnsi="Arial" w:cs="Arial"/>
          <w:color w:val="FF0000"/>
          <w:sz w:val="24"/>
          <w:szCs w:val="24"/>
        </w:rPr>
        <w:fldChar w:fldCharType="separate"/>
      </w:r>
      <w:r w:rsidR="008D5C13" w:rsidRPr="00135604">
        <w:rPr>
          <w:rFonts w:ascii="Arial" w:hAnsi="Arial" w:cs="Arial"/>
          <w:b/>
          <w:noProof/>
          <w:color w:val="FF0000"/>
          <w:sz w:val="24"/>
          <w:szCs w:val="24"/>
        </w:rPr>
        <w:t>2024</w:t>
      </w:r>
      <w:r w:rsidR="005A6567" w:rsidRPr="00135604">
        <w:rPr>
          <w:rFonts w:ascii="Arial" w:hAnsi="Arial" w:cs="Arial"/>
          <w:color w:val="FF0000"/>
          <w:sz w:val="24"/>
          <w:szCs w:val="24"/>
        </w:rPr>
        <w:fldChar w:fldCharType="end"/>
      </w:r>
      <w:r w:rsidRPr="00135604">
        <w:rPr>
          <w:rFonts w:ascii="Arial" w:hAnsi="Arial" w:cs="Arial"/>
          <w:color w:val="FF0000"/>
          <w:sz w:val="24"/>
          <w:szCs w:val="24"/>
        </w:rPr>
        <w:t xml:space="preserve"> REGISTRO DE PREÇOS</w:t>
      </w:r>
    </w:p>
    <w:p w14:paraId="284E39CE" w14:textId="77777777" w:rsidR="007B0888" w:rsidRPr="0013560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13560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35604">
        <w:rPr>
          <w:rFonts w:ascii="Arial" w:hAnsi="Arial" w:cs="Arial"/>
          <w:b/>
          <w:bCs/>
          <w:sz w:val="24"/>
          <w:szCs w:val="24"/>
        </w:rPr>
        <w:t>VALOR TOTAL DA CONTRATAÇÃO</w:t>
      </w:r>
    </w:p>
    <w:p w14:paraId="58F1B5BA" w14:textId="4E785281" w:rsidR="00C972AD" w:rsidRPr="0013560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2" w:name="_Hlk156293642"/>
      <w:r w:rsidRPr="00135604">
        <w:rPr>
          <w:rFonts w:ascii="Arial" w:hAnsi="Arial" w:cs="Arial"/>
          <w:bCs/>
          <w:color w:val="FF0000"/>
          <w:sz w:val="24"/>
          <w:szCs w:val="24"/>
        </w:rPr>
        <w:t xml:space="preserve"> </w:t>
      </w:r>
      <w:r w:rsidR="005A6567" w:rsidRPr="00135604">
        <w:rPr>
          <w:rFonts w:ascii="Arial" w:hAnsi="Arial" w:cs="Arial"/>
          <w:bCs/>
          <w:color w:val="FF0000"/>
          <w:sz w:val="24"/>
          <w:szCs w:val="24"/>
        </w:rPr>
        <w:fldChar w:fldCharType="begin"/>
      </w:r>
      <w:r w:rsidR="005A6567" w:rsidRPr="00135604">
        <w:rPr>
          <w:rFonts w:ascii="Arial" w:hAnsi="Arial" w:cs="Arial"/>
          <w:bCs/>
          <w:color w:val="FF0000"/>
          <w:sz w:val="24"/>
          <w:szCs w:val="24"/>
        </w:rPr>
        <w:instrText xml:space="preserve"> MERGEFIELD  Valor_Máximo_Licitação  \* MERGEFORMAT </w:instrText>
      </w:r>
      <w:r w:rsidR="005A6567" w:rsidRPr="00135604">
        <w:rPr>
          <w:rFonts w:ascii="Arial" w:hAnsi="Arial" w:cs="Arial"/>
          <w:bCs/>
          <w:color w:val="FF0000"/>
          <w:sz w:val="24"/>
          <w:szCs w:val="24"/>
        </w:rPr>
        <w:fldChar w:fldCharType="separate"/>
      </w:r>
      <w:r w:rsidR="008D5C13" w:rsidRPr="00135604">
        <w:rPr>
          <w:rFonts w:ascii="Arial" w:hAnsi="Arial" w:cs="Arial"/>
          <w:bCs/>
          <w:noProof/>
          <w:color w:val="FF0000"/>
          <w:sz w:val="24"/>
          <w:szCs w:val="24"/>
        </w:rPr>
        <w:t>R$ 2.294.695,00 (dois milhões, duzentos e noventa e quatro mil, seiscentos e noventa e cinco reais)</w:t>
      </w:r>
      <w:r w:rsidR="005A6567" w:rsidRPr="00135604">
        <w:rPr>
          <w:rFonts w:ascii="Arial" w:hAnsi="Arial" w:cs="Arial"/>
          <w:bCs/>
          <w:color w:val="FF0000"/>
          <w:sz w:val="24"/>
          <w:szCs w:val="24"/>
        </w:rPr>
        <w:fldChar w:fldCharType="end"/>
      </w:r>
    </w:p>
    <w:bookmarkEnd w:id="2"/>
    <w:p w14:paraId="5C007BD4" w14:textId="77777777" w:rsidR="00284F4E" w:rsidRPr="0013560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13560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35604">
        <w:rPr>
          <w:rFonts w:ascii="Arial" w:hAnsi="Arial" w:cs="Arial"/>
          <w:b/>
          <w:bCs/>
          <w:sz w:val="24"/>
          <w:szCs w:val="24"/>
        </w:rPr>
        <w:t>DATA DA SESSÃO PÚBLICA</w:t>
      </w:r>
    </w:p>
    <w:p w14:paraId="24AE32A9" w14:textId="27AD725D" w:rsidR="00284F4E" w:rsidRPr="0013560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3" w:name="_Hlk156293238"/>
      <w:r w:rsidRPr="00135604">
        <w:rPr>
          <w:rFonts w:ascii="Arial" w:hAnsi="Arial" w:cs="Arial"/>
          <w:bCs/>
          <w:color w:val="FF0000"/>
          <w:sz w:val="24"/>
          <w:szCs w:val="24"/>
        </w:rPr>
        <w:t xml:space="preserve">Dia </w:t>
      </w:r>
      <w:r w:rsidR="00B84FB4">
        <w:rPr>
          <w:rFonts w:ascii="Arial" w:hAnsi="Arial" w:cs="Arial"/>
          <w:bCs/>
          <w:color w:val="FF0000"/>
          <w:sz w:val="24"/>
          <w:szCs w:val="24"/>
        </w:rPr>
        <w:t xml:space="preserve">08 de junho de 2024 </w:t>
      </w:r>
      <w:r w:rsidRPr="00135604">
        <w:rPr>
          <w:rFonts w:ascii="Arial" w:hAnsi="Arial" w:cs="Arial"/>
          <w:bCs/>
          <w:color w:val="FF0000"/>
          <w:sz w:val="24"/>
          <w:szCs w:val="24"/>
        </w:rPr>
        <w:t xml:space="preserve">às 08:30 (oito horas e trinta minutos). </w:t>
      </w:r>
      <w:r w:rsidR="00C972AD" w:rsidRPr="00135604">
        <w:rPr>
          <w:rFonts w:ascii="Arial" w:hAnsi="Arial" w:cs="Arial"/>
          <w:bCs/>
          <w:color w:val="FF0000"/>
          <w:sz w:val="24"/>
          <w:szCs w:val="24"/>
        </w:rPr>
        <w:t>(horário de Brasília)</w:t>
      </w:r>
    </w:p>
    <w:p w14:paraId="43204458" w14:textId="266FB23E" w:rsidR="00284F4E" w:rsidRPr="0013560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135604">
        <w:rPr>
          <w:rFonts w:ascii="Arial" w:hAnsi="Arial" w:cs="Arial"/>
          <w:b/>
          <w:bCs/>
          <w:color w:val="000000" w:themeColor="text1"/>
          <w:sz w:val="24"/>
          <w:szCs w:val="24"/>
        </w:rPr>
        <w:t xml:space="preserve">LOCAL: </w:t>
      </w:r>
      <w:r w:rsidRPr="00135604">
        <w:rPr>
          <w:rFonts w:ascii="Arial" w:hAnsi="Arial" w:cs="Arial"/>
          <w:sz w:val="24"/>
          <w:szCs w:val="24"/>
        </w:rPr>
        <w:t>Sistema</w:t>
      </w:r>
      <w:bookmarkStart w:id="4" w:name="_Hlk161327675"/>
      <w:r w:rsidRPr="00135604">
        <w:rPr>
          <w:rFonts w:ascii="Arial" w:hAnsi="Arial" w:cs="Arial"/>
          <w:sz w:val="24"/>
          <w:szCs w:val="24"/>
        </w:rPr>
        <w:t xml:space="preserve"> </w:t>
      </w:r>
      <w:bookmarkEnd w:id="3"/>
      <w:r w:rsidR="00042B7A" w:rsidRPr="00135604">
        <w:rPr>
          <w:rFonts w:ascii="Arial" w:hAnsi="Arial" w:cs="Arial"/>
          <w:sz w:val="24"/>
          <w:szCs w:val="24"/>
        </w:rPr>
        <w:fldChar w:fldCharType="begin"/>
      </w:r>
      <w:r w:rsidR="00042B7A" w:rsidRPr="00135604">
        <w:rPr>
          <w:rFonts w:ascii="Arial" w:hAnsi="Arial" w:cs="Arial"/>
          <w:sz w:val="24"/>
          <w:szCs w:val="24"/>
        </w:rPr>
        <w:instrText>HYPERLINK "http://www.licitanet.com.br"</w:instrText>
      </w:r>
      <w:r w:rsidR="00042B7A" w:rsidRPr="00135604">
        <w:rPr>
          <w:rFonts w:ascii="Arial" w:hAnsi="Arial" w:cs="Arial"/>
          <w:sz w:val="24"/>
          <w:szCs w:val="24"/>
        </w:rPr>
      </w:r>
      <w:r w:rsidR="00042B7A" w:rsidRPr="00135604">
        <w:rPr>
          <w:rFonts w:ascii="Arial" w:hAnsi="Arial" w:cs="Arial"/>
          <w:sz w:val="24"/>
          <w:szCs w:val="24"/>
        </w:rPr>
        <w:fldChar w:fldCharType="separate"/>
      </w:r>
      <w:r w:rsidR="00042B7A" w:rsidRPr="00135604">
        <w:rPr>
          <w:rStyle w:val="Hyperlink"/>
          <w:rFonts w:ascii="Arial" w:hAnsi="Arial" w:cs="Arial"/>
          <w:sz w:val="24"/>
          <w:szCs w:val="24"/>
        </w:rPr>
        <w:t>www.licitanet.com.br</w:t>
      </w:r>
      <w:r w:rsidR="00042B7A" w:rsidRPr="00135604">
        <w:rPr>
          <w:rFonts w:ascii="Arial" w:hAnsi="Arial" w:cs="Arial"/>
          <w:sz w:val="24"/>
          <w:szCs w:val="24"/>
        </w:rPr>
        <w:fldChar w:fldCharType="end"/>
      </w:r>
      <w:bookmarkEnd w:id="4"/>
    </w:p>
    <w:p w14:paraId="4B98E709" w14:textId="77777777" w:rsidR="00B575C2" w:rsidRPr="0013560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13560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135604">
        <w:rPr>
          <w:rFonts w:ascii="Arial" w:hAnsi="Arial" w:cs="Arial"/>
          <w:b/>
          <w:bCs/>
          <w:caps/>
          <w:sz w:val="24"/>
          <w:szCs w:val="24"/>
        </w:rPr>
        <w:t>Critério de Julgamento:</w:t>
      </w:r>
    </w:p>
    <w:p w14:paraId="4D38DBB8" w14:textId="76B0453D" w:rsidR="00284F4E" w:rsidRPr="0013560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Tipo_Julgamento  \* MERGEFORMAT </w:instrText>
      </w:r>
      <w:r w:rsidRPr="00135604">
        <w:rPr>
          <w:rFonts w:ascii="Arial" w:hAnsi="Arial" w:cs="Arial"/>
          <w:color w:val="FF0000"/>
          <w:sz w:val="24"/>
          <w:szCs w:val="24"/>
        </w:rPr>
        <w:fldChar w:fldCharType="separate"/>
      </w:r>
      <w:r w:rsidR="008D5C13" w:rsidRPr="00135604">
        <w:rPr>
          <w:rFonts w:ascii="Arial" w:hAnsi="Arial" w:cs="Arial"/>
          <w:noProof/>
          <w:color w:val="FF0000"/>
          <w:sz w:val="24"/>
          <w:szCs w:val="24"/>
        </w:rPr>
        <w:t>Menor Preço</w:t>
      </w:r>
      <w:r w:rsidRPr="00135604">
        <w:rPr>
          <w:rFonts w:ascii="Arial" w:hAnsi="Arial" w:cs="Arial"/>
          <w:color w:val="FF0000"/>
          <w:sz w:val="24"/>
          <w:szCs w:val="24"/>
        </w:rPr>
        <w:fldChar w:fldCharType="end"/>
      </w:r>
      <w:r w:rsidRPr="00135604">
        <w:rPr>
          <w:rFonts w:ascii="Arial" w:hAnsi="Arial" w:cs="Arial"/>
          <w:color w:val="FF0000"/>
          <w:sz w:val="24"/>
          <w:szCs w:val="24"/>
        </w:rPr>
        <w:t xml:space="preserve"> </w:t>
      </w: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Forma_Apuração  \* MERGEFORMAT </w:instrText>
      </w:r>
      <w:r w:rsidRPr="00135604">
        <w:rPr>
          <w:rFonts w:ascii="Arial" w:hAnsi="Arial" w:cs="Arial"/>
          <w:color w:val="FF0000"/>
          <w:sz w:val="24"/>
          <w:szCs w:val="24"/>
        </w:rPr>
        <w:fldChar w:fldCharType="separate"/>
      </w:r>
      <w:r w:rsidR="008D5C13" w:rsidRPr="00135604">
        <w:rPr>
          <w:rFonts w:ascii="Arial" w:hAnsi="Arial" w:cs="Arial"/>
          <w:noProof/>
          <w:color w:val="FF0000"/>
          <w:sz w:val="24"/>
          <w:szCs w:val="24"/>
        </w:rPr>
        <w:t>Por Item</w:t>
      </w:r>
      <w:r w:rsidRPr="00135604">
        <w:rPr>
          <w:rFonts w:ascii="Arial" w:hAnsi="Arial" w:cs="Arial"/>
          <w:color w:val="FF0000"/>
          <w:sz w:val="24"/>
          <w:szCs w:val="24"/>
        </w:rPr>
        <w:fldChar w:fldCharType="end"/>
      </w:r>
    </w:p>
    <w:p w14:paraId="74EB3753" w14:textId="77777777" w:rsidR="008B6B8C" w:rsidRPr="0013560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13560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135604">
        <w:rPr>
          <w:rFonts w:ascii="Arial" w:hAnsi="Arial" w:cs="Arial"/>
          <w:b/>
          <w:bCs/>
          <w:caps/>
          <w:sz w:val="24"/>
          <w:szCs w:val="24"/>
        </w:rPr>
        <w:t>Modo de disputa:</w:t>
      </w:r>
    </w:p>
    <w:p w14:paraId="0C410A8E" w14:textId="79B9993D" w:rsidR="00C972AD" w:rsidRPr="0013560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135604">
        <w:rPr>
          <w:rFonts w:ascii="Arial" w:hAnsi="Arial" w:cs="Arial"/>
          <w:color w:val="FF0000"/>
          <w:sz w:val="24"/>
          <w:szCs w:val="24"/>
        </w:rPr>
        <w:t>ABERTO E FECHADO</w:t>
      </w:r>
    </w:p>
    <w:p w14:paraId="666A06E3" w14:textId="77777777" w:rsidR="008B6B8C" w:rsidRPr="0013560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13560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35604">
        <w:rPr>
          <w:rFonts w:ascii="Arial" w:hAnsi="Arial" w:cs="Arial"/>
          <w:b/>
          <w:bCs/>
          <w:sz w:val="24"/>
          <w:szCs w:val="24"/>
        </w:rPr>
        <w:t>PREFERÊNCIA ME/EPP/EQUIPARADAS</w:t>
      </w:r>
    </w:p>
    <w:p w14:paraId="1E0A7EBC" w14:textId="67A2D3BE" w:rsidR="00C972AD" w:rsidRPr="00135604" w:rsidRDefault="004D2656"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135604">
        <w:rPr>
          <w:rFonts w:ascii="Arial" w:hAnsi="Arial" w:cs="Arial"/>
          <w:b/>
          <w:bCs/>
          <w:color w:val="FF0000"/>
          <w:sz w:val="24"/>
          <w:szCs w:val="24"/>
        </w:rPr>
        <w:t>NÃO</w:t>
      </w:r>
    </w:p>
    <w:p w14:paraId="2FE1326E" w14:textId="55D60A78" w:rsidR="00E3300E" w:rsidRPr="0013560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5" w:name="_Hlk165383698"/>
      <w:r w:rsidRPr="00135604">
        <w:rPr>
          <w:rFonts w:ascii="Arial" w:hAnsi="Arial" w:cs="Arial"/>
          <w:b/>
          <w:bCs/>
          <w:sz w:val="24"/>
          <w:szCs w:val="24"/>
        </w:rPr>
        <w:t xml:space="preserve">PREGOEIRA RESPONSÁVEL: </w:t>
      </w:r>
      <w:r w:rsidR="00383CCA" w:rsidRPr="00135604">
        <w:rPr>
          <w:rFonts w:ascii="Arial" w:hAnsi="Arial" w:cs="Arial"/>
          <w:b/>
          <w:bCs/>
          <w:sz w:val="24"/>
          <w:szCs w:val="24"/>
        </w:rPr>
        <w:t>Agente de Contração-</w:t>
      </w:r>
      <w:r w:rsidRPr="00135604">
        <w:rPr>
          <w:rFonts w:ascii="Arial" w:hAnsi="Arial" w:cs="Arial"/>
          <w:b/>
          <w:bCs/>
          <w:sz w:val="24"/>
          <w:szCs w:val="24"/>
        </w:rPr>
        <w:t>Fernanda da Silva Freitas</w:t>
      </w:r>
    </w:p>
    <w:p w14:paraId="6D5861D4" w14:textId="45C1E333" w:rsidR="00E3300E" w:rsidRPr="00135604"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35604">
        <w:rPr>
          <w:rFonts w:ascii="Arial" w:hAnsi="Arial" w:cs="Arial"/>
          <w:b/>
          <w:bCs/>
          <w:sz w:val="24"/>
          <w:szCs w:val="24"/>
        </w:rPr>
        <w:t>Decreto nº</w:t>
      </w:r>
      <w:r w:rsidR="00E3300E" w:rsidRPr="00135604">
        <w:rPr>
          <w:rFonts w:ascii="Arial" w:hAnsi="Arial" w:cs="Arial"/>
          <w:b/>
          <w:bCs/>
          <w:sz w:val="24"/>
          <w:szCs w:val="24"/>
        </w:rPr>
        <w:t xml:space="preserve"> </w:t>
      </w:r>
      <w:r w:rsidR="00B84FB4">
        <w:rPr>
          <w:rFonts w:ascii="Arial" w:hAnsi="Arial" w:cs="Arial"/>
          <w:b/>
          <w:bCs/>
          <w:sz w:val="24"/>
          <w:szCs w:val="24"/>
        </w:rPr>
        <w:t>064</w:t>
      </w:r>
      <w:r w:rsidR="00743C6C" w:rsidRPr="00135604">
        <w:rPr>
          <w:rFonts w:ascii="Arial" w:hAnsi="Arial" w:cs="Arial"/>
          <w:b/>
          <w:bCs/>
          <w:sz w:val="24"/>
          <w:szCs w:val="24"/>
        </w:rPr>
        <w:t>/2024</w:t>
      </w:r>
    </w:p>
    <w:bookmarkEnd w:id="5"/>
    <w:p w14:paraId="611891D5" w14:textId="77777777" w:rsidR="00C972AD" w:rsidRPr="0013560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13560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13560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135604" w:rsidRDefault="00C972AD" w:rsidP="00C972AD">
          <w:pPr>
            <w:pStyle w:val="CabealhodoSumrio"/>
            <w:rPr>
              <w:rFonts w:ascii="Arial" w:hAnsi="Arial" w:cs="Arial"/>
              <w:b/>
              <w:bCs/>
              <w:color w:val="auto"/>
              <w:sz w:val="24"/>
              <w:szCs w:val="24"/>
            </w:rPr>
          </w:pPr>
          <w:r w:rsidRPr="00135604">
            <w:rPr>
              <w:rFonts w:ascii="Arial" w:hAnsi="Arial" w:cs="Arial"/>
              <w:b/>
              <w:bCs/>
              <w:color w:val="auto"/>
              <w:sz w:val="24"/>
              <w:szCs w:val="24"/>
            </w:rPr>
            <w:t>Sumário</w:t>
          </w:r>
        </w:p>
        <w:p w14:paraId="31CD5366" w14:textId="77777777" w:rsidR="00C972AD" w:rsidRPr="00135604" w:rsidRDefault="00C972AD" w:rsidP="00C972AD">
          <w:pPr>
            <w:rPr>
              <w:rFonts w:ascii="Arial" w:hAnsi="Arial" w:cs="Arial"/>
              <w:sz w:val="24"/>
              <w:szCs w:val="24"/>
            </w:rPr>
          </w:pPr>
        </w:p>
        <w:p w14:paraId="03D43B17" w14:textId="7C6744FD" w:rsidR="000361CC" w:rsidRDefault="00C972AD">
          <w:pPr>
            <w:pStyle w:val="Sumrio1"/>
            <w:rPr>
              <w:rFonts w:asciiTheme="minorHAnsi" w:eastAsiaTheme="minorEastAsia" w:hAnsiTheme="minorHAnsi" w:cstheme="minorBidi"/>
              <w:noProof/>
              <w:kern w:val="2"/>
              <w:sz w:val="22"/>
              <w:szCs w:val="22"/>
              <w14:ligatures w14:val="standardContextual"/>
            </w:rPr>
          </w:pPr>
          <w:r w:rsidRPr="00135604">
            <w:rPr>
              <w:rFonts w:cs="Arial"/>
              <w:sz w:val="24"/>
            </w:rPr>
            <w:fldChar w:fldCharType="begin"/>
          </w:r>
          <w:r w:rsidRPr="00135604">
            <w:rPr>
              <w:rFonts w:cs="Arial"/>
              <w:sz w:val="24"/>
            </w:rPr>
            <w:instrText xml:space="preserve"> TOC \o "1-3" \h \z \u </w:instrText>
          </w:r>
          <w:r w:rsidRPr="00135604">
            <w:rPr>
              <w:rFonts w:cs="Arial"/>
              <w:sz w:val="24"/>
            </w:rPr>
            <w:fldChar w:fldCharType="separate"/>
          </w:r>
          <w:hyperlink w:anchor="_Toc170115753" w:history="1">
            <w:r w:rsidR="000361CC" w:rsidRPr="00D2126B">
              <w:rPr>
                <w:rStyle w:val="Hyperlink"/>
                <w:rFonts w:cs="Arial"/>
                <w:noProof/>
                <w:lang w:eastAsia="en-US"/>
              </w:rPr>
              <w:t>1.</w:t>
            </w:r>
            <w:r w:rsidR="000361CC">
              <w:rPr>
                <w:rFonts w:asciiTheme="minorHAnsi" w:eastAsiaTheme="minorEastAsia" w:hAnsiTheme="minorHAnsi" w:cstheme="minorBidi"/>
                <w:noProof/>
                <w:kern w:val="2"/>
                <w:sz w:val="22"/>
                <w:szCs w:val="22"/>
                <w14:ligatures w14:val="standardContextual"/>
              </w:rPr>
              <w:tab/>
            </w:r>
            <w:r w:rsidR="000361CC" w:rsidRPr="00D2126B">
              <w:rPr>
                <w:rStyle w:val="Hyperlink"/>
                <w:rFonts w:cs="Arial"/>
                <w:noProof/>
                <w:lang w:eastAsia="en-US"/>
              </w:rPr>
              <w:t>DO OBJETO</w:t>
            </w:r>
            <w:r w:rsidR="000361CC">
              <w:rPr>
                <w:noProof/>
                <w:webHidden/>
              </w:rPr>
              <w:tab/>
            </w:r>
            <w:r w:rsidR="000361CC">
              <w:rPr>
                <w:noProof/>
                <w:webHidden/>
              </w:rPr>
              <w:fldChar w:fldCharType="begin"/>
            </w:r>
            <w:r w:rsidR="000361CC">
              <w:rPr>
                <w:noProof/>
                <w:webHidden/>
              </w:rPr>
              <w:instrText xml:space="preserve"> PAGEREF _Toc170115753 \h </w:instrText>
            </w:r>
            <w:r w:rsidR="000361CC">
              <w:rPr>
                <w:noProof/>
                <w:webHidden/>
              </w:rPr>
            </w:r>
            <w:r w:rsidR="000361CC">
              <w:rPr>
                <w:noProof/>
                <w:webHidden/>
              </w:rPr>
              <w:fldChar w:fldCharType="separate"/>
            </w:r>
            <w:r w:rsidR="000361CC">
              <w:rPr>
                <w:noProof/>
                <w:webHidden/>
              </w:rPr>
              <w:t>4</w:t>
            </w:r>
            <w:r w:rsidR="000361CC">
              <w:rPr>
                <w:noProof/>
                <w:webHidden/>
              </w:rPr>
              <w:fldChar w:fldCharType="end"/>
            </w:r>
          </w:hyperlink>
        </w:p>
        <w:p w14:paraId="7FEBA2EA" w14:textId="17EE9D73"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4" w:history="1">
            <w:r w:rsidRPr="00D2126B">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DO REGISTRO DE PREÇOS</w:t>
            </w:r>
            <w:r>
              <w:rPr>
                <w:noProof/>
                <w:webHidden/>
              </w:rPr>
              <w:tab/>
            </w:r>
            <w:r>
              <w:rPr>
                <w:noProof/>
                <w:webHidden/>
              </w:rPr>
              <w:fldChar w:fldCharType="begin"/>
            </w:r>
            <w:r>
              <w:rPr>
                <w:noProof/>
                <w:webHidden/>
              </w:rPr>
              <w:instrText xml:space="preserve"> PAGEREF _Toc170115754 \h </w:instrText>
            </w:r>
            <w:r>
              <w:rPr>
                <w:noProof/>
                <w:webHidden/>
              </w:rPr>
            </w:r>
            <w:r>
              <w:rPr>
                <w:noProof/>
                <w:webHidden/>
              </w:rPr>
              <w:fldChar w:fldCharType="separate"/>
            </w:r>
            <w:r>
              <w:rPr>
                <w:noProof/>
                <w:webHidden/>
              </w:rPr>
              <w:t>4</w:t>
            </w:r>
            <w:r>
              <w:rPr>
                <w:noProof/>
                <w:webHidden/>
              </w:rPr>
              <w:fldChar w:fldCharType="end"/>
            </w:r>
          </w:hyperlink>
        </w:p>
        <w:p w14:paraId="0DD5E8BE" w14:textId="0C265695"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5" w:history="1">
            <w:r w:rsidRPr="00D2126B">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PARTICIPAÇÃO NA LICITAÇÃO</w:t>
            </w:r>
            <w:r>
              <w:rPr>
                <w:noProof/>
                <w:webHidden/>
              </w:rPr>
              <w:tab/>
            </w:r>
            <w:r>
              <w:rPr>
                <w:noProof/>
                <w:webHidden/>
              </w:rPr>
              <w:fldChar w:fldCharType="begin"/>
            </w:r>
            <w:r>
              <w:rPr>
                <w:noProof/>
                <w:webHidden/>
              </w:rPr>
              <w:instrText xml:space="preserve"> PAGEREF _Toc170115755 \h </w:instrText>
            </w:r>
            <w:r>
              <w:rPr>
                <w:noProof/>
                <w:webHidden/>
              </w:rPr>
            </w:r>
            <w:r>
              <w:rPr>
                <w:noProof/>
                <w:webHidden/>
              </w:rPr>
              <w:fldChar w:fldCharType="separate"/>
            </w:r>
            <w:r>
              <w:rPr>
                <w:noProof/>
                <w:webHidden/>
              </w:rPr>
              <w:t>4</w:t>
            </w:r>
            <w:r>
              <w:rPr>
                <w:noProof/>
                <w:webHidden/>
              </w:rPr>
              <w:fldChar w:fldCharType="end"/>
            </w:r>
          </w:hyperlink>
        </w:p>
        <w:p w14:paraId="624E6CB4" w14:textId="28F8D1FE"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6" w:history="1">
            <w:r w:rsidRPr="00D2126B">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_Toc170115756 \h </w:instrText>
            </w:r>
            <w:r>
              <w:rPr>
                <w:noProof/>
                <w:webHidden/>
              </w:rPr>
            </w:r>
            <w:r>
              <w:rPr>
                <w:noProof/>
                <w:webHidden/>
              </w:rPr>
              <w:fldChar w:fldCharType="separate"/>
            </w:r>
            <w:r>
              <w:rPr>
                <w:noProof/>
                <w:webHidden/>
              </w:rPr>
              <w:t>6</w:t>
            </w:r>
            <w:r>
              <w:rPr>
                <w:noProof/>
                <w:webHidden/>
              </w:rPr>
              <w:fldChar w:fldCharType="end"/>
            </w:r>
          </w:hyperlink>
        </w:p>
        <w:p w14:paraId="75AD319E" w14:textId="4319E537"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7" w:history="1">
            <w:r w:rsidRPr="00D2126B">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DO PREENCHIMENTO DA PROPOSTA</w:t>
            </w:r>
            <w:r>
              <w:rPr>
                <w:noProof/>
                <w:webHidden/>
              </w:rPr>
              <w:tab/>
            </w:r>
            <w:r>
              <w:rPr>
                <w:noProof/>
                <w:webHidden/>
              </w:rPr>
              <w:fldChar w:fldCharType="begin"/>
            </w:r>
            <w:r>
              <w:rPr>
                <w:noProof/>
                <w:webHidden/>
              </w:rPr>
              <w:instrText xml:space="preserve"> PAGEREF _Toc170115757 \h </w:instrText>
            </w:r>
            <w:r>
              <w:rPr>
                <w:noProof/>
                <w:webHidden/>
              </w:rPr>
            </w:r>
            <w:r>
              <w:rPr>
                <w:noProof/>
                <w:webHidden/>
              </w:rPr>
              <w:fldChar w:fldCharType="separate"/>
            </w:r>
            <w:r>
              <w:rPr>
                <w:noProof/>
                <w:webHidden/>
              </w:rPr>
              <w:t>8</w:t>
            </w:r>
            <w:r>
              <w:rPr>
                <w:noProof/>
                <w:webHidden/>
              </w:rPr>
              <w:fldChar w:fldCharType="end"/>
            </w:r>
          </w:hyperlink>
        </w:p>
        <w:p w14:paraId="105580C0" w14:textId="5D48E58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8" w:history="1">
            <w:r w:rsidRPr="00D2126B">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_Toc170115758 \h </w:instrText>
            </w:r>
            <w:r>
              <w:rPr>
                <w:noProof/>
                <w:webHidden/>
              </w:rPr>
            </w:r>
            <w:r>
              <w:rPr>
                <w:noProof/>
                <w:webHidden/>
              </w:rPr>
              <w:fldChar w:fldCharType="separate"/>
            </w:r>
            <w:r>
              <w:rPr>
                <w:noProof/>
                <w:webHidden/>
              </w:rPr>
              <w:t>10</w:t>
            </w:r>
            <w:r>
              <w:rPr>
                <w:noProof/>
                <w:webHidden/>
              </w:rPr>
              <w:fldChar w:fldCharType="end"/>
            </w:r>
          </w:hyperlink>
        </w:p>
        <w:p w14:paraId="3B38ED17" w14:textId="5067495A"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59" w:history="1">
            <w:r w:rsidRPr="00D2126B">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FASE DE JULGAMENTO</w:t>
            </w:r>
            <w:r>
              <w:rPr>
                <w:noProof/>
                <w:webHidden/>
              </w:rPr>
              <w:tab/>
            </w:r>
            <w:r>
              <w:rPr>
                <w:noProof/>
                <w:webHidden/>
              </w:rPr>
              <w:fldChar w:fldCharType="begin"/>
            </w:r>
            <w:r>
              <w:rPr>
                <w:noProof/>
                <w:webHidden/>
              </w:rPr>
              <w:instrText xml:space="preserve"> PAGEREF _Toc170115759 \h </w:instrText>
            </w:r>
            <w:r>
              <w:rPr>
                <w:noProof/>
                <w:webHidden/>
              </w:rPr>
            </w:r>
            <w:r>
              <w:rPr>
                <w:noProof/>
                <w:webHidden/>
              </w:rPr>
              <w:fldChar w:fldCharType="separate"/>
            </w:r>
            <w:r>
              <w:rPr>
                <w:noProof/>
                <w:webHidden/>
              </w:rPr>
              <w:t>14</w:t>
            </w:r>
            <w:r>
              <w:rPr>
                <w:noProof/>
                <w:webHidden/>
              </w:rPr>
              <w:fldChar w:fldCharType="end"/>
            </w:r>
          </w:hyperlink>
        </w:p>
        <w:p w14:paraId="11EC4CB2" w14:textId="79584716"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0" w:history="1">
            <w:r w:rsidRPr="00D2126B">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FASE DE HABILITAÇÃO</w:t>
            </w:r>
            <w:r>
              <w:rPr>
                <w:noProof/>
                <w:webHidden/>
              </w:rPr>
              <w:tab/>
            </w:r>
            <w:r>
              <w:rPr>
                <w:noProof/>
                <w:webHidden/>
              </w:rPr>
              <w:fldChar w:fldCharType="begin"/>
            </w:r>
            <w:r>
              <w:rPr>
                <w:noProof/>
                <w:webHidden/>
              </w:rPr>
              <w:instrText xml:space="preserve"> PAGEREF _Toc170115760 \h </w:instrText>
            </w:r>
            <w:r>
              <w:rPr>
                <w:noProof/>
                <w:webHidden/>
              </w:rPr>
            </w:r>
            <w:r>
              <w:rPr>
                <w:noProof/>
                <w:webHidden/>
              </w:rPr>
              <w:fldChar w:fldCharType="separate"/>
            </w:r>
            <w:r>
              <w:rPr>
                <w:noProof/>
                <w:webHidden/>
              </w:rPr>
              <w:t>17</w:t>
            </w:r>
            <w:r>
              <w:rPr>
                <w:noProof/>
                <w:webHidden/>
              </w:rPr>
              <w:fldChar w:fldCharType="end"/>
            </w:r>
          </w:hyperlink>
        </w:p>
        <w:p w14:paraId="31470B20" w14:textId="2785F126"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1" w:history="1">
            <w:r w:rsidRPr="00D2126B">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ATA DE REGISTRO DE PREÇOS</w:t>
            </w:r>
            <w:r>
              <w:rPr>
                <w:noProof/>
                <w:webHidden/>
              </w:rPr>
              <w:tab/>
            </w:r>
            <w:r>
              <w:rPr>
                <w:noProof/>
                <w:webHidden/>
              </w:rPr>
              <w:fldChar w:fldCharType="begin"/>
            </w:r>
            <w:r>
              <w:rPr>
                <w:noProof/>
                <w:webHidden/>
              </w:rPr>
              <w:instrText xml:space="preserve"> PAGEREF _Toc170115761 \h </w:instrText>
            </w:r>
            <w:r>
              <w:rPr>
                <w:noProof/>
                <w:webHidden/>
              </w:rPr>
            </w:r>
            <w:r>
              <w:rPr>
                <w:noProof/>
                <w:webHidden/>
              </w:rPr>
              <w:fldChar w:fldCharType="separate"/>
            </w:r>
            <w:r>
              <w:rPr>
                <w:noProof/>
                <w:webHidden/>
              </w:rPr>
              <w:t>20</w:t>
            </w:r>
            <w:r>
              <w:rPr>
                <w:noProof/>
                <w:webHidden/>
              </w:rPr>
              <w:fldChar w:fldCharType="end"/>
            </w:r>
          </w:hyperlink>
        </w:p>
        <w:p w14:paraId="0D82A8E3" w14:textId="36E2272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2" w:history="1">
            <w:r w:rsidRPr="00D2126B">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_Toc170115762 \h </w:instrText>
            </w:r>
            <w:r>
              <w:rPr>
                <w:noProof/>
                <w:webHidden/>
              </w:rPr>
            </w:r>
            <w:r>
              <w:rPr>
                <w:noProof/>
                <w:webHidden/>
              </w:rPr>
              <w:fldChar w:fldCharType="separate"/>
            </w:r>
            <w:r>
              <w:rPr>
                <w:noProof/>
                <w:webHidden/>
              </w:rPr>
              <w:t>20</w:t>
            </w:r>
            <w:r>
              <w:rPr>
                <w:noProof/>
                <w:webHidden/>
              </w:rPr>
              <w:fldChar w:fldCharType="end"/>
            </w:r>
          </w:hyperlink>
        </w:p>
        <w:p w14:paraId="6895D345" w14:textId="06994F3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3" w:history="1">
            <w:r w:rsidRPr="00D2126B">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DOS RECURSOS</w:t>
            </w:r>
            <w:r>
              <w:rPr>
                <w:noProof/>
                <w:webHidden/>
              </w:rPr>
              <w:tab/>
            </w:r>
            <w:r>
              <w:rPr>
                <w:noProof/>
                <w:webHidden/>
              </w:rPr>
              <w:fldChar w:fldCharType="begin"/>
            </w:r>
            <w:r>
              <w:rPr>
                <w:noProof/>
                <w:webHidden/>
              </w:rPr>
              <w:instrText xml:space="preserve"> PAGEREF _Toc170115763 \h </w:instrText>
            </w:r>
            <w:r>
              <w:rPr>
                <w:noProof/>
                <w:webHidden/>
              </w:rPr>
            </w:r>
            <w:r>
              <w:rPr>
                <w:noProof/>
                <w:webHidden/>
              </w:rPr>
              <w:fldChar w:fldCharType="separate"/>
            </w:r>
            <w:r>
              <w:rPr>
                <w:noProof/>
                <w:webHidden/>
              </w:rPr>
              <w:t>21</w:t>
            </w:r>
            <w:r>
              <w:rPr>
                <w:noProof/>
                <w:webHidden/>
              </w:rPr>
              <w:fldChar w:fldCharType="end"/>
            </w:r>
          </w:hyperlink>
        </w:p>
        <w:p w14:paraId="56D6F0DB" w14:textId="38AF0D17"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4" w:history="1">
            <w:r w:rsidRPr="00D2126B">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_Toc170115764 \h </w:instrText>
            </w:r>
            <w:r>
              <w:rPr>
                <w:noProof/>
                <w:webHidden/>
              </w:rPr>
            </w:r>
            <w:r>
              <w:rPr>
                <w:noProof/>
                <w:webHidden/>
              </w:rPr>
              <w:fldChar w:fldCharType="separate"/>
            </w:r>
            <w:r>
              <w:rPr>
                <w:noProof/>
                <w:webHidden/>
              </w:rPr>
              <w:t>22</w:t>
            </w:r>
            <w:r>
              <w:rPr>
                <w:noProof/>
                <w:webHidden/>
              </w:rPr>
              <w:fldChar w:fldCharType="end"/>
            </w:r>
          </w:hyperlink>
        </w:p>
        <w:p w14:paraId="0EE2E5E4" w14:textId="70988436"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5" w:history="1">
            <w:r w:rsidRPr="00D2126B">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_Toc170115765 \h </w:instrText>
            </w:r>
            <w:r>
              <w:rPr>
                <w:noProof/>
                <w:webHidden/>
              </w:rPr>
            </w:r>
            <w:r>
              <w:rPr>
                <w:noProof/>
                <w:webHidden/>
              </w:rPr>
              <w:fldChar w:fldCharType="separate"/>
            </w:r>
            <w:r>
              <w:rPr>
                <w:noProof/>
                <w:webHidden/>
              </w:rPr>
              <w:t>25</w:t>
            </w:r>
            <w:r>
              <w:rPr>
                <w:noProof/>
                <w:webHidden/>
              </w:rPr>
              <w:fldChar w:fldCharType="end"/>
            </w:r>
          </w:hyperlink>
        </w:p>
        <w:p w14:paraId="319A179F" w14:textId="29CFB6E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6" w:history="1">
            <w:r w:rsidRPr="00D2126B">
              <w:rPr>
                <w:rStyle w:val="Hyperlink"/>
                <w:rFonts w:cs="Arial"/>
                <w:noProof/>
              </w:rPr>
              <w:t>14.</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DAS DISPOSIÇÕES GERAIS</w:t>
            </w:r>
            <w:r>
              <w:rPr>
                <w:noProof/>
                <w:webHidden/>
              </w:rPr>
              <w:tab/>
            </w:r>
            <w:r>
              <w:rPr>
                <w:noProof/>
                <w:webHidden/>
              </w:rPr>
              <w:fldChar w:fldCharType="begin"/>
            </w:r>
            <w:r>
              <w:rPr>
                <w:noProof/>
                <w:webHidden/>
              </w:rPr>
              <w:instrText xml:space="preserve"> PAGEREF _Toc170115766 \h </w:instrText>
            </w:r>
            <w:r>
              <w:rPr>
                <w:noProof/>
                <w:webHidden/>
              </w:rPr>
            </w:r>
            <w:r>
              <w:rPr>
                <w:noProof/>
                <w:webHidden/>
              </w:rPr>
              <w:fldChar w:fldCharType="separate"/>
            </w:r>
            <w:r>
              <w:rPr>
                <w:noProof/>
                <w:webHidden/>
              </w:rPr>
              <w:t>25</w:t>
            </w:r>
            <w:r>
              <w:rPr>
                <w:noProof/>
                <w:webHidden/>
              </w:rPr>
              <w:fldChar w:fldCharType="end"/>
            </w:r>
          </w:hyperlink>
        </w:p>
        <w:p w14:paraId="7F8906A6" w14:textId="67E32162"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7" w:history="1">
            <w:r w:rsidRPr="00D2126B">
              <w:rPr>
                <w:rStyle w:val="Hyperlink"/>
                <w:rFonts w:cs="Arial"/>
                <w:noProof/>
              </w:rPr>
              <w:t>Memorial dos Itens</w:t>
            </w:r>
            <w:r>
              <w:rPr>
                <w:noProof/>
                <w:webHidden/>
              </w:rPr>
              <w:tab/>
            </w:r>
            <w:r>
              <w:rPr>
                <w:noProof/>
                <w:webHidden/>
              </w:rPr>
              <w:fldChar w:fldCharType="begin"/>
            </w:r>
            <w:r>
              <w:rPr>
                <w:noProof/>
                <w:webHidden/>
              </w:rPr>
              <w:instrText xml:space="preserve"> PAGEREF _Toc170115767 \h </w:instrText>
            </w:r>
            <w:r>
              <w:rPr>
                <w:noProof/>
                <w:webHidden/>
              </w:rPr>
            </w:r>
            <w:r>
              <w:rPr>
                <w:noProof/>
                <w:webHidden/>
              </w:rPr>
              <w:fldChar w:fldCharType="separate"/>
            </w:r>
            <w:r>
              <w:rPr>
                <w:noProof/>
                <w:webHidden/>
              </w:rPr>
              <w:t>28</w:t>
            </w:r>
            <w:r>
              <w:rPr>
                <w:noProof/>
                <w:webHidden/>
              </w:rPr>
              <w:fldChar w:fldCharType="end"/>
            </w:r>
          </w:hyperlink>
        </w:p>
        <w:p w14:paraId="46D110FB" w14:textId="1DE38508"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8" w:history="1">
            <w:r w:rsidRPr="00D2126B">
              <w:rPr>
                <w:rStyle w:val="Hyperlink"/>
                <w:rFonts w:cs="Arial"/>
                <w:noProof/>
              </w:rPr>
              <w:t>Memorial dos Itens</w:t>
            </w:r>
            <w:r>
              <w:rPr>
                <w:noProof/>
                <w:webHidden/>
              </w:rPr>
              <w:tab/>
            </w:r>
            <w:r>
              <w:rPr>
                <w:noProof/>
                <w:webHidden/>
              </w:rPr>
              <w:fldChar w:fldCharType="begin"/>
            </w:r>
            <w:r>
              <w:rPr>
                <w:noProof/>
                <w:webHidden/>
              </w:rPr>
              <w:instrText xml:space="preserve"> PAGEREF _Toc170115768 \h </w:instrText>
            </w:r>
            <w:r>
              <w:rPr>
                <w:noProof/>
                <w:webHidden/>
              </w:rPr>
            </w:r>
            <w:r>
              <w:rPr>
                <w:noProof/>
                <w:webHidden/>
              </w:rPr>
              <w:fldChar w:fldCharType="separate"/>
            </w:r>
            <w:r>
              <w:rPr>
                <w:noProof/>
                <w:webHidden/>
              </w:rPr>
              <w:t>43</w:t>
            </w:r>
            <w:r>
              <w:rPr>
                <w:noProof/>
                <w:webHidden/>
              </w:rPr>
              <w:fldChar w:fldCharType="end"/>
            </w:r>
          </w:hyperlink>
        </w:p>
        <w:p w14:paraId="5D853EA1" w14:textId="7237A3E4"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69" w:history="1">
            <w:r w:rsidRPr="00D2126B">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_Toc170115769 \h </w:instrText>
            </w:r>
            <w:r>
              <w:rPr>
                <w:noProof/>
                <w:webHidden/>
              </w:rPr>
            </w:r>
            <w:r>
              <w:rPr>
                <w:noProof/>
                <w:webHidden/>
              </w:rPr>
              <w:fldChar w:fldCharType="separate"/>
            </w:r>
            <w:r>
              <w:rPr>
                <w:noProof/>
                <w:webHidden/>
              </w:rPr>
              <w:t>49</w:t>
            </w:r>
            <w:r>
              <w:rPr>
                <w:noProof/>
                <w:webHidden/>
              </w:rPr>
              <w:fldChar w:fldCharType="end"/>
            </w:r>
          </w:hyperlink>
        </w:p>
        <w:p w14:paraId="5BC09156" w14:textId="25833D6D"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0" w:history="1">
            <w:r w:rsidRPr="00D2126B">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QUARTA – SUBCONTRATAÇÃO</w:t>
            </w:r>
            <w:r>
              <w:rPr>
                <w:noProof/>
                <w:webHidden/>
              </w:rPr>
              <w:tab/>
            </w:r>
            <w:r>
              <w:rPr>
                <w:noProof/>
                <w:webHidden/>
              </w:rPr>
              <w:fldChar w:fldCharType="begin"/>
            </w:r>
            <w:r>
              <w:rPr>
                <w:noProof/>
                <w:webHidden/>
              </w:rPr>
              <w:instrText xml:space="preserve"> PAGEREF _Toc170115770 \h </w:instrText>
            </w:r>
            <w:r>
              <w:rPr>
                <w:noProof/>
                <w:webHidden/>
              </w:rPr>
            </w:r>
            <w:r>
              <w:rPr>
                <w:noProof/>
                <w:webHidden/>
              </w:rPr>
              <w:fldChar w:fldCharType="separate"/>
            </w:r>
            <w:r>
              <w:rPr>
                <w:noProof/>
                <w:webHidden/>
              </w:rPr>
              <w:t>49</w:t>
            </w:r>
            <w:r>
              <w:rPr>
                <w:noProof/>
                <w:webHidden/>
              </w:rPr>
              <w:fldChar w:fldCharType="end"/>
            </w:r>
          </w:hyperlink>
        </w:p>
        <w:p w14:paraId="05946AD6" w14:textId="297CD916"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1" w:history="1">
            <w:r w:rsidRPr="00D2126B">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_Toc170115771 \h </w:instrText>
            </w:r>
            <w:r>
              <w:rPr>
                <w:noProof/>
                <w:webHidden/>
              </w:rPr>
            </w:r>
            <w:r>
              <w:rPr>
                <w:noProof/>
                <w:webHidden/>
              </w:rPr>
              <w:fldChar w:fldCharType="separate"/>
            </w:r>
            <w:r>
              <w:rPr>
                <w:noProof/>
                <w:webHidden/>
              </w:rPr>
              <w:t>50</w:t>
            </w:r>
            <w:r>
              <w:rPr>
                <w:noProof/>
                <w:webHidden/>
              </w:rPr>
              <w:fldChar w:fldCharType="end"/>
            </w:r>
          </w:hyperlink>
        </w:p>
        <w:p w14:paraId="29D33802" w14:textId="480A0F76"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2" w:history="1">
            <w:r w:rsidRPr="00D2126B">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_Toc170115772 \h </w:instrText>
            </w:r>
            <w:r>
              <w:rPr>
                <w:noProof/>
                <w:webHidden/>
              </w:rPr>
            </w:r>
            <w:r>
              <w:rPr>
                <w:noProof/>
                <w:webHidden/>
              </w:rPr>
              <w:fldChar w:fldCharType="separate"/>
            </w:r>
            <w:r>
              <w:rPr>
                <w:noProof/>
                <w:webHidden/>
              </w:rPr>
              <w:t>50</w:t>
            </w:r>
            <w:r>
              <w:rPr>
                <w:noProof/>
                <w:webHidden/>
              </w:rPr>
              <w:fldChar w:fldCharType="end"/>
            </w:r>
          </w:hyperlink>
        </w:p>
        <w:p w14:paraId="27187B45" w14:textId="25199BBF"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3" w:history="1">
            <w:r w:rsidRPr="00D2126B">
              <w:rPr>
                <w:rStyle w:val="Hyperlink"/>
                <w:rFonts w:eastAsia="Arial" w:cs="Arial"/>
                <w:noProof/>
              </w:rPr>
              <w:t>7.4</w:t>
            </w:r>
            <w:r>
              <w:rPr>
                <w:rFonts w:asciiTheme="minorHAnsi" w:eastAsiaTheme="minorEastAsia" w:hAnsiTheme="minorHAnsi" w:cstheme="minorBidi"/>
                <w:noProof/>
                <w:kern w:val="2"/>
                <w:sz w:val="22"/>
                <w:szCs w:val="22"/>
                <w14:ligatures w14:val="standardContextual"/>
              </w:rPr>
              <w:tab/>
            </w:r>
            <w:r w:rsidRPr="00D2126B">
              <w:rPr>
                <w:rStyle w:val="Hyperlink"/>
                <w:rFonts w:eastAsia="Arial" w:cs="Arial"/>
                <w:noProof/>
                <w:lang w:eastAsia="en-US"/>
              </w:rPr>
              <w:t>A CONTRATANTE não fará nenhum pagamento à DETENTORA, antes de paga ou relevada à multa que porventura lhe tenha sido</w:t>
            </w:r>
            <w:r w:rsidRPr="00D2126B">
              <w:rPr>
                <w:rStyle w:val="Hyperlink"/>
                <w:rFonts w:eastAsia="Arial" w:cs="Arial"/>
                <w:noProof/>
                <w:spacing w:val="-11"/>
                <w:lang w:eastAsia="en-US"/>
              </w:rPr>
              <w:t xml:space="preserve"> </w:t>
            </w:r>
            <w:r w:rsidRPr="00D2126B">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_Toc170115773 \h </w:instrText>
            </w:r>
            <w:r>
              <w:rPr>
                <w:noProof/>
                <w:webHidden/>
              </w:rPr>
            </w:r>
            <w:r>
              <w:rPr>
                <w:noProof/>
                <w:webHidden/>
              </w:rPr>
              <w:fldChar w:fldCharType="separate"/>
            </w:r>
            <w:r>
              <w:rPr>
                <w:noProof/>
                <w:webHidden/>
              </w:rPr>
              <w:t>50</w:t>
            </w:r>
            <w:r>
              <w:rPr>
                <w:noProof/>
                <w:webHidden/>
              </w:rPr>
              <w:fldChar w:fldCharType="end"/>
            </w:r>
          </w:hyperlink>
        </w:p>
        <w:p w14:paraId="713DD809" w14:textId="0B84E71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4" w:history="1">
            <w:r w:rsidRPr="00D2126B">
              <w:rPr>
                <w:rStyle w:val="Hyperlink"/>
                <w:rFonts w:cs="Arial"/>
                <w:noProof/>
              </w:rPr>
              <w:t>CLÁUSULA OITAVA - REAJUSTE (art. 92, V)</w:t>
            </w:r>
            <w:r>
              <w:rPr>
                <w:noProof/>
                <w:webHidden/>
              </w:rPr>
              <w:tab/>
            </w:r>
            <w:r>
              <w:rPr>
                <w:noProof/>
                <w:webHidden/>
              </w:rPr>
              <w:fldChar w:fldCharType="begin"/>
            </w:r>
            <w:r>
              <w:rPr>
                <w:noProof/>
                <w:webHidden/>
              </w:rPr>
              <w:instrText xml:space="preserve"> PAGEREF _Toc170115774 \h </w:instrText>
            </w:r>
            <w:r>
              <w:rPr>
                <w:noProof/>
                <w:webHidden/>
              </w:rPr>
            </w:r>
            <w:r>
              <w:rPr>
                <w:noProof/>
                <w:webHidden/>
              </w:rPr>
              <w:fldChar w:fldCharType="separate"/>
            </w:r>
            <w:r>
              <w:rPr>
                <w:noProof/>
                <w:webHidden/>
              </w:rPr>
              <w:t>50</w:t>
            </w:r>
            <w:r>
              <w:rPr>
                <w:noProof/>
                <w:webHidden/>
              </w:rPr>
              <w:fldChar w:fldCharType="end"/>
            </w:r>
          </w:hyperlink>
        </w:p>
        <w:p w14:paraId="6C95C688" w14:textId="7C33C5A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5" w:history="1">
            <w:r w:rsidRPr="00D2126B">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_Toc170115775 \h </w:instrText>
            </w:r>
            <w:r>
              <w:rPr>
                <w:noProof/>
                <w:webHidden/>
              </w:rPr>
            </w:r>
            <w:r>
              <w:rPr>
                <w:noProof/>
                <w:webHidden/>
              </w:rPr>
              <w:fldChar w:fldCharType="separate"/>
            </w:r>
            <w:r>
              <w:rPr>
                <w:noProof/>
                <w:webHidden/>
              </w:rPr>
              <w:t>51</w:t>
            </w:r>
            <w:r>
              <w:rPr>
                <w:noProof/>
                <w:webHidden/>
              </w:rPr>
              <w:fldChar w:fldCharType="end"/>
            </w:r>
          </w:hyperlink>
        </w:p>
        <w:p w14:paraId="48EE3396" w14:textId="60E4851C"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6" w:history="1">
            <w:r w:rsidRPr="00D2126B">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_Toc170115776 \h </w:instrText>
            </w:r>
            <w:r>
              <w:rPr>
                <w:noProof/>
                <w:webHidden/>
              </w:rPr>
            </w:r>
            <w:r>
              <w:rPr>
                <w:noProof/>
                <w:webHidden/>
              </w:rPr>
              <w:fldChar w:fldCharType="separate"/>
            </w:r>
            <w:r>
              <w:rPr>
                <w:noProof/>
                <w:webHidden/>
              </w:rPr>
              <w:t>52</w:t>
            </w:r>
            <w:r>
              <w:rPr>
                <w:noProof/>
                <w:webHidden/>
              </w:rPr>
              <w:fldChar w:fldCharType="end"/>
            </w:r>
          </w:hyperlink>
        </w:p>
        <w:p w14:paraId="753DD5C9" w14:textId="2E67A5EE"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7" w:history="1">
            <w:r w:rsidRPr="00D2126B">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_Toc170115777 \h </w:instrText>
            </w:r>
            <w:r>
              <w:rPr>
                <w:noProof/>
                <w:webHidden/>
              </w:rPr>
            </w:r>
            <w:r>
              <w:rPr>
                <w:noProof/>
                <w:webHidden/>
              </w:rPr>
              <w:fldChar w:fldCharType="separate"/>
            </w:r>
            <w:r>
              <w:rPr>
                <w:noProof/>
                <w:webHidden/>
              </w:rPr>
              <w:t>54</w:t>
            </w:r>
            <w:r>
              <w:rPr>
                <w:noProof/>
                <w:webHidden/>
              </w:rPr>
              <w:fldChar w:fldCharType="end"/>
            </w:r>
          </w:hyperlink>
        </w:p>
        <w:p w14:paraId="603F671F" w14:textId="52B5B999"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8" w:history="1">
            <w:r w:rsidRPr="00D2126B">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_Toc170115778 \h </w:instrText>
            </w:r>
            <w:r>
              <w:rPr>
                <w:noProof/>
                <w:webHidden/>
              </w:rPr>
            </w:r>
            <w:r>
              <w:rPr>
                <w:noProof/>
                <w:webHidden/>
              </w:rPr>
              <w:fldChar w:fldCharType="separate"/>
            </w:r>
            <w:r>
              <w:rPr>
                <w:noProof/>
                <w:webHidden/>
              </w:rPr>
              <w:t>54</w:t>
            </w:r>
            <w:r>
              <w:rPr>
                <w:noProof/>
                <w:webHidden/>
              </w:rPr>
              <w:fldChar w:fldCharType="end"/>
            </w:r>
          </w:hyperlink>
        </w:p>
        <w:p w14:paraId="7B63E7B3" w14:textId="1F24A00A"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79" w:history="1">
            <w:r w:rsidRPr="00D2126B">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_Toc170115779 \h </w:instrText>
            </w:r>
            <w:r>
              <w:rPr>
                <w:noProof/>
                <w:webHidden/>
              </w:rPr>
            </w:r>
            <w:r>
              <w:rPr>
                <w:noProof/>
                <w:webHidden/>
              </w:rPr>
              <w:fldChar w:fldCharType="separate"/>
            </w:r>
            <w:r>
              <w:rPr>
                <w:noProof/>
                <w:webHidden/>
              </w:rPr>
              <w:t>56</w:t>
            </w:r>
            <w:r>
              <w:rPr>
                <w:noProof/>
                <w:webHidden/>
              </w:rPr>
              <w:fldChar w:fldCharType="end"/>
            </w:r>
          </w:hyperlink>
        </w:p>
        <w:p w14:paraId="42BCBD41" w14:textId="0385549D"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80" w:history="1">
            <w:r w:rsidRPr="00D2126B">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_Toc170115780 \h </w:instrText>
            </w:r>
            <w:r>
              <w:rPr>
                <w:noProof/>
                <w:webHidden/>
              </w:rPr>
            </w:r>
            <w:r>
              <w:rPr>
                <w:noProof/>
                <w:webHidden/>
              </w:rPr>
              <w:fldChar w:fldCharType="separate"/>
            </w:r>
            <w:r>
              <w:rPr>
                <w:noProof/>
                <w:webHidden/>
              </w:rPr>
              <w:t>58</w:t>
            </w:r>
            <w:r>
              <w:rPr>
                <w:noProof/>
                <w:webHidden/>
              </w:rPr>
              <w:fldChar w:fldCharType="end"/>
            </w:r>
          </w:hyperlink>
        </w:p>
        <w:p w14:paraId="5DB550EF" w14:textId="2FD20170"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81" w:history="1">
            <w:r w:rsidRPr="00D2126B">
              <w:rPr>
                <w:rStyle w:val="Hyperlink"/>
                <w:rFonts w:cs="Arial"/>
                <w:noProof/>
              </w:rPr>
              <w:t>16</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_Toc170115781 \h </w:instrText>
            </w:r>
            <w:r>
              <w:rPr>
                <w:noProof/>
                <w:webHidden/>
              </w:rPr>
            </w:r>
            <w:r>
              <w:rPr>
                <w:noProof/>
                <w:webHidden/>
              </w:rPr>
              <w:fldChar w:fldCharType="separate"/>
            </w:r>
            <w:r>
              <w:rPr>
                <w:noProof/>
                <w:webHidden/>
              </w:rPr>
              <w:t>58</w:t>
            </w:r>
            <w:r>
              <w:rPr>
                <w:noProof/>
                <w:webHidden/>
              </w:rPr>
              <w:fldChar w:fldCharType="end"/>
            </w:r>
          </w:hyperlink>
        </w:p>
        <w:p w14:paraId="0FEED75D" w14:textId="7B21BF53"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82" w:history="1">
            <w:r w:rsidRPr="00D2126B">
              <w:rPr>
                <w:rStyle w:val="Hyperlink"/>
                <w:rFonts w:cs="Arial"/>
                <w:noProof/>
              </w:rPr>
              <w:t>17</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_Toc170115782 \h </w:instrText>
            </w:r>
            <w:r>
              <w:rPr>
                <w:noProof/>
                <w:webHidden/>
              </w:rPr>
            </w:r>
            <w:r>
              <w:rPr>
                <w:noProof/>
                <w:webHidden/>
              </w:rPr>
              <w:fldChar w:fldCharType="separate"/>
            </w:r>
            <w:r>
              <w:rPr>
                <w:noProof/>
                <w:webHidden/>
              </w:rPr>
              <w:t>58</w:t>
            </w:r>
            <w:r>
              <w:rPr>
                <w:noProof/>
                <w:webHidden/>
              </w:rPr>
              <w:fldChar w:fldCharType="end"/>
            </w:r>
          </w:hyperlink>
        </w:p>
        <w:p w14:paraId="58C8CBE6" w14:textId="5A95295E"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83" w:history="1">
            <w:r w:rsidRPr="00D2126B">
              <w:rPr>
                <w:rStyle w:val="Hyperlink"/>
                <w:rFonts w:cs="Arial"/>
                <w:noProof/>
              </w:rPr>
              <w:t>18</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_Toc170115783 \h </w:instrText>
            </w:r>
            <w:r>
              <w:rPr>
                <w:noProof/>
                <w:webHidden/>
              </w:rPr>
            </w:r>
            <w:r>
              <w:rPr>
                <w:noProof/>
                <w:webHidden/>
              </w:rPr>
              <w:fldChar w:fldCharType="separate"/>
            </w:r>
            <w:r>
              <w:rPr>
                <w:noProof/>
                <w:webHidden/>
              </w:rPr>
              <w:t>58</w:t>
            </w:r>
            <w:r>
              <w:rPr>
                <w:noProof/>
                <w:webHidden/>
              </w:rPr>
              <w:fldChar w:fldCharType="end"/>
            </w:r>
          </w:hyperlink>
        </w:p>
        <w:p w14:paraId="2A430A7A" w14:textId="3151D3FE" w:rsidR="000361CC" w:rsidRDefault="000361CC">
          <w:pPr>
            <w:pStyle w:val="Sumrio1"/>
            <w:rPr>
              <w:rFonts w:asciiTheme="minorHAnsi" w:eastAsiaTheme="minorEastAsia" w:hAnsiTheme="minorHAnsi" w:cstheme="minorBidi"/>
              <w:noProof/>
              <w:kern w:val="2"/>
              <w:sz w:val="22"/>
              <w:szCs w:val="22"/>
              <w14:ligatures w14:val="standardContextual"/>
            </w:rPr>
          </w:pPr>
          <w:hyperlink w:anchor="_Toc170115784" w:history="1">
            <w:r w:rsidRPr="00D2126B">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D2126B">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_Toc170115784 \h </w:instrText>
            </w:r>
            <w:r>
              <w:rPr>
                <w:noProof/>
                <w:webHidden/>
              </w:rPr>
            </w:r>
            <w:r>
              <w:rPr>
                <w:noProof/>
                <w:webHidden/>
              </w:rPr>
              <w:fldChar w:fldCharType="separate"/>
            </w:r>
            <w:r>
              <w:rPr>
                <w:noProof/>
                <w:webHidden/>
              </w:rPr>
              <w:t>68</w:t>
            </w:r>
            <w:r>
              <w:rPr>
                <w:noProof/>
                <w:webHidden/>
              </w:rPr>
              <w:fldChar w:fldCharType="end"/>
            </w:r>
          </w:hyperlink>
        </w:p>
        <w:p w14:paraId="00AFA371" w14:textId="68F5AE94" w:rsidR="00C972AD" w:rsidRPr="00135604" w:rsidRDefault="00C972AD" w:rsidP="00C972AD">
          <w:pPr>
            <w:rPr>
              <w:rFonts w:ascii="Arial" w:eastAsiaTheme="minorEastAsia" w:hAnsi="Arial" w:cs="Arial"/>
              <w:b/>
              <w:bCs/>
              <w:sz w:val="24"/>
              <w:szCs w:val="24"/>
            </w:rPr>
          </w:pPr>
          <w:r w:rsidRPr="00135604">
            <w:rPr>
              <w:rFonts w:ascii="Arial" w:hAnsi="Arial" w:cs="Arial"/>
              <w:b/>
              <w:bCs/>
              <w:sz w:val="24"/>
              <w:szCs w:val="24"/>
            </w:rPr>
            <w:fldChar w:fldCharType="end"/>
          </w:r>
        </w:p>
      </w:sdtContent>
    </w:sdt>
    <w:p w14:paraId="6D1DD986" w14:textId="77777777" w:rsidR="00C972AD" w:rsidRPr="00135604" w:rsidRDefault="00C972AD" w:rsidP="00C972AD">
      <w:pPr>
        <w:rPr>
          <w:rFonts w:ascii="Arial" w:hAnsi="Arial" w:cs="Arial"/>
          <w:b/>
          <w:bCs/>
          <w:color w:val="5B5B5F"/>
          <w:sz w:val="24"/>
          <w:szCs w:val="24"/>
        </w:rPr>
      </w:pPr>
      <w:r w:rsidRPr="00135604">
        <w:rPr>
          <w:rFonts w:ascii="Arial" w:hAnsi="Arial" w:cs="Arial"/>
          <w:b/>
          <w:bCs/>
          <w:color w:val="5B5B5F"/>
          <w:sz w:val="24"/>
          <w:szCs w:val="24"/>
        </w:rPr>
        <w:br w:type="page"/>
      </w:r>
    </w:p>
    <w:p w14:paraId="2D2EE1B8" w14:textId="6192E042" w:rsidR="00C972AD" w:rsidRPr="00135604" w:rsidRDefault="00C972AD" w:rsidP="00C972AD">
      <w:pPr>
        <w:pStyle w:val="citao2"/>
        <w:spacing w:beforeLines="120" w:before="288" w:afterLines="120" w:after="288" w:line="312" w:lineRule="auto"/>
        <w:ind w:firstLine="567"/>
        <w:jc w:val="center"/>
        <w:rPr>
          <w:rFonts w:cs="Arial"/>
          <w:b/>
          <w:bCs/>
          <w:i w:val="0"/>
          <w:iCs w:val="0"/>
          <w:sz w:val="24"/>
        </w:rPr>
      </w:pPr>
      <w:r w:rsidRPr="00135604">
        <w:rPr>
          <w:rFonts w:cs="Arial"/>
          <w:b/>
          <w:bCs/>
          <w:i w:val="0"/>
          <w:iCs w:val="0"/>
          <w:sz w:val="24"/>
        </w:rPr>
        <w:lastRenderedPageBreak/>
        <w:t>EDITAL</w:t>
      </w:r>
    </w:p>
    <w:p w14:paraId="7A960E68" w14:textId="446D4606" w:rsidR="00C972AD" w:rsidRPr="0013560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135604">
        <w:rPr>
          <w:rFonts w:ascii="Arial" w:hAnsi="Arial" w:cs="Arial"/>
          <w:b/>
          <w:i/>
          <w:color w:val="FF0000"/>
          <w:sz w:val="24"/>
          <w:szCs w:val="24"/>
        </w:rPr>
        <w:t>MUNICÍPIO DE CARLÓPOLIS</w:t>
      </w:r>
    </w:p>
    <w:p w14:paraId="69B39F52" w14:textId="3E490CE9" w:rsidR="00C972AD" w:rsidRPr="00135604" w:rsidRDefault="00C972AD" w:rsidP="00C972AD">
      <w:pPr>
        <w:spacing w:beforeLines="120" w:before="288" w:afterLines="120" w:after="288" w:line="312" w:lineRule="auto"/>
        <w:ind w:firstLine="567"/>
        <w:jc w:val="center"/>
        <w:rPr>
          <w:rFonts w:ascii="Arial" w:hAnsi="Arial" w:cs="Arial"/>
          <w:b/>
          <w:color w:val="000000"/>
          <w:sz w:val="24"/>
          <w:szCs w:val="24"/>
        </w:rPr>
      </w:pPr>
      <w:r w:rsidRPr="00135604">
        <w:rPr>
          <w:rFonts w:ascii="Arial" w:hAnsi="Arial" w:cs="Arial"/>
          <w:b/>
          <w:color w:val="000000"/>
          <w:sz w:val="24"/>
          <w:szCs w:val="24"/>
        </w:rPr>
        <w:t xml:space="preserve">PREGÃO ELETRÔNICO </w:t>
      </w:r>
      <w:r w:rsidR="00135604" w:rsidRPr="00135604">
        <w:rPr>
          <w:rFonts w:ascii="Arial" w:hAnsi="Arial" w:cs="Arial"/>
          <w:b/>
          <w:color w:val="000000"/>
          <w:sz w:val="24"/>
          <w:szCs w:val="24"/>
        </w:rPr>
        <w:t xml:space="preserve">Nº </w:t>
      </w:r>
      <w:r w:rsidR="00B84FB4" w:rsidRPr="000361CC">
        <w:rPr>
          <w:rFonts w:ascii="Arial" w:hAnsi="Arial" w:cs="Arial"/>
          <w:b/>
          <w:bCs/>
          <w:color w:val="ED0000"/>
          <w:sz w:val="24"/>
          <w:szCs w:val="24"/>
        </w:rPr>
        <w:t>050</w:t>
      </w:r>
      <w:r w:rsidR="008B6B8C" w:rsidRPr="000361CC">
        <w:rPr>
          <w:rFonts w:ascii="Arial" w:hAnsi="Arial" w:cs="Arial"/>
          <w:color w:val="ED0000"/>
          <w:sz w:val="24"/>
          <w:szCs w:val="24"/>
        </w:rPr>
        <w:t>/</w:t>
      </w:r>
      <w:r w:rsidR="008B6B8C" w:rsidRPr="000361CC">
        <w:rPr>
          <w:rFonts w:ascii="Arial" w:hAnsi="Arial" w:cs="Arial"/>
          <w:color w:val="ED0000"/>
          <w:sz w:val="24"/>
          <w:szCs w:val="24"/>
        </w:rPr>
        <w:fldChar w:fldCharType="begin"/>
      </w:r>
      <w:r w:rsidR="008B6B8C" w:rsidRPr="000361CC">
        <w:rPr>
          <w:rFonts w:ascii="Arial" w:hAnsi="Arial" w:cs="Arial"/>
          <w:color w:val="ED0000"/>
          <w:sz w:val="24"/>
          <w:szCs w:val="24"/>
        </w:rPr>
        <w:instrText xml:space="preserve"> MERGEFIELD  Ano_Licitação  \* MERGEFORMAT </w:instrText>
      </w:r>
      <w:r w:rsidR="008B6B8C" w:rsidRPr="000361CC">
        <w:rPr>
          <w:rFonts w:ascii="Arial" w:hAnsi="Arial" w:cs="Arial"/>
          <w:color w:val="ED0000"/>
          <w:sz w:val="24"/>
          <w:szCs w:val="24"/>
        </w:rPr>
        <w:fldChar w:fldCharType="separate"/>
      </w:r>
      <w:r w:rsidR="008D5C13" w:rsidRPr="000361CC">
        <w:rPr>
          <w:rFonts w:ascii="Arial" w:hAnsi="Arial" w:cs="Arial"/>
          <w:b/>
          <w:noProof/>
          <w:color w:val="ED0000"/>
          <w:sz w:val="24"/>
          <w:szCs w:val="24"/>
        </w:rPr>
        <w:t>2024</w:t>
      </w:r>
      <w:r w:rsidR="008B6B8C" w:rsidRPr="000361CC">
        <w:rPr>
          <w:rFonts w:ascii="Arial" w:hAnsi="Arial" w:cs="Arial"/>
          <w:color w:val="ED0000"/>
          <w:sz w:val="24"/>
          <w:szCs w:val="24"/>
        </w:rPr>
        <w:fldChar w:fldCharType="end"/>
      </w:r>
    </w:p>
    <w:p w14:paraId="2AF3EA3A" w14:textId="39E7DD22" w:rsidR="00C972AD" w:rsidRPr="0013560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135604">
        <w:rPr>
          <w:rFonts w:ascii="Arial" w:hAnsi="Arial" w:cs="Arial"/>
          <w:color w:val="000000"/>
          <w:sz w:val="24"/>
          <w:szCs w:val="24"/>
        </w:rPr>
        <w:t>(Processo Administrativo n</w:t>
      </w:r>
      <w:r w:rsidRPr="00135604">
        <w:rPr>
          <w:rFonts w:ascii="Arial" w:hAnsi="Arial" w:cs="Arial"/>
          <w:bCs/>
          <w:color w:val="000000"/>
          <w:sz w:val="24"/>
          <w:szCs w:val="24"/>
        </w:rPr>
        <w:t>°</w:t>
      </w:r>
      <w:r w:rsidR="004D2656" w:rsidRPr="00135604">
        <w:rPr>
          <w:rFonts w:ascii="Arial" w:hAnsi="Arial" w:cs="Arial"/>
          <w:b/>
          <w:bCs/>
          <w:color w:val="FF0000"/>
          <w:sz w:val="24"/>
          <w:szCs w:val="24"/>
        </w:rPr>
        <w:t>110/2024</w:t>
      </w:r>
      <w:r w:rsidRPr="00135604">
        <w:rPr>
          <w:rFonts w:ascii="Arial" w:hAnsi="Arial" w:cs="Arial"/>
          <w:bCs/>
          <w:color w:val="000000"/>
          <w:sz w:val="24"/>
          <w:szCs w:val="24"/>
        </w:rPr>
        <w:t>)</w:t>
      </w:r>
    </w:p>
    <w:p w14:paraId="6A6D79F3" w14:textId="77777777" w:rsidR="00C972AD" w:rsidRPr="0013560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135604" w:rsidRDefault="00C972AD" w:rsidP="00C972AD">
      <w:pPr>
        <w:pStyle w:val="Nivel2"/>
        <w:ind w:firstLine="1134"/>
        <w:rPr>
          <w:rFonts w:eastAsia="Times New Roman"/>
          <w:sz w:val="24"/>
          <w:szCs w:val="24"/>
        </w:rPr>
      </w:pPr>
      <w:r w:rsidRPr="00135604">
        <w:rPr>
          <w:sz w:val="24"/>
          <w:szCs w:val="24"/>
        </w:rPr>
        <w:t>Torna-se público</w:t>
      </w:r>
      <w:r w:rsidR="008900B2" w:rsidRPr="00135604">
        <w:rPr>
          <w:sz w:val="24"/>
          <w:szCs w:val="24"/>
        </w:rPr>
        <w:t xml:space="preserve"> que o </w:t>
      </w:r>
      <w:r w:rsidR="00284F4E" w:rsidRPr="00135604">
        <w:rPr>
          <w:sz w:val="24"/>
          <w:szCs w:val="24"/>
          <w:lang w:val="x-none"/>
        </w:rPr>
        <w:t>Município de Carlópolis, Estado do Paraná, com a devida autorização expedida pel</w:t>
      </w:r>
      <w:r w:rsidR="00284F4E" w:rsidRPr="00135604">
        <w:rPr>
          <w:sz w:val="24"/>
          <w:szCs w:val="24"/>
        </w:rPr>
        <w:t>o</w:t>
      </w:r>
      <w:r w:rsidR="00284F4E" w:rsidRPr="00135604">
        <w:rPr>
          <w:sz w:val="24"/>
          <w:szCs w:val="24"/>
          <w:lang w:val="x-none"/>
        </w:rPr>
        <w:t xml:space="preserve"> Excelentíssim</w:t>
      </w:r>
      <w:r w:rsidR="00284F4E" w:rsidRPr="00135604">
        <w:rPr>
          <w:sz w:val="24"/>
          <w:szCs w:val="24"/>
        </w:rPr>
        <w:t>o</w:t>
      </w:r>
      <w:r w:rsidR="00284F4E" w:rsidRPr="00135604">
        <w:rPr>
          <w:sz w:val="24"/>
          <w:szCs w:val="24"/>
          <w:lang w:val="x-none"/>
        </w:rPr>
        <w:t xml:space="preserve"> Senhor Prefeit</w:t>
      </w:r>
      <w:r w:rsidR="00284F4E" w:rsidRPr="00135604">
        <w:rPr>
          <w:sz w:val="24"/>
          <w:szCs w:val="24"/>
        </w:rPr>
        <w:t>o</w:t>
      </w:r>
      <w:r w:rsidR="00284F4E" w:rsidRPr="00135604">
        <w:rPr>
          <w:sz w:val="24"/>
          <w:szCs w:val="24"/>
          <w:lang w:val="x-none"/>
        </w:rPr>
        <w:t xml:space="preserve"> Municipal </w:t>
      </w:r>
      <w:r w:rsidR="00284F4E" w:rsidRPr="00135604">
        <w:rPr>
          <w:sz w:val="24"/>
          <w:szCs w:val="24"/>
        </w:rPr>
        <w:t xml:space="preserve">Hiroshi Kubo </w:t>
      </w:r>
      <w:r w:rsidRPr="00135604">
        <w:rPr>
          <w:sz w:val="24"/>
          <w:szCs w:val="24"/>
        </w:rPr>
        <w:t xml:space="preserve">por meio do(a) </w:t>
      </w:r>
      <w:r w:rsidR="008900B2" w:rsidRPr="00135604">
        <w:rPr>
          <w:sz w:val="24"/>
          <w:szCs w:val="24"/>
        </w:rPr>
        <w:t>Departamento de Licitações</w:t>
      </w:r>
      <w:r w:rsidRPr="00135604">
        <w:rPr>
          <w:sz w:val="24"/>
          <w:szCs w:val="24"/>
        </w:rPr>
        <w:t xml:space="preserve"> sediado</w:t>
      </w:r>
      <w:r w:rsidR="008900B2" w:rsidRPr="00135604">
        <w:rPr>
          <w:sz w:val="24"/>
          <w:szCs w:val="24"/>
        </w:rPr>
        <w:t xml:space="preserve"> a Rua Benedito Salles nº 1060, Centro</w:t>
      </w:r>
      <w:r w:rsidRPr="00135604">
        <w:rPr>
          <w:sz w:val="24"/>
          <w:szCs w:val="24"/>
        </w:rPr>
        <w:t xml:space="preserve"> realizará licitação, para registro de preços, na modalidade PREGÃO, na forma ELETRÔNICA,</w:t>
      </w:r>
      <w:r w:rsidRPr="00135604">
        <w:rPr>
          <w:rFonts w:eastAsia="Times New Roman"/>
          <w:sz w:val="24"/>
          <w:szCs w:val="24"/>
        </w:rPr>
        <w:t xml:space="preserve"> </w:t>
      </w:r>
      <w:r w:rsidRPr="00135604">
        <w:rPr>
          <w:sz w:val="24"/>
          <w:szCs w:val="24"/>
        </w:rPr>
        <w:t xml:space="preserve">nos termos </w:t>
      </w:r>
      <w:bookmarkStart w:id="6" w:name="_Hlk156296331"/>
      <w:r w:rsidR="00A36218" w:rsidRPr="00135604">
        <w:rPr>
          <w:rFonts w:eastAsia="Arial"/>
          <w:sz w:val="24"/>
          <w:szCs w:val="24"/>
          <w:lang w:eastAsia="en-US"/>
        </w:rPr>
        <w:t xml:space="preserve">Lei Federal </w:t>
      </w:r>
      <w:hyperlink r:id="rId11" w:history="1">
        <w:r w:rsidR="00A36218" w:rsidRPr="00135604">
          <w:rPr>
            <w:rStyle w:val="Hyperlink"/>
            <w:sz w:val="24"/>
            <w:szCs w:val="24"/>
          </w:rPr>
          <w:t>Lei nº 14.133, de 1º de abril de 2021</w:t>
        </w:r>
      </w:hyperlink>
      <w:r w:rsidR="00A36218" w:rsidRPr="00135604">
        <w:rPr>
          <w:sz w:val="24"/>
          <w:szCs w:val="24"/>
        </w:rPr>
        <w:t>, do Decreto nº 11.462, de 31 de março de 2023</w:t>
      </w:r>
      <w:r w:rsidR="00A36218" w:rsidRPr="00135604">
        <w:rPr>
          <w:rFonts w:eastAsia="Arial"/>
          <w:sz w:val="24"/>
          <w:szCs w:val="24"/>
          <w:lang w:eastAsia="en-US"/>
        </w:rPr>
        <w:t xml:space="preserve">, da Lei Complementar nº 123, de 16 de dezembro de 2006,  alterada pela Lei Complementar nº 147 de 07 de agosto de 2014 </w:t>
      </w:r>
      <w:r w:rsidR="00A36218" w:rsidRPr="00135604">
        <w:rPr>
          <w:sz w:val="24"/>
          <w:szCs w:val="24"/>
        </w:rPr>
        <w:t>demais legislação aplicável e, ainda, de acordo com as condições estabelecidas neste Edital</w:t>
      </w:r>
      <w:bookmarkEnd w:id="6"/>
      <w:r w:rsidR="00A36218" w:rsidRPr="00135604">
        <w:rPr>
          <w:sz w:val="24"/>
          <w:szCs w:val="24"/>
        </w:rPr>
        <w:t>.</w:t>
      </w:r>
    </w:p>
    <w:p w14:paraId="7A208E79"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70115753"/>
      <w:r w:rsidRPr="00135604">
        <w:rPr>
          <w:rFonts w:ascii="Arial" w:hAnsi="Arial" w:cs="Arial"/>
          <w:color w:val="FF0000"/>
          <w:sz w:val="24"/>
          <w:szCs w:val="24"/>
          <w:lang w:eastAsia="en-US"/>
        </w:rPr>
        <w:t>DO OBJETO</w:t>
      </w:r>
      <w:bookmarkEnd w:id="7"/>
    </w:p>
    <w:p w14:paraId="4E06C0DA" w14:textId="0DCFF562" w:rsidR="00C972AD" w:rsidRPr="00135604" w:rsidRDefault="00C972AD" w:rsidP="003A53F5">
      <w:pPr>
        <w:pStyle w:val="Nivel2"/>
        <w:numPr>
          <w:ilvl w:val="1"/>
          <w:numId w:val="4"/>
        </w:numPr>
        <w:ind w:left="0" w:firstLine="0"/>
        <w:rPr>
          <w:sz w:val="24"/>
          <w:szCs w:val="24"/>
        </w:rPr>
      </w:pPr>
      <w:bookmarkStart w:id="8" w:name="_Hlk157071336"/>
      <w:r w:rsidRPr="00135604">
        <w:rPr>
          <w:sz w:val="24"/>
          <w:szCs w:val="24"/>
        </w:rPr>
        <w:t xml:space="preserve">O objeto da presente licitação é a </w:t>
      </w:r>
      <w:r w:rsidR="001D5C05" w:rsidRPr="00135604">
        <w:rPr>
          <w:sz w:val="24"/>
          <w:szCs w:val="24"/>
        </w:rPr>
        <w:fldChar w:fldCharType="begin"/>
      </w:r>
      <w:r w:rsidR="001D5C05" w:rsidRPr="00135604">
        <w:rPr>
          <w:sz w:val="24"/>
          <w:szCs w:val="24"/>
        </w:rPr>
        <w:instrText xml:space="preserve"> MERGEFIELD  Objeto  \* MERGEFORMAT </w:instrText>
      </w:r>
      <w:r w:rsidR="001D5C05" w:rsidRPr="00135604">
        <w:rPr>
          <w:sz w:val="24"/>
          <w:szCs w:val="24"/>
        </w:rPr>
        <w:fldChar w:fldCharType="separate"/>
      </w:r>
      <w:r w:rsidR="008D5C13" w:rsidRPr="00135604">
        <w:rPr>
          <w:noProof/>
          <w:color w:val="FF0000"/>
          <w:sz w:val="24"/>
          <w:szCs w:val="24"/>
        </w:rPr>
        <w:t>Prestação de serviços de hora máquina de motoniveladora (patrol), através 02 equipamentos, retroescavadeira através de 02 equipamentos e Trator Esteira através de 1 equipamento</w:t>
      </w:r>
      <w:r w:rsidR="001D5C05" w:rsidRPr="00135604">
        <w:rPr>
          <w:noProof/>
          <w:color w:val="FF0000"/>
          <w:sz w:val="24"/>
          <w:szCs w:val="24"/>
        </w:rPr>
        <w:fldChar w:fldCharType="end"/>
      </w:r>
      <w:r w:rsidR="008900B2" w:rsidRPr="00135604">
        <w:rPr>
          <w:sz w:val="24"/>
          <w:szCs w:val="24"/>
        </w:rPr>
        <w:t xml:space="preserve"> </w:t>
      </w:r>
      <w:r w:rsidRPr="00135604">
        <w:rPr>
          <w:sz w:val="24"/>
          <w:szCs w:val="24"/>
        </w:rPr>
        <w:t>conforme condições, quantidades e exigências estabelecidas neste Edital e seus anexos.</w:t>
      </w:r>
    </w:p>
    <w:p w14:paraId="74213FA3" w14:textId="77777777" w:rsidR="00C972AD" w:rsidRPr="00135604" w:rsidRDefault="00C972AD" w:rsidP="003A53F5">
      <w:pPr>
        <w:pStyle w:val="Nvel2-Red"/>
        <w:numPr>
          <w:ilvl w:val="1"/>
          <w:numId w:val="4"/>
        </w:numPr>
        <w:ind w:left="0" w:firstLine="0"/>
        <w:rPr>
          <w:color w:val="auto"/>
          <w:sz w:val="24"/>
          <w:szCs w:val="24"/>
        </w:rPr>
      </w:pPr>
      <w:r w:rsidRPr="00135604">
        <w:rPr>
          <w:color w:val="auto"/>
          <w:sz w:val="24"/>
          <w:szCs w:val="24"/>
        </w:rPr>
        <w:t>A licitação será dividida em itens, conforme tabela constante do Termo de Referência, facultando-se ao licitante a participação em quantos itens forem de seu interesse.</w:t>
      </w:r>
    </w:p>
    <w:p w14:paraId="7D22EB61"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9" w:name="_Toc170115754"/>
      <w:bookmarkEnd w:id="8"/>
      <w:r w:rsidRPr="00135604">
        <w:rPr>
          <w:rFonts w:ascii="Arial" w:hAnsi="Arial" w:cs="Arial"/>
          <w:color w:val="FF0000"/>
          <w:sz w:val="24"/>
          <w:szCs w:val="24"/>
        </w:rPr>
        <w:t>DO REGISTRO DE PREÇOS</w:t>
      </w:r>
      <w:bookmarkEnd w:id="9"/>
      <w:r w:rsidRPr="00135604">
        <w:rPr>
          <w:rFonts w:ascii="Arial" w:hAnsi="Arial" w:cs="Arial"/>
          <w:color w:val="FF0000"/>
          <w:sz w:val="24"/>
          <w:szCs w:val="24"/>
        </w:rPr>
        <w:t xml:space="preserve"> </w:t>
      </w:r>
    </w:p>
    <w:p w14:paraId="3FACF627" w14:textId="77777777" w:rsidR="00C972AD" w:rsidRPr="00135604" w:rsidRDefault="00C972AD" w:rsidP="003A53F5">
      <w:pPr>
        <w:pStyle w:val="Nivel2"/>
        <w:numPr>
          <w:ilvl w:val="1"/>
          <w:numId w:val="4"/>
        </w:numPr>
        <w:ind w:left="0" w:firstLine="0"/>
        <w:rPr>
          <w:sz w:val="24"/>
          <w:szCs w:val="24"/>
        </w:rPr>
      </w:pPr>
      <w:r w:rsidRPr="00135604">
        <w:rPr>
          <w:sz w:val="24"/>
          <w:szCs w:val="24"/>
        </w:rPr>
        <w:t>As regras referentes aos órgãos gerenciador e participantes, bem como a eventuais adesões são as que constam da minuta de Ata de Registro de Preços.</w:t>
      </w:r>
    </w:p>
    <w:p w14:paraId="696C1134"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10" w:name="_Hlk157071382"/>
      <w:bookmarkStart w:id="11" w:name="_Toc170115755"/>
      <w:r w:rsidRPr="00135604">
        <w:rPr>
          <w:rFonts w:ascii="Arial" w:hAnsi="Arial" w:cs="Arial"/>
          <w:color w:val="FF0000"/>
          <w:sz w:val="24"/>
          <w:szCs w:val="24"/>
        </w:rPr>
        <w:t>DA PARTICIPAÇÃO NA LICITAÇÃO</w:t>
      </w:r>
      <w:bookmarkEnd w:id="11"/>
    </w:p>
    <w:p w14:paraId="436336B2" w14:textId="5932DC39" w:rsidR="00C972AD" w:rsidRPr="00135604" w:rsidRDefault="00C972AD" w:rsidP="00A47457">
      <w:pPr>
        <w:pStyle w:val="Nivel2"/>
        <w:numPr>
          <w:ilvl w:val="2"/>
          <w:numId w:val="4"/>
        </w:numPr>
        <w:ind w:left="284" w:firstLine="0"/>
        <w:rPr>
          <w:sz w:val="24"/>
          <w:szCs w:val="24"/>
        </w:rPr>
      </w:pPr>
      <w:bookmarkStart w:id="12" w:name="_Hlk135302270"/>
      <w:bookmarkStart w:id="13" w:name="_Hlk156293441"/>
      <w:r w:rsidRPr="00135604">
        <w:rPr>
          <w:sz w:val="24"/>
          <w:szCs w:val="24"/>
        </w:rPr>
        <w:t xml:space="preserve">Poderão participar deste Pregão os interessados que estiverem previamente credenciados no Sistema de Cadastramento Unificado de Fornecedores - SICAF e no Sistema de Compras </w:t>
      </w:r>
      <w:bookmarkEnd w:id="12"/>
      <w:bookmarkEnd w:id="13"/>
      <w:r w:rsidR="00042B7A" w:rsidRPr="00135604">
        <w:rPr>
          <w:sz w:val="24"/>
          <w:szCs w:val="24"/>
        </w:rPr>
        <w:t xml:space="preserve"> </w:t>
      </w:r>
      <w:hyperlink r:id="rId12" w:history="1">
        <w:r w:rsidR="00042B7A" w:rsidRPr="00135604">
          <w:rPr>
            <w:rStyle w:val="Hyperlink"/>
            <w:sz w:val="24"/>
            <w:szCs w:val="24"/>
          </w:rPr>
          <w:t>www.licitanet.com.br</w:t>
        </w:r>
      </w:hyperlink>
      <w:r w:rsidR="00042B7A" w:rsidRPr="00135604">
        <w:rPr>
          <w:sz w:val="24"/>
          <w:szCs w:val="24"/>
        </w:rPr>
        <w:t xml:space="preserve"> </w:t>
      </w:r>
      <w:r w:rsidRPr="00135604">
        <w:rPr>
          <w:sz w:val="24"/>
          <w:szCs w:val="24"/>
        </w:rPr>
        <w:t>O</w:t>
      </w:r>
      <w:bookmarkStart w:id="14" w:name="_Hlk135304247"/>
      <w:r w:rsidRPr="00135604">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w:t>
      </w:r>
      <w:r w:rsidRPr="00135604">
        <w:rPr>
          <w:sz w:val="24"/>
          <w:szCs w:val="24"/>
        </w:rPr>
        <w:lastRenderedPageBreak/>
        <w:t>provedor do sistema ou do órgão ou entidade promotora da licitação por eventuais danos decorrentes de uso indevido das credenciais de acesso, ainda que por terceiros.</w:t>
      </w:r>
    </w:p>
    <w:p w14:paraId="474E841B" w14:textId="77777777" w:rsidR="00C972AD" w:rsidRPr="00135604" w:rsidRDefault="00C972AD" w:rsidP="003A53F5">
      <w:pPr>
        <w:pStyle w:val="Nivel2"/>
        <w:numPr>
          <w:ilvl w:val="1"/>
          <w:numId w:val="4"/>
        </w:numPr>
        <w:ind w:left="0" w:firstLine="0"/>
        <w:rPr>
          <w:sz w:val="24"/>
          <w:szCs w:val="24"/>
        </w:rPr>
      </w:pPr>
      <w:r w:rsidRPr="00135604">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135604" w:rsidRDefault="00C972AD" w:rsidP="003A53F5">
      <w:pPr>
        <w:pStyle w:val="Nivel2"/>
        <w:numPr>
          <w:ilvl w:val="1"/>
          <w:numId w:val="4"/>
        </w:numPr>
        <w:ind w:left="0" w:firstLine="0"/>
        <w:rPr>
          <w:sz w:val="24"/>
          <w:szCs w:val="24"/>
        </w:rPr>
      </w:pPr>
      <w:r w:rsidRPr="00135604">
        <w:rPr>
          <w:sz w:val="24"/>
          <w:szCs w:val="24"/>
        </w:rPr>
        <w:t>A não observância do disposto no item anterior poderá ensejar desclassificação no momento da habilitação.</w:t>
      </w:r>
    </w:p>
    <w:p w14:paraId="0569255C" w14:textId="77777777" w:rsidR="00C972AD" w:rsidRPr="00135604" w:rsidRDefault="00C972AD" w:rsidP="003A53F5">
      <w:pPr>
        <w:pStyle w:val="Nivel2"/>
        <w:numPr>
          <w:ilvl w:val="1"/>
          <w:numId w:val="4"/>
        </w:numPr>
        <w:ind w:left="0" w:firstLine="0"/>
        <w:rPr>
          <w:rFonts w:eastAsia="Times New Roman"/>
          <w:color w:val="auto"/>
          <w:sz w:val="24"/>
          <w:szCs w:val="24"/>
        </w:rPr>
      </w:pPr>
      <w:r w:rsidRPr="00135604">
        <w:rPr>
          <w:color w:val="auto"/>
          <w:sz w:val="24"/>
          <w:szCs w:val="24"/>
        </w:rPr>
        <w:t xml:space="preserve">Será concedido tratamento favorecido para as microempresas e empresas de pequeno porte, para as sociedades cooperativas </w:t>
      </w:r>
      <w:r w:rsidRPr="00135604">
        <w:rPr>
          <w:rFonts w:eastAsia="Times New Roman"/>
          <w:color w:val="auto"/>
          <w:sz w:val="24"/>
          <w:szCs w:val="24"/>
        </w:rPr>
        <w:t xml:space="preserve">mencionadas no </w:t>
      </w:r>
      <w:hyperlink r:id="rId13" w:anchor="art16" w:history="1">
        <w:r w:rsidRPr="00135604">
          <w:rPr>
            <w:rStyle w:val="Hyperlink"/>
            <w:sz w:val="24"/>
            <w:szCs w:val="24"/>
          </w:rPr>
          <w:t>artigo 16 da Lei nº 14.133, de 2021</w:t>
        </w:r>
      </w:hyperlink>
      <w:r w:rsidRPr="00135604">
        <w:rPr>
          <w:color w:val="auto"/>
          <w:sz w:val="24"/>
          <w:szCs w:val="24"/>
        </w:rPr>
        <w:t xml:space="preserve">, para o agricultor familiar, o produtor rural pessoa física e para o microempreendedor individual - MEI, nos limites previstos da </w:t>
      </w:r>
      <w:hyperlink r:id="rId14" w:history="1">
        <w:r w:rsidRPr="00135604">
          <w:rPr>
            <w:rStyle w:val="Hyperlink"/>
            <w:sz w:val="24"/>
            <w:szCs w:val="24"/>
          </w:rPr>
          <w:t>Lei Complementar nº 123, de 2006</w:t>
        </w:r>
      </w:hyperlink>
      <w:r w:rsidRPr="00135604">
        <w:rPr>
          <w:color w:val="auto"/>
          <w:sz w:val="24"/>
          <w:szCs w:val="24"/>
        </w:rPr>
        <w:t xml:space="preserve"> e do Decreto n.º 8.538, de 2015.</w:t>
      </w:r>
    </w:p>
    <w:p w14:paraId="2DCADD6A" w14:textId="77777777" w:rsidR="00C972AD" w:rsidRPr="00135604" w:rsidRDefault="00C972AD" w:rsidP="003A53F5">
      <w:pPr>
        <w:pStyle w:val="Nivel2"/>
        <w:numPr>
          <w:ilvl w:val="1"/>
          <w:numId w:val="4"/>
        </w:numPr>
        <w:ind w:left="0" w:firstLine="0"/>
        <w:rPr>
          <w:rFonts w:eastAsiaTheme="minorEastAsia"/>
          <w:sz w:val="24"/>
          <w:szCs w:val="24"/>
        </w:rPr>
      </w:pPr>
      <w:bookmarkStart w:id="15" w:name="_Ref117000692"/>
      <w:r w:rsidRPr="00135604">
        <w:rPr>
          <w:sz w:val="24"/>
          <w:szCs w:val="24"/>
        </w:rPr>
        <w:t>Não poderão disputar esta licitação:</w:t>
      </w:r>
      <w:bookmarkEnd w:id="15"/>
    </w:p>
    <w:p w14:paraId="5A9CFEAD" w14:textId="77777777" w:rsidR="00C972AD" w:rsidRPr="00135604" w:rsidRDefault="00C972AD" w:rsidP="003A53F5">
      <w:pPr>
        <w:pStyle w:val="Nivel3"/>
        <w:numPr>
          <w:ilvl w:val="2"/>
          <w:numId w:val="4"/>
        </w:numPr>
        <w:ind w:left="284" w:firstLine="0"/>
        <w:rPr>
          <w:sz w:val="24"/>
          <w:szCs w:val="24"/>
        </w:rPr>
      </w:pPr>
      <w:bookmarkStart w:id="16" w:name="_Ref113883338"/>
      <w:r w:rsidRPr="00135604">
        <w:rPr>
          <w:sz w:val="24"/>
          <w:szCs w:val="24"/>
        </w:rPr>
        <w:t>aquele que não atenda às condições deste Edital e seu(s) anexo(s);</w:t>
      </w:r>
    </w:p>
    <w:p w14:paraId="53E32483" w14:textId="77777777" w:rsidR="00C972AD" w:rsidRPr="00135604" w:rsidRDefault="00C972AD" w:rsidP="003A53F5">
      <w:pPr>
        <w:pStyle w:val="Nivel3"/>
        <w:numPr>
          <w:ilvl w:val="2"/>
          <w:numId w:val="4"/>
        </w:numPr>
        <w:ind w:left="284" w:firstLine="0"/>
        <w:rPr>
          <w:sz w:val="24"/>
          <w:szCs w:val="24"/>
        </w:rPr>
      </w:pPr>
      <w:bookmarkStart w:id="17" w:name="_Ref114659912"/>
      <w:r w:rsidRPr="00135604">
        <w:rPr>
          <w:sz w:val="24"/>
          <w:szCs w:val="24"/>
        </w:rPr>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135604" w:rsidRDefault="00C972AD" w:rsidP="003A53F5">
      <w:pPr>
        <w:pStyle w:val="Nivel3"/>
        <w:numPr>
          <w:ilvl w:val="2"/>
          <w:numId w:val="4"/>
        </w:numPr>
        <w:ind w:left="284" w:firstLine="0"/>
        <w:rPr>
          <w:sz w:val="24"/>
          <w:szCs w:val="24"/>
        </w:rPr>
      </w:pPr>
      <w:bookmarkStart w:id="18" w:name="_Ref114659913"/>
      <w:bookmarkStart w:id="19" w:name="_Ref113883339"/>
      <w:r w:rsidRPr="0013560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135604">
        <w:rPr>
          <w:sz w:val="24"/>
          <w:szCs w:val="24"/>
        </w:rPr>
        <w:t xml:space="preserve"> </w:t>
      </w:r>
      <w:bookmarkEnd w:id="19"/>
    </w:p>
    <w:p w14:paraId="363EFC4B" w14:textId="77777777" w:rsidR="00C972AD" w:rsidRPr="00135604" w:rsidRDefault="00C972AD" w:rsidP="003A53F5">
      <w:pPr>
        <w:pStyle w:val="Nivel3"/>
        <w:numPr>
          <w:ilvl w:val="2"/>
          <w:numId w:val="4"/>
        </w:numPr>
        <w:ind w:left="284" w:firstLine="0"/>
        <w:rPr>
          <w:sz w:val="24"/>
          <w:szCs w:val="24"/>
        </w:rPr>
      </w:pPr>
      <w:bookmarkStart w:id="20" w:name="_Ref113883003"/>
      <w:r w:rsidRPr="00135604">
        <w:rPr>
          <w:sz w:val="24"/>
          <w:szCs w:val="24"/>
        </w:rPr>
        <w:t>pessoa física ou jurídica que se encontre, ao tempo da licitação, impossibilitada de participar da licitação em decorrência de sanção que lhe foi imposta;</w:t>
      </w:r>
      <w:bookmarkEnd w:id="20"/>
    </w:p>
    <w:p w14:paraId="29619B85" w14:textId="77777777" w:rsidR="00C972AD" w:rsidRPr="00135604" w:rsidRDefault="00C972AD" w:rsidP="003A53F5">
      <w:pPr>
        <w:pStyle w:val="Nivel3"/>
        <w:numPr>
          <w:ilvl w:val="2"/>
          <w:numId w:val="4"/>
        </w:numPr>
        <w:ind w:left="284" w:firstLine="0"/>
        <w:rPr>
          <w:sz w:val="24"/>
          <w:szCs w:val="24"/>
        </w:rPr>
      </w:pPr>
      <w:r w:rsidRPr="0013560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135604" w:rsidRDefault="00C972AD" w:rsidP="003A53F5">
      <w:pPr>
        <w:pStyle w:val="Nivel3"/>
        <w:numPr>
          <w:ilvl w:val="2"/>
          <w:numId w:val="4"/>
        </w:numPr>
        <w:ind w:left="284" w:firstLine="0"/>
        <w:rPr>
          <w:sz w:val="24"/>
          <w:szCs w:val="24"/>
        </w:rPr>
      </w:pPr>
      <w:bookmarkStart w:id="21" w:name="_Ref113883579"/>
      <w:r w:rsidRPr="00135604">
        <w:rPr>
          <w:sz w:val="24"/>
          <w:szCs w:val="24"/>
        </w:rPr>
        <w:t>empresas controladoras, controladas ou coligadas, nos termos da Lei nº 6.404, de 15 de dezembro de 1976, concorrendo entre si;</w:t>
      </w:r>
      <w:bookmarkEnd w:id="21"/>
    </w:p>
    <w:p w14:paraId="02871032" w14:textId="77777777" w:rsidR="00C972AD" w:rsidRPr="00135604" w:rsidRDefault="00C972AD" w:rsidP="003A53F5">
      <w:pPr>
        <w:pStyle w:val="Nivel3"/>
        <w:numPr>
          <w:ilvl w:val="2"/>
          <w:numId w:val="4"/>
        </w:numPr>
        <w:ind w:left="284" w:firstLine="0"/>
        <w:rPr>
          <w:sz w:val="24"/>
          <w:szCs w:val="24"/>
        </w:rPr>
      </w:pPr>
      <w:r w:rsidRPr="0013560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135604" w:rsidRDefault="00C972AD" w:rsidP="003A53F5">
      <w:pPr>
        <w:pStyle w:val="Nivel3"/>
        <w:numPr>
          <w:ilvl w:val="2"/>
          <w:numId w:val="4"/>
        </w:numPr>
        <w:ind w:left="284" w:firstLine="0"/>
        <w:rPr>
          <w:sz w:val="24"/>
          <w:szCs w:val="24"/>
        </w:rPr>
      </w:pPr>
      <w:bookmarkStart w:id="22" w:name="_Ref113962336"/>
      <w:r w:rsidRPr="00135604">
        <w:rPr>
          <w:sz w:val="24"/>
          <w:szCs w:val="24"/>
        </w:rPr>
        <w:t>agente público do órgão ou entidade licitante;</w:t>
      </w:r>
      <w:bookmarkEnd w:id="22"/>
    </w:p>
    <w:p w14:paraId="11F35565" w14:textId="77777777" w:rsidR="00C972AD" w:rsidRPr="00135604" w:rsidRDefault="00C972AD" w:rsidP="003A53F5">
      <w:pPr>
        <w:pStyle w:val="Nvel3-R"/>
        <w:numPr>
          <w:ilvl w:val="2"/>
          <w:numId w:val="4"/>
        </w:numPr>
        <w:ind w:left="284" w:firstLine="0"/>
        <w:rPr>
          <w:color w:val="auto"/>
          <w:sz w:val="24"/>
          <w:szCs w:val="24"/>
        </w:rPr>
      </w:pPr>
      <w:r w:rsidRPr="00135604">
        <w:rPr>
          <w:color w:val="auto"/>
          <w:sz w:val="24"/>
          <w:szCs w:val="24"/>
        </w:rPr>
        <w:t>pessoas jurídicas reunidas em consórcio;</w:t>
      </w:r>
    </w:p>
    <w:p w14:paraId="3F1FC9D3" w14:textId="77777777" w:rsidR="00C972AD" w:rsidRPr="00135604" w:rsidRDefault="00C972AD" w:rsidP="003A53F5">
      <w:pPr>
        <w:pStyle w:val="Nivel3"/>
        <w:numPr>
          <w:ilvl w:val="2"/>
          <w:numId w:val="4"/>
        </w:numPr>
        <w:ind w:left="284" w:firstLine="0"/>
        <w:rPr>
          <w:sz w:val="24"/>
          <w:szCs w:val="24"/>
        </w:rPr>
      </w:pPr>
      <w:r w:rsidRPr="00135604">
        <w:rPr>
          <w:sz w:val="24"/>
          <w:szCs w:val="24"/>
        </w:rPr>
        <w:lastRenderedPageBreak/>
        <w:t>Organizações da Sociedade Civil de Interesse Público - OSCIP, atuando nessa condição;</w:t>
      </w:r>
    </w:p>
    <w:p w14:paraId="418E7E17"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135604">
          <w:rPr>
            <w:rStyle w:val="Hyperlink"/>
            <w:sz w:val="24"/>
            <w:szCs w:val="24"/>
          </w:rPr>
          <w:t>§ 1º do art. 9º da Lei nº 14.133, de 2021</w:t>
        </w:r>
      </w:hyperlink>
      <w:r w:rsidRPr="00135604">
        <w:rPr>
          <w:sz w:val="24"/>
          <w:szCs w:val="24"/>
        </w:rPr>
        <w:t>.</w:t>
      </w:r>
    </w:p>
    <w:p w14:paraId="12881B6A" w14:textId="5757ADEF" w:rsidR="00C972AD" w:rsidRPr="00135604" w:rsidRDefault="00C972AD" w:rsidP="003A53F5">
      <w:pPr>
        <w:pStyle w:val="Nivel2"/>
        <w:numPr>
          <w:ilvl w:val="1"/>
          <w:numId w:val="4"/>
        </w:numPr>
        <w:ind w:left="0" w:firstLine="0"/>
        <w:rPr>
          <w:sz w:val="24"/>
          <w:szCs w:val="24"/>
        </w:rPr>
      </w:pPr>
      <w:r w:rsidRPr="00135604">
        <w:rPr>
          <w:sz w:val="24"/>
          <w:szCs w:val="24"/>
        </w:rPr>
        <w:t xml:space="preserve">O impedimento de que trata o item </w:t>
      </w:r>
      <w:r w:rsidRPr="00135604">
        <w:rPr>
          <w:sz w:val="24"/>
          <w:szCs w:val="24"/>
        </w:rPr>
        <w:fldChar w:fldCharType="begin"/>
      </w:r>
      <w:r w:rsidRPr="00135604">
        <w:rPr>
          <w:sz w:val="24"/>
          <w:szCs w:val="24"/>
        </w:rPr>
        <w:instrText xml:space="preserve"> REF _Ref113883003 \r \h  \* MERGEFORMAT </w:instrText>
      </w:r>
      <w:r w:rsidRPr="00135604">
        <w:rPr>
          <w:sz w:val="24"/>
          <w:szCs w:val="24"/>
        </w:rPr>
      </w:r>
      <w:r w:rsidRPr="00135604">
        <w:rPr>
          <w:sz w:val="24"/>
          <w:szCs w:val="24"/>
        </w:rPr>
        <w:fldChar w:fldCharType="separate"/>
      </w:r>
      <w:r w:rsidR="002771B4" w:rsidRPr="00135604">
        <w:rPr>
          <w:sz w:val="24"/>
          <w:szCs w:val="24"/>
        </w:rPr>
        <w:t>3.7.4</w:t>
      </w:r>
      <w:r w:rsidRPr="00135604">
        <w:rPr>
          <w:sz w:val="24"/>
          <w:szCs w:val="24"/>
        </w:rPr>
        <w:fldChar w:fldCharType="end"/>
      </w:r>
      <w:r w:rsidRPr="0013560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135604" w:rsidRDefault="00C972AD" w:rsidP="003A53F5">
      <w:pPr>
        <w:pStyle w:val="Nivel2"/>
        <w:numPr>
          <w:ilvl w:val="1"/>
          <w:numId w:val="4"/>
        </w:numPr>
        <w:ind w:left="0" w:firstLine="0"/>
        <w:rPr>
          <w:sz w:val="24"/>
          <w:szCs w:val="24"/>
        </w:rPr>
      </w:pPr>
      <w:bookmarkStart w:id="23" w:name="art14§2"/>
      <w:bookmarkEnd w:id="23"/>
      <w:r w:rsidRPr="00135604">
        <w:rPr>
          <w:sz w:val="24"/>
          <w:szCs w:val="24"/>
        </w:rPr>
        <w:t xml:space="preserve">A critério da Administração e exclusivamente a seu serviço, o autor dos projetos e a empresa a que se referem os itens </w:t>
      </w:r>
      <w:r w:rsidRPr="00135604">
        <w:rPr>
          <w:sz w:val="24"/>
          <w:szCs w:val="24"/>
        </w:rPr>
        <w:fldChar w:fldCharType="begin"/>
      </w:r>
      <w:r w:rsidRPr="00135604">
        <w:rPr>
          <w:sz w:val="24"/>
          <w:szCs w:val="24"/>
        </w:rPr>
        <w:instrText xml:space="preserve"> REF _Ref114659912 \r \h  \* MERGEFORMAT </w:instrText>
      </w:r>
      <w:r w:rsidRPr="00135604">
        <w:rPr>
          <w:sz w:val="24"/>
          <w:szCs w:val="24"/>
        </w:rPr>
      </w:r>
      <w:r w:rsidRPr="00135604">
        <w:rPr>
          <w:sz w:val="24"/>
          <w:szCs w:val="24"/>
        </w:rPr>
        <w:fldChar w:fldCharType="separate"/>
      </w:r>
      <w:r w:rsidR="002771B4" w:rsidRPr="00135604">
        <w:rPr>
          <w:sz w:val="24"/>
          <w:szCs w:val="24"/>
        </w:rPr>
        <w:t>3.7.2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_Ref114659913 \r \h  \* MERGEFORMAT </w:instrText>
      </w:r>
      <w:r w:rsidRPr="00135604">
        <w:rPr>
          <w:sz w:val="24"/>
          <w:szCs w:val="24"/>
        </w:rPr>
      </w:r>
      <w:r w:rsidRPr="00135604">
        <w:rPr>
          <w:sz w:val="24"/>
          <w:szCs w:val="24"/>
        </w:rPr>
        <w:fldChar w:fldCharType="separate"/>
      </w:r>
      <w:r w:rsidR="002771B4" w:rsidRPr="00135604">
        <w:rPr>
          <w:sz w:val="24"/>
          <w:szCs w:val="24"/>
        </w:rPr>
        <w:t>3.7.3</w:t>
      </w:r>
      <w:r w:rsidRPr="00135604">
        <w:rPr>
          <w:sz w:val="24"/>
          <w:szCs w:val="24"/>
        </w:rPr>
        <w:fldChar w:fldCharType="end"/>
      </w:r>
      <w:r w:rsidRPr="0013560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135604" w:rsidRDefault="00C972AD" w:rsidP="003A53F5">
      <w:pPr>
        <w:pStyle w:val="Nivel2"/>
        <w:numPr>
          <w:ilvl w:val="1"/>
          <w:numId w:val="4"/>
        </w:numPr>
        <w:ind w:left="0" w:firstLine="0"/>
        <w:rPr>
          <w:sz w:val="24"/>
          <w:szCs w:val="24"/>
        </w:rPr>
      </w:pPr>
      <w:bookmarkStart w:id="24" w:name="art14§3"/>
      <w:bookmarkEnd w:id="24"/>
      <w:r w:rsidRPr="00135604">
        <w:rPr>
          <w:sz w:val="24"/>
          <w:szCs w:val="24"/>
        </w:rPr>
        <w:t>Equiparam-se aos autores do projeto as empresas integrantes do mesmo grupo econômico.</w:t>
      </w:r>
    </w:p>
    <w:p w14:paraId="6DED2F84" w14:textId="12C4CDE7" w:rsidR="00C972AD" w:rsidRPr="00135604" w:rsidRDefault="00C972AD" w:rsidP="003A53F5">
      <w:pPr>
        <w:pStyle w:val="Nivel2"/>
        <w:numPr>
          <w:ilvl w:val="1"/>
          <w:numId w:val="4"/>
        </w:numPr>
        <w:ind w:left="0" w:firstLine="0"/>
        <w:rPr>
          <w:sz w:val="24"/>
          <w:szCs w:val="24"/>
        </w:rPr>
      </w:pPr>
      <w:bookmarkStart w:id="25" w:name="art14§4"/>
      <w:bookmarkEnd w:id="25"/>
      <w:r w:rsidRPr="00135604">
        <w:rPr>
          <w:sz w:val="24"/>
          <w:szCs w:val="24"/>
        </w:rPr>
        <w:t xml:space="preserve">O disposto nos itens </w:t>
      </w:r>
      <w:r w:rsidRPr="00135604">
        <w:rPr>
          <w:sz w:val="24"/>
          <w:szCs w:val="24"/>
        </w:rPr>
        <w:fldChar w:fldCharType="begin"/>
      </w:r>
      <w:r w:rsidRPr="00135604">
        <w:rPr>
          <w:sz w:val="24"/>
          <w:szCs w:val="24"/>
        </w:rPr>
        <w:instrText xml:space="preserve"> REF _Ref114659912 \r \h  \* MERGEFORMAT </w:instrText>
      </w:r>
      <w:r w:rsidRPr="00135604">
        <w:rPr>
          <w:sz w:val="24"/>
          <w:szCs w:val="24"/>
        </w:rPr>
      </w:r>
      <w:r w:rsidRPr="00135604">
        <w:rPr>
          <w:sz w:val="24"/>
          <w:szCs w:val="24"/>
        </w:rPr>
        <w:fldChar w:fldCharType="separate"/>
      </w:r>
      <w:r w:rsidR="002771B4" w:rsidRPr="00135604">
        <w:rPr>
          <w:sz w:val="24"/>
          <w:szCs w:val="24"/>
        </w:rPr>
        <w:t>3.7.2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_Ref114659913 \r \h  \* MERGEFORMAT </w:instrText>
      </w:r>
      <w:r w:rsidRPr="00135604">
        <w:rPr>
          <w:sz w:val="24"/>
          <w:szCs w:val="24"/>
        </w:rPr>
      </w:r>
      <w:r w:rsidRPr="00135604">
        <w:rPr>
          <w:sz w:val="24"/>
          <w:szCs w:val="24"/>
        </w:rPr>
        <w:fldChar w:fldCharType="separate"/>
      </w:r>
      <w:r w:rsidR="002771B4" w:rsidRPr="00135604">
        <w:rPr>
          <w:sz w:val="24"/>
          <w:szCs w:val="24"/>
        </w:rPr>
        <w:t>3.7.3</w:t>
      </w:r>
      <w:r w:rsidRPr="00135604">
        <w:rPr>
          <w:sz w:val="24"/>
          <w:szCs w:val="24"/>
        </w:rPr>
        <w:fldChar w:fldCharType="end"/>
      </w:r>
      <w:r w:rsidRPr="0013560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135604" w:rsidRDefault="00C972AD" w:rsidP="003A53F5">
      <w:pPr>
        <w:pStyle w:val="Nivel2"/>
        <w:numPr>
          <w:ilvl w:val="1"/>
          <w:numId w:val="4"/>
        </w:numPr>
        <w:ind w:left="0" w:firstLine="0"/>
        <w:rPr>
          <w:sz w:val="24"/>
          <w:szCs w:val="24"/>
        </w:rPr>
      </w:pPr>
      <w:bookmarkStart w:id="26" w:name="art14§5"/>
      <w:bookmarkEnd w:id="26"/>
      <w:r w:rsidRPr="0013560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135604">
          <w:rPr>
            <w:rStyle w:val="Hyperlink"/>
            <w:sz w:val="24"/>
            <w:szCs w:val="24"/>
          </w:rPr>
          <w:t>Lei nº 14.133/2021</w:t>
        </w:r>
      </w:hyperlink>
      <w:r w:rsidRPr="00135604">
        <w:rPr>
          <w:sz w:val="24"/>
          <w:szCs w:val="24"/>
        </w:rPr>
        <w:t>.</w:t>
      </w:r>
    </w:p>
    <w:p w14:paraId="4BCFAAEF" w14:textId="7C8C5239" w:rsidR="00C972AD" w:rsidRPr="00135604" w:rsidRDefault="00C972AD" w:rsidP="003A53F5">
      <w:pPr>
        <w:pStyle w:val="Nivel2"/>
        <w:numPr>
          <w:ilvl w:val="1"/>
          <w:numId w:val="4"/>
        </w:numPr>
        <w:ind w:left="0" w:firstLine="0"/>
        <w:rPr>
          <w:sz w:val="24"/>
          <w:szCs w:val="24"/>
        </w:rPr>
      </w:pPr>
      <w:r w:rsidRPr="00135604">
        <w:rPr>
          <w:sz w:val="24"/>
          <w:szCs w:val="24"/>
        </w:rPr>
        <w:t xml:space="preserve">A vedação de que trata o item </w:t>
      </w:r>
      <w:r w:rsidRPr="00135604">
        <w:rPr>
          <w:sz w:val="24"/>
          <w:szCs w:val="24"/>
        </w:rPr>
        <w:fldChar w:fldCharType="begin"/>
      </w:r>
      <w:r w:rsidRPr="00135604">
        <w:rPr>
          <w:sz w:val="24"/>
          <w:szCs w:val="24"/>
        </w:rPr>
        <w:instrText xml:space="preserve"> REF _Ref113962336 \r \h  \* MERGEFORMAT </w:instrText>
      </w:r>
      <w:r w:rsidRPr="00135604">
        <w:rPr>
          <w:sz w:val="24"/>
          <w:szCs w:val="24"/>
        </w:rPr>
      </w:r>
      <w:r w:rsidRPr="00135604">
        <w:rPr>
          <w:sz w:val="24"/>
          <w:szCs w:val="24"/>
        </w:rPr>
        <w:fldChar w:fldCharType="separate"/>
      </w:r>
      <w:r w:rsidR="002771B4" w:rsidRPr="00135604">
        <w:rPr>
          <w:sz w:val="24"/>
          <w:szCs w:val="24"/>
        </w:rPr>
        <w:t>3.7.8</w:t>
      </w:r>
      <w:r w:rsidRPr="00135604">
        <w:rPr>
          <w:sz w:val="24"/>
          <w:szCs w:val="24"/>
        </w:rPr>
        <w:fldChar w:fldCharType="end"/>
      </w:r>
      <w:r w:rsidRPr="0013560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27" w:name="_Toc170115756"/>
      <w:bookmarkEnd w:id="10"/>
      <w:r w:rsidRPr="00135604">
        <w:rPr>
          <w:rFonts w:ascii="Arial" w:hAnsi="Arial" w:cs="Arial"/>
          <w:color w:val="FF0000"/>
          <w:sz w:val="24"/>
          <w:szCs w:val="24"/>
        </w:rPr>
        <w:t>DA APRESENTAÇÃO DA PROPOSTA E DOS DOCUMENTOS DE HABILITAÇÃO</w:t>
      </w:r>
      <w:bookmarkEnd w:id="27"/>
    </w:p>
    <w:p w14:paraId="64CC02D4" w14:textId="77777777" w:rsidR="00C972AD" w:rsidRPr="00135604" w:rsidRDefault="00C972AD" w:rsidP="003A53F5">
      <w:pPr>
        <w:pStyle w:val="Nvel2-Red"/>
        <w:numPr>
          <w:ilvl w:val="1"/>
          <w:numId w:val="4"/>
        </w:numPr>
        <w:ind w:left="0" w:firstLine="0"/>
        <w:rPr>
          <w:color w:val="auto"/>
          <w:sz w:val="24"/>
          <w:szCs w:val="24"/>
        </w:rPr>
      </w:pPr>
      <w:r w:rsidRPr="00135604">
        <w:rPr>
          <w:color w:val="auto"/>
          <w:sz w:val="24"/>
          <w:szCs w:val="24"/>
        </w:rPr>
        <w:t>Na presente licitação, a fase de habilitação sucederá as fases de apresentação de propostas e lances e de julgamento.</w:t>
      </w:r>
    </w:p>
    <w:p w14:paraId="01956F7D" w14:textId="77777777" w:rsidR="00C972AD" w:rsidRPr="00135604" w:rsidRDefault="00C972AD" w:rsidP="003A53F5">
      <w:pPr>
        <w:pStyle w:val="Nivel2"/>
        <w:numPr>
          <w:ilvl w:val="1"/>
          <w:numId w:val="4"/>
        </w:numPr>
        <w:ind w:left="0" w:firstLine="0"/>
        <w:rPr>
          <w:sz w:val="24"/>
          <w:szCs w:val="24"/>
        </w:rPr>
      </w:pPr>
      <w:bookmarkStart w:id="28" w:name="_Ref113886867"/>
      <w:r w:rsidRPr="0013560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B329ACA" w:rsidR="00C972AD" w:rsidRPr="00135604" w:rsidRDefault="00C972AD" w:rsidP="003A53F5">
      <w:pPr>
        <w:pStyle w:val="Nivel2"/>
        <w:numPr>
          <w:ilvl w:val="1"/>
          <w:numId w:val="4"/>
        </w:numPr>
        <w:ind w:left="0" w:firstLine="0"/>
        <w:rPr>
          <w:sz w:val="24"/>
          <w:szCs w:val="24"/>
        </w:rPr>
      </w:pPr>
      <w:bookmarkStart w:id="29" w:name="_Ref113889589"/>
      <w:r w:rsidRPr="00135604">
        <w:rPr>
          <w:sz w:val="24"/>
          <w:szCs w:val="24"/>
        </w:rPr>
        <w:t xml:space="preserve">Caso a fase de habilitação anteceda as fases de apresentação de propostas e lances, os licitantes encaminharão, na forma e no prazo estabelecidos no item anterior, </w:t>
      </w:r>
      <w:r w:rsidRPr="00135604">
        <w:rPr>
          <w:sz w:val="24"/>
          <w:szCs w:val="24"/>
        </w:rPr>
        <w:lastRenderedPageBreak/>
        <w:t xml:space="preserve">simultaneamente os documentos de habilitação e a proposta com o preço ou o percentual de desconto, observado o disposto nos itens </w:t>
      </w:r>
      <w:r w:rsidRPr="00135604">
        <w:rPr>
          <w:sz w:val="24"/>
          <w:szCs w:val="24"/>
        </w:rPr>
        <w:fldChar w:fldCharType="begin"/>
      </w:r>
      <w:r w:rsidRPr="00135604">
        <w:rPr>
          <w:sz w:val="24"/>
          <w:szCs w:val="24"/>
        </w:rPr>
        <w:instrText xml:space="preserve"> REF _Ref114663777 \r \h </w:instrText>
      </w:r>
      <w:r w:rsidRPr="00135604">
        <w:rPr>
          <w:sz w:val="24"/>
          <w:szCs w:val="24"/>
          <w:highlight w:val="yellow"/>
        </w:rPr>
        <w:instrText xml:space="preserve"> \* MERGEFORMAT </w:instrText>
      </w:r>
      <w:r w:rsidRPr="00135604">
        <w:rPr>
          <w:sz w:val="24"/>
          <w:szCs w:val="24"/>
        </w:rPr>
      </w:r>
      <w:r w:rsidRPr="00135604">
        <w:rPr>
          <w:sz w:val="24"/>
          <w:szCs w:val="24"/>
        </w:rPr>
        <w:fldChar w:fldCharType="separate"/>
      </w:r>
      <w:r w:rsidR="002771B4" w:rsidRPr="00135604">
        <w:rPr>
          <w:sz w:val="24"/>
          <w:szCs w:val="24"/>
        </w:rPr>
        <w:t>8.1.1</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_Ref114663151 \r \h  \* MERGEFORMAT </w:instrText>
      </w:r>
      <w:r w:rsidRPr="00135604">
        <w:rPr>
          <w:sz w:val="24"/>
          <w:szCs w:val="24"/>
        </w:rPr>
      </w:r>
      <w:r w:rsidRPr="00135604">
        <w:rPr>
          <w:sz w:val="24"/>
          <w:szCs w:val="24"/>
        </w:rPr>
        <w:fldChar w:fldCharType="separate"/>
      </w:r>
      <w:r w:rsidR="002771B4" w:rsidRPr="00135604">
        <w:rPr>
          <w:sz w:val="24"/>
          <w:szCs w:val="24"/>
        </w:rPr>
        <w:t>8.12.1</w:t>
      </w:r>
      <w:r w:rsidRPr="00135604">
        <w:rPr>
          <w:sz w:val="24"/>
          <w:szCs w:val="24"/>
        </w:rPr>
        <w:fldChar w:fldCharType="end"/>
      </w:r>
      <w:r w:rsidRPr="00135604">
        <w:rPr>
          <w:sz w:val="24"/>
          <w:szCs w:val="24"/>
        </w:rPr>
        <w:t xml:space="preserve"> deste Edital.</w:t>
      </w:r>
      <w:bookmarkEnd w:id="29"/>
    </w:p>
    <w:p w14:paraId="0026EACF" w14:textId="77777777" w:rsidR="00C972AD" w:rsidRPr="00135604" w:rsidRDefault="00C972AD" w:rsidP="003A53F5">
      <w:pPr>
        <w:pStyle w:val="Nivel2"/>
        <w:numPr>
          <w:ilvl w:val="1"/>
          <w:numId w:val="4"/>
        </w:numPr>
        <w:ind w:left="0" w:firstLine="0"/>
        <w:rPr>
          <w:sz w:val="24"/>
          <w:szCs w:val="24"/>
        </w:rPr>
      </w:pPr>
      <w:bookmarkStart w:id="30" w:name="_Ref113968921"/>
      <w:r w:rsidRPr="00135604">
        <w:rPr>
          <w:sz w:val="24"/>
          <w:szCs w:val="24"/>
        </w:rPr>
        <w:t>No cadastramento da proposta inicial, o licitante declarará, em campo próprio do sistema, que:</w:t>
      </w:r>
      <w:bookmarkEnd w:id="30"/>
    </w:p>
    <w:p w14:paraId="700AB893" w14:textId="77777777" w:rsidR="00C972AD" w:rsidRPr="0013560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135604">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135604">
          <w:rPr>
            <w:rStyle w:val="Hyperlink"/>
            <w:sz w:val="24"/>
            <w:szCs w:val="24"/>
          </w:rPr>
          <w:t>artigo 7°, XXXIII, da Constituição</w:t>
        </w:r>
      </w:hyperlink>
      <w:r w:rsidRPr="00135604">
        <w:rPr>
          <w:sz w:val="24"/>
          <w:szCs w:val="24"/>
        </w:rPr>
        <w:t>;</w:t>
      </w:r>
    </w:p>
    <w:p w14:paraId="52725127"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não possui empregados executando trabalho degradante ou forçado, observando o disposto nos </w:t>
      </w:r>
      <w:hyperlink r:id="rId18" w:history="1">
        <w:r w:rsidRPr="00135604">
          <w:rPr>
            <w:rStyle w:val="Hyperlink"/>
            <w:sz w:val="24"/>
            <w:szCs w:val="24"/>
          </w:rPr>
          <w:t>incisos III e IV do art. 1º e no inciso III do art. 5º da Constituição Federal</w:t>
        </w:r>
      </w:hyperlink>
      <w:r w:rsidRPr="00135604">
        <w:rPr>
          <w:sz w:val="24"/>
          <w:szCs w:val="24"/>
        </w:rPr>
        <w:t>;</w:t>
      </w:r>
    </w:p>
    <w:p w14:paraId="06A02A7A" w14:textId="77777777" w:rsidR="00C972AD" w:rsidRPr="00135604" w:rsidRDefault="00C972AD" w:rsidP="003A53F5">
      <w:pPr>
        <w:pStyle w:val="Nivel3"/>
        <w:numPr>
          <w:ilvl w:val="2"/>
          <w:numId w:val="4"/>
        </w:numPr>
        <w:ind w:left="284" w:firstLine="0"/>
        <w:rPr>
          <w:sz w:val="24"/>
          <w:szCs w:val="24"/>
        </w:rPr>
      </w:pPr>
      <w:r w:rsidRPr="00135604">
        <w:rPr>
          <w:sz w:val="24"/>
          <w:szCs w:val="24"/>
        </w:rPr>
        <w:t>cumpre as exigências de reserva de cargos para pessoa com deficiência e para reabilitado da Previdência Social, previstas em lei e em outras normas específicas.</w:t>
      </w:r>
    </w:p>
    <w:p w14:paraId="498A2D9C"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O licitante organizado em cooperativa deverá declarar, ainda, em campo próprio do sistema eletrônico, que cumpre os requisitos estabelecidos no </w:t>
      </w:r>
      <w:hyperlink r:id="rId19" w:anchor="art16" w:history="1">
        <w:r w:rsidRPr="00135604">
          <w:rPr>
            <w:rStyle w:val="Hyperlink"/>
            <w:sz w:val="24"/>
            <w:szCs w:val="24"/>
          </w:rPr>
          <w:t>artigo 16 da Lei nº 14.133, de 2021</w:t>
        </w:r>
      </w:hyperlink>
      <w:r w:rsidRPr="00135604">
        <w:rPr>
          <w:sz w:val="24"/>
          <w:szCs w:val="24"/>
        </w:rPr>
        <w:t>.</w:t>
      </w:r>
    </w:p>
    <w:p w14:paraId="5504A8B7" w14:textId="77777777" w:rsidR="00C972AD" w:rsidRPr="00135604" w:rsidRDefault="00C972AD" w:rsidP="003A53F5">
      <w:pPr>
        <w:pStyle w:val="Nivel2"/>
        <w:numPr>
          <w:ilvl w:val="1"/>
          <w:numId w:val="4"/>
        </w:numPr>
        <w:ind w:left="0" w:firstLine="0"/>
        <w:rPr>
          <w:sz w:val="24"/>
          <w:szCs w:val="24"/>
        </w:rPr>
      </w:pPr>
      <w:bookmarkStart w:id="31" w:name="_Ref117000019"/>
      <w:r w:rsidRPr="00135604">
        <w:rPr>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135604">
          <w:rPr>
            <w:rStyle w:val="Hyperlink"/>
            <w:sz w:val="24"/>
            <w:szCs w:val="24"/>
          </w:rPr>
          <w:t>artigo 3° da Lei Complementar nº 123, de 2006</w:t>
        </w:r>
      </w:hyperlink>
      <w:r w:rsidRPr="00135604">
        <w:rPr>
          <w:sz w:val="24"/>
          <w:szCs w:val="24"/>
        </w:rPr>
        <w:t xml:space="preserve">, estando apto a usufruir do tratamento favorecido estabelecido em seus </w:t>
      </w:r>
      <w:bookmarkEnd w:id="31"/>
      <w:r w:rsidRPr="00135604">
        <w:rPr>
          <w:sz w:val="24"/>
          <w:szCs w:val="24"/>
        </w:rPr>
        <w:fldChar w:fldCharType="begin"/>
      </w:r>
      <w:r w:rsidRPr="00135604">
        <w:rPr>
          <w:sz w:val="24"/>
          <w:szCs w:val="24"/>
        </w:rPr>
        <w:instrText>HYPERLINK "https://www.planalto.gov.br/ccivil_03/leis/lcp/lcp123.htm" \l "art42"</w:instrText>
      </w:r>
      <w:r w:rsidRPr="00135604">
        <w:rPr>
          <w:sz w:val="24"/>
          <w:szCs w:val="24"/>
        </w:rPr>
      </w:r>
      <w:r w:rsidRPr="00135604">
        <w:rPr>
          <w:sz w:val="24"/>
          <w:szCs w:val="24"/>
        </w:rPr>
        <w:fldChar w:fldCharType="separate"/>
      </w:r>
      <w:proofErr w:type="spellStart"/>
      <w:r w:rsidRPr="00135604">
        <w:rPr>
          <w:rStyle w:val="Hyperlink"/>
          <w:sz w:val="24"/>
          <w:szCs w:val="24"/>
        </w:rPr>
        <w:t>arts</w:t>
      </w:r>
      <w:proofErr w:type="spellEnd"/>
      <w:r w:rsidRPr="00135604">
        <w:rPr>
          <w:rStyle w:val="Hyperlink"/>
          <w:sz w:val="24"/>
          <w:szCs w:val="24"/>
        </w:rPr>
        <w:t>. 42 a 49</w:t>
      </w:r>
      <w:r w:rsidRPr="00135604">
        <w:rPr>
          <w:sz w:val="24"/>
          <w:szCs w:val="24"/>
        </w:rPr>
        <w:fldChar w:fldCharType="end"/>
      </w:r>
      <w:r w:rsidRPr="00135604">
        <w:rPr>
          <w:sz w:val="24"/>
          <w:szCs w:val="24"/>
        </w:rPr>
        <w:t xml:space="preserve">, observado o disposto nos </w:t>
      </w:r>
      <w:hyperlink r:id="rId21" w:anchor="art4§1" w:history="1">
        <w:r w:rsidRPr="00135604">
          <w:rPr>
            <w:rStyle w:val="Hyperlink"/>
            <w:sz w:val="24"/>
            <w:szCs w:val="24"/>
          </w:rPr>
          <w:t>§§ 1º ao 3º do art. 4º, da Lei n.º 14.133, de 2021.</w:t>
        </w:r>
      </w:hyperlink>
    </w:p>
    <w:p w14:paraId="2EC955AA" w14:textId="77777777" w:rsidR="00C972AD" w:rsidRPr="00135604" w:rsidRDefault="00C972AD" w:rsidP="003A53F5">
      <w:pPr>
        <w:pStyle w:val="Nivel3"/>
        <w:numPr>
          <w:ilvl w:val="2"/>
          <w:numId w:val="4"/>
        </w:numPr>
        <w:ind w:left="284" w:firstLine="0"/>
        <w:rPr>
          <w:sz w:val="24"/>
          <w:szCs w:val="24"/>
        </w:rPr>
      </w:pPr>
      <w:r w:rsidRPr="00135604">
        <w:rPr>
          <w:sz w:val="24"/>
          <w:szCs w:val="24"/>
        </w:rPr>
        <w:t>no item exclusivo para participação de microempresas e empresas de pequeno porte, a assinalação do campo “não” impedirá o prosseguimento no certame, para aquele item;</w:t>
      </w:r>
    </w:p>
    <w:p w14:paraId="7CE824C9"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135604">
          <w:rPr>
            <w:rStyle w:val="Hyperlink"/>
            <w:sz w:val="24"/>
            <w:szCs w:val="24"/>
          </w:rPr>
          <w:t>Lei Complementar nº 123, de 2006</w:t>
        </w:r>
      </w:hyperlink>
      <w:r w:rsidRPr="00135604">
        <w:rPr>
          <w:sz w:val="24"/>
          <w:szCs w:val="24"/>
        </w:rPr>
        <w:t>, mesmo que microempresa, empresa de pequeno porte ou sociedade cooperativa.</w:t>
      </w:r>
    </w:p>
    <w:p w14:paraId="70D81E8A" w14:textId="6DFFDB44" w:rsidR="00C972AD" w:rsidRPr="00135604" w:rsidRDefault="00C972AD" w:rsidP="003A53F5">
      <w:pPr>
        <w:pStyle w:val="Nivel2"/>
        <w:numPr>
          <w:ilvl w:val="1"/>
          <w:numId w:val="4"/>
        </w:numPr>
        <w:ind w:left="0" w:firstLine="0"/>
        <w:rPr>
          <w:sz w:val="24"/>
          <w:szCs w:val="24"/>
        </w:rPr>
      </w:pPr>
      <w:r w:rsidRPr="00135604">
        <w:rPr>
          <w:sz w:val="24"/>
          <w:szCs w:val="24"/>
        </w:rPr>
        <w:t xml:space="preserve">A falsidade da declaração de que trata os itens </w:t>
      </w:r>
      <w:r w:rsidRPr="00135604">
        <w:rPr>
          <w:sz w:val="24"/>
          <w:szCs w:val="24"/>
        </w:rPr>
        <w:fldChar w:fldCharType="begin"/>
      </w:r>
      <w:r w:rsidRPr="00135604">
        <w:rPr>
          <w:sz w:val="24"/>
          <w:szCs w:val="24"/>
        </w:rPr>
        <w:instrText xml:space="preserve"> REF _Ref113968921 \r \h  \* MERGEFORMAT </w:instrText>
      </w:r>
      <w:r w:rsidRPr="00135604">
        <w:rPr>
          <w:sz w:val="24"/>
          <w:szCs w:val="24"/>
        </w:rPr>
      </w:r>
      <w:r w:rsidRPr="00135604">
        <w:rPr>
          <w:sz w:val="24"/>
          <w:szCs w:val="24"/>
        </w:rPr>
        <w:fldChar w:fldCharType="separate"/>
      </w:r>
      <w:r w:rsidR="002771B4" w:rsidRPr="00135604">
        <w:rPr>
          <w:sz w:val="24"/>
          <w:szCs w:val="24"/>
        </w:rPr>
        <w:t>4.4</w:t>
      </w:r>
      <w:r w:rsidRPr="00135604">
        <w:rPr>
          <w:sz w:val="24"/>
          <w:szCs w:val="24"/>
        </w:rPr>
        <w:fldChar w:fldCharType="end"/>
      </w:r>
      <w:r w:rsidRPr="00135604">
        <w:rPr>
          <w:sz w:val="24"/>
          <w:szCs w:val="24"/>
        </w:rPr>
        <w:t xml:space="preserve"> ou </w:t>
      </w:r>
      <w:r w:rsidRPr="00135604">
        <w:rPr>
          <w:sz w:val="24"/>
          <w:szCs w:val="24"/>
        </w:rPr>
        <w:fldChar w:fldCharType="begin"/>
      </w:r>
      <w:r w:rsidRPr="00135604">
        <w:rPr>
          <w:sz w:val="24"/>
          <w:szCs w:val="24"/>
        </w:rPr>
        <w:instrText xml:space="preserve"> REF _Ref117000019 \r \h  \* MERGEFORMAT </w:instrText>
      </w:r>
      <w:r w:rsidRPr="00135604">
        <w:rPr>
          <w:sz w:val="24"/>
          <w:szCs w:val="24"/>
        </w:rPr>
      </w:r>
      <w:r w:rsidRPr="00135604">
        <w:rPr>
          <w:sz w:val="24"/>
          <w:szCs w:val="24"/>
        </w:rPr>
        <w:fldChar w:fldCharType="separate"/>
      </w:r>
      <w:r w:rsidR="002771B4" w:rsidRPr="00135604">
        <w:rPr>
          <w:sz w:val="24"/>
          <w:szCs w:val="24"/>
        </w:rPr>
        <w:t>4.6</w:t>
      </w:r>
      <w:r w:rsidRPr="00135604">
        <w:rPr>
          <w:sz w:val="24"/>
          <w:szCs w:val="24"/>
        </w:rPr>
        <w:fldChar w:fldCharType="end"/>
      </w:r>
      <w:r w:rsidRPr="00135604">
        <w:rPr>
          <w:sz w:val="24"/>
          <w:szCs w:val="24"/>
        </w:rPr>
        <w:t xml:space="preserve"> sujeitará o licitante às sanções previstas na </w:t>
      </w:r>
      <w:hyperlink r:id="rId23" w:history="1">
        <w:r w:rsidRPr="00135604">
          <w:rPr>
            <w:rStyle w:val="Hyperlink"/>
            <w:sz w:val="24"/>
            <w:szCs w:val="24"/>
          </w:rPr>
          <w:t>Lei nº 14.133, de 2021</w:t>
        </w:r>
      </w:hyperlink>
      <w:r w:rsidRPr="00135604">
        <w:rPr>
          <w:sz w:val="24"/>
          <w:szCs w:val="24"/>
        </w:rPr>
        <w:t>, e neste Edital.</w:t>
      </w:r>
    </w:p>
    <w:p w14:paraId="2E188726" w14:textId="77777777" w:rsidR="00C972AD" w:rsidRPr="00135604" w:rsidRDefault="00C972AD" w:rsidP="003A53F5">
      <w:pPr>
        <w:pStyle w:val="Nivel2"/>
        <w:numPr>
          <w:ilvl w:val="1"/>
          <w:numId w:val="4"/>
        </w:numPr>
        <w:ind w:left="0" w:firstLine="0"/>
        <w:rPr>
          <w:sz w:val="24"/>
          <w:szCs w:val="24"/>
        </w:rPr>
      </w:pPr>
      <w:r w:rsidRPr="00135604">
        <w:rPr>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135604" w:rsidRDefault="00C972AD" w:rsidP="003A53F5">
      <w:pPr>
        <w:pStyle w:val="Nivel2"/>
        <w:numPr>
          <w:ilvl w:val="1"/>
          <w:numId w:val="4"/>
        </w:numPr>
        <w:ind w:left="0" w:firstLine="0"/>
        <w:rPr>
          <w:sz w:val="24"/>
          <w:szCs w:val="24"/>
        </w:rPr>
      </w:pPr>
      <w:r w:rsidRPr="0013560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135604" w:rsidRDefault="00C972AD" w:rsidP="003A53F5">
      <w:pPr>
        <w:pStyle w:val="Nivel2"/>
        <w:numPr>
          <w:ilvl w:val="1"/>
          <w:numId w:val="4"/>
        </w:numPr>
        <w:ind w:left="0" w:firstLine="0"/>
        <w:rPr>
          <w:sz w:val="24"/>
          <w:szCs w:val="24"/>
        </w:rPr>
      </w:pPr>
      <w:r w:rsidRPr="0013560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135604" w:rsidRDefault="00C972AD" w:rsidP="003A53F5">
      <w:pPr>
        <w:pStyle w:val="Nivel2"/>
        <w:numPr>
          <w:ilvl w:val="1"/>
          <w:numId w:val="4"/>
        </w:numPr>
        <w:ind w:left="0" w:firstLine="0"/>
        <w:rPr>
          <w:sz w:val="24"/>
          <w:szCs w:val="24"/>
        </w:rPr>
      </w:pPr>
      <w:bookmarkStart w:id="32" w:name="_Ref116992247"/>
      <w:r w:rsidRPr="0013560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135604" w:rsidRDefault="00C972AD" w:rsidP="003A53F5">
      <w:pPr>
        <w:pStyle w:val="Nivel3"/>
        <w:numPr>
          <w:ilvl w:val="2"/>
          <w:numId w:val="4"/>
        </w:numPr>
        <w:ind w:left="284" w:firstLine="0"/>
        <w:rPr>
          <w:sz w:val="24"/>
          <w:szCs w:val="24"/>
        </w:rPr>
      </w:pPr>
      <w:r w:rsidRPr="0013560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135604" w:rsidRDefault="00C972AD" w:rsidP="003A53F5">
      <w:pPr>
        <w:pStyle w:val="Nivel3"/>
        <w:numPr>
          <w:ilvl w:val="2"/>
          <w:numId w:val="4"/>
        </w:numPr>
        <w:ind w:left="284" w:firstLine="0"/>
        <w:rPr>
          <w:sz w:val="24"/>
          <w:szCs w:val="24"/>
        </w:rPr>
      </w:pPr>
      <w:r w:rsidRPr="00135604">
        <w:rPr>
          <w:sz w:val="24"/>
          <w:szCs w:val="24"/>
        </w:rPr>
        <w:t>os lances serão de envio automático pelo sistema, respeitado o valor final mínimo, caso estabelecido, e o intervalo de que trata o subitem acima.</w:t>
      </w:r>
    </w:p>
    <w:p w14:paraId="6E282CC5" w14:textId="77777777" w:rsidR="00C972AD" w:rsidRPr="00135604" w:rsidRDefault="00C972AD" w:rsidP="003A53F5">
      <w:pPr>
        <w:pStyle w:val="Nivel2"/>
        <w:numPr>
          <w:ilvl w:val="1"/>
          <w:numId w:val="4"/>
        </w:numPr>
        <w:ind w:left="0" w:firstLine="0"/>
        <w:rPr>
          <w:sz w:val="24"/>
          <w:szCs w:val="24"/>
        </w:rPr>
      </w:pPr>
      <w:r w:rsidRPr="00135604">
        <w:rPr>
          <w:sz w:val="24"/>
          <w:szCs w:val="24"/>
        </w:rPr>
        <w:t>O valor final mínimo ou o percentual de desconto final máximo parametrizado no sistema poderá ser alterado pelo fornecedor durante a fase de disputa, sendo vedado:</w:t>
      </w:r>
    </w:p>
    <w:p w14:paraId="164A6EE4" w14:textId="77777777" w:rsidR="00C972AD" w:rsidRPr="00135604" w:rsidRDefault="00C972AD" w:rsidP="003A53F5">
      <w:pPr>
        <w:pStyle w:val="Nivel3"/>
        <w:numPr>
          <w:ilvl w:val="2"/>
          <w:numId w:val="4"/>
        </w:numPr>
        <w:ind w:left="284" w:firstLine="0"/>
        <w:rPr>
          <w:sz w:val="24"/>
          <w:szCs w:val="24"/>
        </w:rPr>
      </w:pPr>
      <w:r w:rsidRPr="00135604">
        <w:rPr>
          <w:sz w:val="24"/>
          <w:szCs w:val="24"/>
        </w:rPr>
        <w:t>valor superior a lance já registrado pelo fornecedor no sistema, quando adotado o critério de julgamento por menor preço; e</w:t>
      </w:r>
    </w:p>
    <w:p w14:paraId="408CD4E7"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 percentual de desconto inferior a lance já registrado pelo fornecedor no sistema, quando adotado o critério de julgamento por maior desconto.</w:t>
      </w:r>
    </w:p>
    <w:p w14:paraId="75D084F8" w14:textId="0AC6DF09" w:rsidR="00C972AD" w:rsidRPr="00135604" w:rsidRDefault="00C972AD" w:rsidP="003A53F5">
      <w:pPr>
        <w:pStyle w:val="Nivel2"/>
        <w:numPr>
          <w:ilvl w:val="1"/>
          <w:numId w:val="4"/>
        </w:numPr>
        <w:ind w:left="0" w:firstLine="0"/>
        <w:rPr>
          <w:sz w:val="24"/>
          <w:szCs w:val="24"/>
        </w:rPr>
      </w:pPr>
      <w:r w:rsidRPr="00135604">
        <w:rPr>
          <w:sz w:val="24"/>
          <w:szCs w:val="24"/>
        </w:rPr>
        <w:t xml:space="preserve">O valor final mínimo ou o percentual de desconto final máximo parametrizado na forma do item </w:t>
      </w:r>
      <w:r w:rsidRPr="00135604">
        <w:rPr>
          <w:sz w:val="24"/>
          <w:szCs w:val="24"/>
        </w:rPr>
        <w:fldChar w:fldCharType="begin"/>
      </w:r>
      <w:r w:rsidRPr="00135604">
        <w:rPr>
          <w:sz w:val="24"/>
          <w:szCs w:val="24"/>
        </w:rPr>
        <w:instrText xml:space="preserve"> REF _Ref116992247 \r \h  \* MERGEFORMAT </w:instrText>
      </w:r>
      <w:r w:rsidRPr="00135604">
        <w:rPr>
          <w:sz w:val="24"/>
          <w:szCs w:val="24"/>
        </w:rPr>
      </w:r>
      <w:r w:rsidRPr="00135604">
        <w:rPr>
          <w:sz w:val="24"/>
          <w:szCs w:val="24"/>
        </w:rPr>
        <w:fldChar w:fldCharType="separate"/>
      </w:r>
      <w:r w:rsidR="002771B4" w:rsidRPr="00135604">
        <w:rPr>
          <w:sz w:val="24"/>
          <w:szCs w:val="24"/>
        </w:rPr>
        <w:t>4.11</w:t>
      </w:r>
      <w:r w:rsidRPr="00135604">
        <w:rPr>
          <w:sz w:val="24"/>
          <w:szCs w:val="24"/>
        </w:rPr>
        <w:fldChar w:fldCharType="end"/>
      </w:r>
      <w:r w:rsidRPr="0013560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135604" w:rsidRDefault="00C972AD" w:rsidP="003A53F5">
      <w:pPr>
        <w:pStyle w:val="Nivel2"/>
        <w:numPr>
          <w:ilvl w:val="1"/>
          <w:numId w:val="4"/>
        </w:numPr>
        <w:ind w:left="0" w:firstLine="0"/>
        <w:rPr>
          <w:rFonts w:eastAsia="Times New Roman"/>
          <w:sz w:val="24"/>
          <w:szCs w:val="24"/>
        </w:rPr>
      </w:pPr>
      <w:r w:rsidRPr="00135604">
        <w:rPr>
          <w:rFonts w:eastAsia="Times New Roman"/>
          <w:sz w:val="24"/>
          <w:szCs w:val="24"/>
        </w:rPr>
        <w:t xml:space="preserve">Caberá ao licitante interessado em participar da licitação </w:t>
      </w:r>
      <w:r w:rsidRPr="0013560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135604" w:rsidRDefault="00C972AD" w:rsidP="003A53F5">
      <w:pPr>
        <w:pStyle w:val="Nivel2"/>
        <w:numPr>
          <w:ilvl w:val="1"/>
          <w:numId w:val="4"/>
        </w:numPr>
        <w:ind w:left="0" w:firstLine="0"/>
        <w:rPr>
          <w:rFonts w:eastAsiaTheme="minorEastAsia"/>
          <w:sz w:val="24"/>
          <w:szCs w:val="24"/>
        </w:rPr>
      </w:pPr>
      <w:r w:rsidRPr="00135604">
        <w:rPr>
          <w:rFonts w:eastAsia="Times New Roman"/>
          <w:sz w:val="24"/>
          <w:szCs w:val="24"/>
        </w:rPr>
        <w:t xml:space="preserve">O licitante deverá </w:t>
      </w:r>
      <w:r w:rsidRPr="00135604">
        <w:rPr>
          <w:sz w:val="24"/>
          <w:szCs w:val="24"/>
        </w:rPr>
        <w:t>comunicar imediatamente ao provedor do sistema qualquer acontecimento que possa comprometer o sigilo ou a segurança, para imediato bloqueio de acesso.</w:t>
      </w:r>
    </w:p>
    <w:p w14:paraId="32829F34"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33" w:name="_Hlk157071443"/>
      <w:bookmarkStart w:id="34" w:name="_Toc170115757"/>
      <w:r w:rsidRPr="00135604">
        <w:rPr>
          <w:rFonts w:ascii="Arial" w:hAnsi="Arial" w:cs="Arial"/>
          <w:color w:val="FF0000"/>
          <w:sz w:val="24"/>
          <w:szCs w:val="24"/>
        </w:rPr>
        <w:t>DO PREENCHIMENTO DA PROPOSTA</w:t>
      </w:r>
      <w:bookmarkEnd w:id="34"/>
    </w:p>
    <w:p w14:paraId="58224A5B"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O licitante deverá enviar sua proposta mediante o preenchimento, no sistema eletrônico, dos seguintes campos:</w:t>
      </w:r>
    </w:p>
    <w:p w14:paraId="1739D389" w14:textId="4C3F008D" w:rsidR="007C5703" w:rsidRPr="00135604" w:rsidRDefault="007C5703" w:rsidP="007C5703">
      <w:pPr>
        <w:jc w:val="both"/>
        <w:rPr>
          <w:rFonts w:ascii="Arial" w:hAnsi="Arial" w:cs="Arial"/>
          <w:b/>
          <w:bCs/>
          <w:sz w:val="24"/>
          <w:szCs w:val="24"/>
        </w:rPr>
      </w:pPr>
      <w:r w:rsidRPr="00135604">
        <w:rPr>
          <w:rFonts w:ascii="Arial" w:hAnsi="Arial" w:cs="Arial"/>
          <w:sz w:val="24"/>
          <w:szCs w:val="24"/>
        </w:rPr>
        <w:lastRenderedPageBreak/>
        <w:t xml:space="preserve">     </w:t>
      </w:r>
      <w:r w:rsidRPr="00135604">
        <w:rPr>
          <w:rFonts w:ascii="Arial" w:hAnsi="Arial" w:cs="Arial"/>
          <w:color w:val="FF0000"/>
          <w:sz w:val="24"/>
          <w:szCs w:val="24"/>
        </w:rPr>
        <w:t xml:space="preserve"> </w:t>
      </w:r>
      <w:bookmarkStart w:id="35" w:name="_Hlk161327883"/>
      <w:r w:rsidRPr="00135604">
        <w:rPr>
          <w:rFonts w:ascii="Arial" w:hAnsi="Arial" w:cs="Arial"/>
          <w:b/>
          <w:bCs/>
          <w:color w:val="FF0000"/>
          <w:sz w:val="24"/>
          <w:szCs w:val="24"/>
        </w:rPr>
        <w:fldChar w:fldCharType="begin"/>
      </w:r>
      <w:r w:rsidRPr="00135604">
        <w:rPr>
          <w:rFonts w:ascii="Arial" w:hAnsi="Arial" w:cs="Arial"/>
          <w:b/>
          <w:bCs/>
          <w:color w:val="FF0000"/>
          <w:sz w:val="24"/>
          <w:szCs w:val="24"/>
        </w:rPr>
        <w:instrText xml:space="preserve"> MERGEFIELD  Tipo_Julgamento  \* MERGEFORMAT </w:instrText>
      </w:r>
      <w:r w:rsidRPr="00135604">
        <w:rPr>
          <w:rFonts w:ascii="Arial" w:hAnsi="Arial" w:cs="Arial"/>
          <w:b/>
          <w:bCs/>
          <w:color w:val="FF0000"/>
          <w:sz w:val="24"/>
          <w:szCs w:val="24"/>
        </w:rPr>
        <w:fldChar w:fldCharType="separate"/>
      </w:r>
      <w:r w:rsidR="008D5C13" w:rsidRPr="00135604">
        <w:rPr>
          <w:rFonts w:ascii="Arial" w:hAnsi="Arial" w:cs="Arial"/>
          <w:b/>
          <w:bCs/>
          <w:noProof/>
          <w:color w:val="FF0000"/>
          <w:sz w:val="24"/>
          <w:szCs w:val="24"/>
        </w:rPr>
        <w:t>Menor Preço</w:t>
      </w:r>
      <w:r w:rsidRPr="00135604">
        <w:rPr>
          <w:rFonts w:ascii="Arial" w:hAnsi="Arial" w:cs="Arial"/>
          <w:b/>
          <w:bCs/>
          <w:color w:val="FF0000"/>
          <w:sz w:val="24"/>
          <w:szCs w:val="24"/>
        </w:rPr>
        <w:fldChar w:fldCharType="end"/>
      </w:r>
      <w:r w:rsidRPr="00135604">
        <w:rPr>
          <w:rFonts w:ascii="Arial" w:hAnsi="Arial" w:cs="Arial"/>
          <w:b/>
          <w:bCs/>
          <w:color w:val="FF0000"/>
          <w:sz w:val="24"/>
          <w:szCs w:val="24"/>
        </w:rPr>
        <w:t xml:space="preserve"> </w:t>
      </w:r>
      <w:r w:rsidRPr="00135604">
        <w:rPr>
          <w:rFonts w:ascii="Arial" w:hAnsi="Arial" w:cs="Arial"/>
          <w:b/>
          <w:bCs/>
          <w:color w:val="FF0000"/>
          <w:sz w:val="24"/>
          <w:szCs w:val="24"/>
        </w:rPr>
        <w:fldChar w:fldCharType="begin"/>
      </w:r>
      <w:r w:rsidRPr="00135604">
        <w:rPr>
          <w:rFonts w:ascii="Arial" w:hAnsi="Arial" w:cs="Arial"/>
          <w:b/>
          <w:bCs/>
          <w:color w:val="FF0000"/>
          <w:sz w:val="24"/>
          <w:szCs w:val="24"/>
        </w:rPr>
        <w:instrText xml:space="preserve"> MERGEFIELD  Forma_Apuração  \* MERGEFORMAT </w:instrText>
      </w:r>
      <w:r w:rsidRPr="00135604">
        <w:rPr>
          <w:rFonts w:ascii="Arial" w:hAnsi="Arial" w:cs="Arial"/>
          <w:b/>
          <w:bCs/>
          <w:color w:val="FF0000"/>
          <w:sz w:val="24"/>
          <w:szCs w:val="24"/>
        </w:rPr>
        <w:fldChar w:fldCharType="separate"/>
      </w:r>
      <w:r w:rsidR="008D5C13" w:rsidRPr="00135604">
        <w:rPr>
          <w:rFonts w:ascii="Arial" w:hAnsi="Arial" w:cs="Arial"/>
          <w:b/>
          <w:bCs/>
          <w:noProof/>
          <w:color w:val="FF0000"/>
          <w:sz w:val="24"/>
          <w:szCs w:val="24"/>
        </w:rPr>
        <w:t>Por Item</w:t>
      </w:r>
      <w:r w:rsidRPr="00135604">
        <w:rPr>
          <w:rFonts w:ascii="Arial" w:hAnsi="Arial" w:cs="Arial"/>
          <w:b/>
          <w:bCs/>
          <w:color w:val="FF0000"/>
          <w:sz w:val="24"/>
          <w:szCs w:val="24"/>
        </w:rPr>
        <w:fldChar w:fldCharType="end"/>
      </w:r>
      <w:bookmarkEnd w:id="35"/>
    </w:p>
    <w:p w14:paraId="1F1FE88F" w14:textId="2238796D" w:rsidR="00C972AD" w:rsidRPr="00135604" w:rsidRDefault="00C972AD" w:rsidP="003A53F5">
      <w:pPr>
        <w:pStyle w:val="Nivel3"/>
        <w:numPr>
          <w:ilvl w:val="2"/>
          <w:numId w:val="4"/>
        </w:numPr>
        <w:ind w:left="284" w:firstLine="0"/>
        <w:rPr>
          <w:sz w:val="24"/>
          <w:szCs w:val="24"/>
        </w:rPr>
      </w:pPr>
      <w:r w:rsidRPr="00135604">
        <w:rPr>
          <w:sz w:val="24"/>
          <w:szCs w:val="24"/>
        </w:rPr>
        <w:t>Marca;</w:t>
      </w:r>
      <w:r w:rsidR="00DE34FF" w:rsidRPr="00135604">
        <w:rPr>
          <w:sz w:val="24"/>
          <w:szCs w:val="24"/>
        </w:rPr>
        <w:t xml:space="preserve"> quando for o caso</w:t>
      </w:r>
    </w:p>
    <w:p w14:paraId="26298AC5" w14:textId="18983B0D" w:rsidR="00C972AD" w:rsidRPr="00135604" w:rsidRDefault="00C972AD" w:rsidP="003A53F5">
      <w:pPr>
        <w:pStyle w:val="Nvel3-R"/>
        <w:numPr>
          <w:ilvl w:val="2"/>
          <w:numId w:val="4"/>
        </w:numPr>
        <w:ind w:left="284" w:firstLine="0"/>
        <w:rPr>
          <w:color w:val="auto"/>
          <w:sz w:val="24"/>
          <w:szCs w:val="24"/>
        </w:rPr>
      </w:pPr>
      <w:r w:rsidRPr="00135604">
        <w:rPr>
          <w:color w:val="auto"/>
          <w:sz w:val="24"/>
          <w:szCs w:val="24"/>
        </w:rPr>
        <w:t xml:space="preserve">Fabricante; </w:t>
      </w:r>
      <w:r w:rsidR="00DE34FF" w:rsidRPr="00135604">
        <w:rPr>
          <w:color w:val="auto"/>
          <w:sz w:val="24"/>
          <w:szCs w:val="24"/>
        </w:rPr>
        <w:t>quando for o caso</w:t>
      </w:r>
    </w:p>
    <w:p w14:paraId="58E6DDCD" w14:textId="77777777" w:rsidR="00C972AD" w:rsidRPr="00135604" w:rsidRDefault="00C972AD" w:rsidP="003A53F5">
      <w:pPr>
        <w:pStyle w:val="Nivel2"/>
        <w:numPr>
          <w:ilvl w:val="1"/>
          <w:numId w:val="4"/>
        </w:numPr>
        <w:ind w:left="0" w:firstLine="0"/>
        <w:rPr>
          <w:sz w:val="24"/>
          <w:szCs w:val="24"/>
        </w:rPr>
      </w:pPr>
      <w:r w:rsidRPr="00135604">
        <w:rPr>
          <w:sz w:val="24"/>
          <w:szCs w:val="24"/>
        </w:rPr>
        <w:t>Todas as especificações do objeto contidas na proposta vinculam o licitante.</w:t>
      </w:r>
    </w:p>
    <w:p w14:paraId="2BD7DCF6"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 </w:t>
      </w:r>
      <w:r w:rsidRPr="00135604">
        <w:rPr>
          <w:rStyle w:val="normaltextrun"/>
          <w:i/>
          <w:iCs/>
          <w:color w:val="0078D4"/>
          <w:sz w:val="24"/>
          <w:szCs w:val="24"/>
          <w:highlight w:val="yellow"/>
          <w:u w:val="single"/>
          <w:shd w:val="clear" w:color="auto" w:fill="00FFFF"/>
        </w:rPr>
        <w:t xml:space="preserve">O licitante [NÃO] poderá </w:t>
      </w:r>
      <w:r w:rsidRPr="00135604">
        <w:rPr>
          <w:rStyle w:val="normaltextrun"/>
          <w:sz w:val="24"/>
          <w:szCs w:val="24"/>
          <w:highlight w:val="yellow"/>
        </w:rPr>
        <w:t>oferecer</w:t>
      </w:r>
      <w:r w:rsidRPr="0013560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135604" w:rsidRDefault="00C972AD" w:rsidP="003A53F5">
      <w:pPr>
        <w:pStyle w:val="Nivel2"/>
        <w:numPr>
          <w:ilvl w:val="1"/>
          <w:numId w:val="4"/>
        </w:numPr>
        <w:ind w:left="0" w:firstLine="0"/>
        <w:rPr>
          <w:sz w:val="24"/>
          <w:szCs w:val="24"/>
        </w:rPr>
      </w:pPr>
      <w:r w:rsidRPr="0013560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135604" w:rsidRDefault="00C972AD" w:rsidP="003A53F5">
      <w:pPr>
        <w:pStyle w:val="Nivel2"/>
        <w:numPr>
          <w:ilvl w:val="1"/>
          <w:numId w:val="4"/>
        </w:numPr>
        <w:ind w:left="0" w:firstLine="0"/>
        <w:rPr>
          <w:sz w:val="24"/>
          <w:szCs w:val="24"/>
        </w:rPr>
      </w:pPr>
      <w:r w:rsidRPr="0013560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135604" w:rsidRDefault="00C972AD" w:rsidP="003A53F5">
      <w:pPr>
        <w:pStyle w:val="Nivel2"/>
        <w:numPr>
          <w:ilvl w:val="1"/>
          <w:numId w:val="4"/>
        </w:numPr>
        <w:ind w:left="0" w:firstLine="0"/>
        <w:rPr>
          <w:sz w:val="24"/>
          <w:szCs w:val="24"/>
        </w:rPr>
      </w:pPr>
      <w:r w:rsidRPr="00135604">
        <w:rPr>
          <w:sz w:val="24"/>
          <w:szCs w:val="24"/>
        </w:rPr>
        <w:t>Independentemente do percentual de tributo inserido na planilha, no pagamento serão retidos na fonte os percentuais estabelecidos na legislação vigente.</w:t>
      </w:r>
    </w:p>
    <w:p w14:paraId="126A7E03" w14:textId="77777777" w:rsidR="00C972AD" w:rsidRPr="00135604" w:rsidRDefault="00C972AD" w:rsidP="003A53F5">
      <w:pPr>
        <w:pStyle w:val="Nvel2-Red"/>
        <w:numPr>
          <w:ilvl w:val="1"/>
          <w:numId w:val="4"/>
        </w:numPr>
        <w:ind w:left="0" w:firstLine="0"/>
        <w:rPr>
          <w:color w:val="auto"/>
          <w:sz w:val="24"/>
          <w:szCs w:val="24"/>
        </w:rPr>
      </w:pPr>
      <w:r w:rsidRPr="00135604">
        <w:rPr>
          <w:color w:val="auto"/>
          <w:sz w:val="24"/>
          <w:szCs w:val="24"/>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DC86C3E" w14:textId="77777777" w:rsidR="00E24281" w:rsidRPr="00135604" w:rsidRDefault="00E24281" w:rsidP="00E24281">
      <w:pPr>
        <w:pStyle w:val="Nvel2-Red"/>
        <w:numPr>
          <w:ilvl w:val="1"/>
          <w:numId w:val="4"/>
        </w:numPr>
        <w:ind w:left="0" w:firstLine="0"/>
        <w:rPr>
          <w:color w:val="auto"/>
          <w:sz w:val="24"/>
          <w:szCs w:val="24"/>
        </w:rPr>
      </w:pPr>
      <w:r w:rsidRPr="00135604">
        <w:rPr>
          <w:color w:val="auto"/>
          <w:sz w:val="24"/>
          <w:szCs w:val="24"/>
        </w:rPr>
        <w:t>Na presente licitação, a Microempresa e a Empresa de Pequeno Porte poderão se beneficiar do regime de tributação pelo Simples Nacional.</w:t>
      </w:r>
    </w:p>
    <w:p w14:paraId="28A2F14A" w14:textId="77777777" w:rsidR="00C972AD" w:rsidRPr="00135604" w:rsidRDefault="00C972AD" w:rsidP="003A53F5">
      <w:pPr>
        <w:pStyle w:val="Nivel2"/>
        <w:numPr>
          <w:ilvl w:val="1"/>
          <w:numId w:val="4"/>
        </w:numPr>
        <w:ind w:left="0" w:firstLine="0"/>
        <w:rPr>
          <w:sz w:val="24"/>
          <w:szCs w:val="24"/>
        </w:rPr>
      </w:pPr>
      <w:r w:rsidRPr="0013560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O prazo de validade da proposta não será inferior </w:t>
      </w:r>
      <w:r w:rsidRPr="00135604">
        <w:rPr>
          <w:color w:val="auto"/>
          <w:sz w:val="24"/>
          <w:szCs w:val="24"/>
        </w:rPr>
        <w:t xml:space="preserve">a </w:t>
      </w:r>
      <w:r w:rsidRPr="00135604">
        <w:rPr>
          <w:b/>
          <w:bCs/>
          <w:color w:val="auto"/>
          <w:sz w:val="24"/>
          <w:szCs w:val="24"/>
        </w:rPr>
        <w:t>60 (sessenta)</w:t>
      </w:r>
      <w:r w:rsidRPr="00135604">
        <w:rPr>
          <w:color w:val="auto"/>
          <w:sz w:val="24"/>
          <w:szCs w:val="24"/>
        </w:rPr>
        <w:t xml:space="preserve"> </w:t>
      </w:r>
      <w:r w:rsidRPr="00135604">
        <w:rPr>
          <w:sz w:val="24"/>
          <w:szCs w:val="24"/>
        </w:rPr>
        <w:t>dias</w:t>
      </w:r>
      <w:r w:rsidRPr="00135604">
        <w:rPr>
          <w:b/>
          <w:sz w:val="24"/>
          <w:szCs w:val="24"/>
        </w:rPr>
        <w:t>,</w:t>
      </w:r>
      <w:r w:rsidRPr="00135604">
        <w:rPr>
          <w:sz w:val="24"/>
          <w:szCs w:val="24"/>
        </w:rPr>
        <w:t xml:space="preserve"> a contar da data de sua apresentação.</w:t>
      </w:r>
    </w:p>
    <w:p w14:paraId="0345B4A9" w14:textId="77777777" w:rsidR="00C972AD" w:rsidRPr="00135604" w:rsidRDefault="00C972AD" w:rsidP="003A53F5">
      <w:pPr>
        <w:pStyle w:val="Nivel3"/>
        <w:numPr>
          <w:ilvl w:val="2"/>
          <w:numId w:val="4"/>
        </w:numPr>
        <w:ind w:left="284" w:firstLine="0"/>
        <w:rPr>
          <w:sz w:val="24"/>
          <w:szCs w:val="24"/>
        </w:rPr>
      </w:pPr>
      <w:r w:rsidRPr="0013560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135604" w:rsidRDefault="00C972AD" w:rsidP="003A53F5">
      <w:pPr>
        <w:pStyle w:val="Nivel3"/>
        <w:numPr>
          <w:ilvl w:val="2"/>
          <w:numId w:val="4"/>
        </w:numPr>
        <w:ind w:left="284" w:firstLine="0"/>
        <w:rPr>
          <w:sz w:val="24"/>
          <w:szCs w:val="24"/>
        </w:rPr>
      </w:pPr>
      <w:r w:rsidRPr="00135604">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lastRenderedPageBreak/>
        <w:t xml:space="preserve">O descumprimento das regras supramencionadas pela Administração por parte dos contratados pode ensejar a </w:t>
      </w:r>
      <w:r w:rsidRPr="00135604">
        <w:rPr>
          <w:color w:val="000000" w:themeColor="text1"/>
          <w:sz w:val="24"/>
          <w:szCs w:val="24"/>
        </w:rPr>
        <w:t>responsabilização pelo</w:t>
      </w:r>
      <w:r w:rsidRPr="00135604">
        <w:rPr>
          <w:sz w:val="24"/>
          <w:szCs w:val="24"/>
        </w:rPr>
        <w:t xml:space="preserve"> Tribunal de Contas da União e, após o devido processo legal, gerar as seguintes consequências: assinatura de prazo para a adoção das medidas necessárias ao exato cumprimento da lei, nos termos do </w:t>
      </w:r>
      <w:hyperlink r:id="rId24" w:history="1">
        <w:r w:rsidRPr="00135604">
          <w:rPr>
            <w:rStyle w:val="Hyperlink"/>
            <w:sz w:val="24"/>
            <w:szCs w:val="24"/>
          </w:rPr>
          <w:t>art. 71, inciso IX, da Constituição</w:t>
        </w:r>
      </w:hyperlink>
      <w:r w:rsidRPr="00135604">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135604" w:rsidRDefault="00C972AD" w:rsidP="003A53F5">
      <w:pPr>
        <w:pStyle w:val="Nivel2"/>
        <w:numPr>
          <w:ilvl w:val="1"/>
          <w:numId w:val="4"/>
        </w:numPr>
        <w:ind w:left="0" w:firstLine="0"/>
        <w:rPr>
          <w:rFonts w:eastAsiaTheme="minorEastAsia"/>
          <w:sz w:val="24"/>
          <w:szCs w:val="24"/>
        </w:rPr>
      </w:pPr>
      <w:r w:rsidRPr="0013560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135604" w:rsidRDefault="00C972AD" w:rsidP="00383CCA">
      <w:pPr>
        <w:pStyle w:val="Nivel2"/>
        <w:numPr>
          <w:ilvl w:val="1"/>
          <w:numId w:val="4"/>
        </w:numPr>
        <w:ind w:left="0" w:firstLine="0"/>
        <w:rPr>
          <w:rFonts w:eastAsiaTheme="minorEastAsia"/>
          <w:sz w:val="24"/>
          <w:szCs w:val="24"/>
        </w:rPr>
      </w:pPr>
      <w:r w:rsidRPr="00135604">
        <w:rPr>
          <w:sz w:val="24"/>
          <w:szCs w:val="24"/>
        </w:rPr>
        <w:t>Em todo caso, deverá ser garantido o pagamento do salário normativo previsto no instrumento coletivo aplicável ou do salário-mínimo vigente, o que for maior.</w:t>
      </w:r>
    </w:p>
    <w:p w14:paraId="3A8E1AD2"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36" w:name="_Toc170115758"/>
      <w:bookmarkEnd w:id="33"/>
      <w:r w:rsidRPr="00135604">
        <w:rPr>
          <w:rFonts w:ascii="Arial" w:hAnsi="Arial" w:cs="Arial"/>
          <w:color w:val="FF0000"/>
          <w:sz w:val="24"/>
          <w:szCs w:val="24"/>
        </w:rPr>
        <w:t>DA ABERTURA DA SESSÃO, CLASSIFICAÇÃO DAS PROPOSTAS E FORMULAÇÃO DE LANCES</w:t>
      </w:r>
      <w:bookmarkEnd w:id="36"/>
    </w:p>
    <w:p w14:paraId="78A7B570" w14:textId="77777777" w:rsidR="00C972AD" w:rsidRPr="00135604" w:rsidRDefault="00C972AD" w:rsidP="003A53F5">
      <w:pPr>
        <w:pStyle w:val="Nivel2"/>
        <w:numPr>
          <w:ilvl w:val="1"/>
          <w:numId w:val="4"/>
        </w:numPr>
        <w:ind w:left="0" w:firstLine="0"/>
        <w:rPr>
          <w:sz w:val="24"/>
          <w:szCs w:val="24"/>
        </w:rPr>
      </w:pPr>
      <w:bookmarkStart w:id="37" w:name="_Hlk114646655"/>
      <w:bookmarkStart w:id="38" w:name="_Hlk157071491"/>
      <w:r w:rsidRPr="00135604">
        <w:rPr>
          <w:sz w:val="24"/>
          <w:szCs w:val="24"/>
        </w:rPr>
        <w:t>A abertura da presente licitação dar-se-á automaticamente em sessão pública, por meio de sistema eletrônico, na data, horário e local indicados neste Edital.</w:t>
      </w:r>
    </w:p>
    <w:p w14:paraId="54E89102" w14:textId="77777777" w:rsidR="00C972AD" w:rsidRPr="00135604" w:rsidRDefault="00C972AD" w:rsidP="003A53F5">
      <w:pPr>
        <w:pStyle w:val="Nivel2"/>
        <w:numPr>
          <w:ilvl w:val="1"/>
          <w:numId w:val="4"/>
        </w:numPr>
        <w:ind w:left="0" w:firstLine="0"/>
        <w:rPr>
          <w:sz w:val="24"/>
          <w:szCs w:val="24"/>
        </w:rPr>
      </w:pPr>
      <w:r w:rsidRPr="0013560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135604" w:rsidRDefault="00C972AD" w:rsidP="003A53F5">
      <w:pPr>
        <w:pStyle w:val="Nivel2"/>
        <w:numPr>
          <w:ilvl w:val="1"/>
          <w:numId w:val="4"/>
        </w:numPr>
        <w:ind w:left="0" w:firstLine="0"/>
        <w:rPr>
          <w:sz w:val="24"/>
          <w:szCs w:val="24"/>
        </w:rPr>
      </w:pPr>
      <w:r w:rsidRPr="00135604">
        <w:rPr>
          <w:sz w:val="24"/>
          <w:szCs w:val="24"/>
        </w:rPr>
        <w:t>O sistema disponibilizará campo próprio para troca de mensagens entre o Pregoeiro e os licitantes.</w:t>
      </w:r>
    </w:p>
    <w:p w14:paraId="6F79303E"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135604" w:rsidRDefault="00C972AD" w:rsidP="003A53F5">
      <w:pPr>
        <w:pStyle w:val="Nivel2"/>
        <w:numPr>
          <w:ilvl w:val="1"/>
          <w:numId w:val="4"/>
        </w:numPr>
        <w:ind w:left="0" w:firstLine="0"/>
        <w:rPr>
          <w:sz w:val="24"/>
          <w:szCs w:val="24"/>
          <w:highlight w:val="yellow"/>
        </w:rPr>
      </w:pPr>
      <w:r w:rsidRPr="00135604">
        <w:rPr>
          <w:sz w:val="24"/>
          <w:szCs w:val="24"/>
          <w:highlight w:val="yellow"/>
        </w:rPr>
        <w:t>O lance deverá ser ofertado pelo valor unitário do item</w:t>
      </w:r>
    </w:p>
    <w:p w14:paraId="0C75EA1E" w14:textId="77777777" w:rsidR="00C972AD" w:rsidRPr="00135604" w:rsidRDefault="00C972AD" w:rsidP="003A53F5">
      <w:pPr>
        <w:pStyle w:val="Nivel2"/>
        <w:numPr>
          <w:ilvl w:val="1"/>
          <w:numId w:val="4"/>
        </w:numPr>
        <w:ind w:left="0" w:firstLine="0"/>
        <w:rPr>
          <w:sz w:val="24"/>
          <w:szCs w:val="24"/>
        </w:rPr>
      </w:pPr>
      <w:r w:rsidRPr="00135604">
        <w:rPr>
          <w:sz w:val="24"/>
          <w:szCs w:val="24"/>
        </w:rPr>
        <w:t>Os licitantes poderão oferecer lances sucessivos, observando o horário fixado para abertura da sessão e as regras estabelecidas no Edital.</w:t>
      </w:r>
    </w:p>
    <w:p w14:paraId="22A34396" w14:textId="77777777" w:rsidR="00C972AD" w:rsidRPr="00135604" w:rsidRDefault="00C972AD" w:rsidP="003A53F5">
      <w:pPr>
        <w:pStyle w:val="Nivel2"/>
        <w:numPr>
          <w:ilvl w:val="1"/>
          <w:numId w:val="4"/>
        </w:numPr>
        <w:ind w:left="0" w:firstLine="0"/>
        <w:rPr>
          <w:color w:val="auto"/>
          <w:sz w:val="24"/>
          <w:szCs w:val="24"/>
        </w:rPr>
      </w:pPr>
      <w:r w:rsidRPr="00135604">
        <w:rPr>
          <w:color w:val="auto"/>
          <w:sz w:val="24"/>
          <w:szCs w:val="24"/>
        </w:rPr>
        <w:t xml:space="preserve">O licitante somente poderá oferecer lance </w:t>
      </w:r>
      <w:r w:rsidRPr="00135604">
        <w:rPr>
          <w:i/>
          <w:iCs/>
          <w:color w:val="auto"/>
          <w:sz w:val="24"/>
          <w:szCs w:val="24"/>
        </w:rPr>
        <w:t>de valor</w:t>
      </w:r>
      <w:r w:rsidRPr="00135604">
        <w:rPr>
          <w:color w:val="auto"/>
          <w:sz w:val="24"/>
          <w:szCs w:val="24"/>
        </w:rPr>
        <w:t xml:space="preserve"> </w:t>
      </w:r>
      <w:r w:rsidRPr="00135604">
        <w:rPr>
          <w:i/>
          <w:iCs/>
          <w:color w:val="auto"/>
          <w:sz w:val="24"/>
          <w:szCs w:val="24"/>
        </w:rPr>
        <w:t>inferior</w:t>
      </w:r>
      <w:r w:rsidRPr="00135604">
        <w:rPr>
          <w:color w:val="auto"/>
          <w:sz w:val="24"/>
          <w:szCs w:val="24"/>
        </w:rPr>
        <w:t xml:space="preserve"> </w:t>
      </w:r>
      <w:r w:rsidRPr="00135604">
        <w:rPr>
          <w:i/>
          <w:iCs/>
          <w:color w:val="auto"/>
          <w:sz w:val="24"/>
          <w:szCs w:val="24"/>
        </w:rPr>
        <w:t>ou percentual de desconto superior</w:t>
      </w:r>
      <w:r w:rsidRPr="00135604">
        <w:rPr>
          <w:color w:val="auto"/>
          <w:sz w:val="24"/>
          <w:szCs w:val="24"/>
        </w:rPr>
        <w:t xml:space="preserve"> ao último por ele ofertado e registrado pelo sistema. </w:t>
      </w:r>
    </w:p>
    <w:p w14:paraId="6C649E4B" w14:textId="373B74AE" w:rsidR="00C972AD" w:rsidRPr="00135604" w:rsidRDefault="00C972AD" w:rsidP="003A53F5">
      <w:pPr>
        <w:pStyle w:val="Nivel2"/>
        <w:numPr>
          <w:ilvl w:val="1"/>
          <w:numId w:val="4"/>
        </w:numPr>
        <w:ind w:left="0" w:firstLine="0"/>
        <w:rPr>
          <w:sz w:val="24"/>
          <w:szCs w:val="24"/>
        </w:rPr>
      </w:pPr>
      <w:r w:rsidRPr="00135604">
        <w:rPr>
          <w:sz w:val="24"/>
          <w:szCs w:val="24"/>
        </w:rPr>
        <w:t>O intervalo mínimo de diferença de valores ou percentuais entre os lances, que incidirá tanto em relação aos lances intermediários quanto em relação à proposta que cobrir a melhor oferta deverá ser</w:t>
      </w:r>
      <w:r w:rsidRPr="00135604">
        <w:rPr>
          <w:i/>
          <w:iCs/>
          <w:sz w:val="24"/>
          <w:szCs w:val="24"/>
        </w:rPr>
        <w:t xml:space="preserve"> </w:t>
      </w:r>
      <w:r w:rsidRPr="00135604">
        <w:rPr>
          <w:i/>
          <w:iCs/>
          <w:color w:val="FF0000"/>
          <w:sz w:val="24"/>
          <w:szCs w:val="24"/>
        </w:rPr>
        <w:t xml:space="preserve">de </w:t>
      </w:r>
      <w:r w:rsidR="00A22CB0" w:rsidRPr="00135604">
        <w:rPr>
          <w:i/>
          <w:iCs/>
          <w:color w:val="FF0000"/>
          <w:sz w:val="24"/>
          <w:szCs w:val="24"/>
        </w:rPr>
        <w:t>2,00</w:t>
      </w:r>
      <w:r w:rsidRPr="00135604">
        <w:rPr>
          <w:i/>
          <w:iCs/>
          <w:color w:val="FF0000"/>
          <w:sz w:val="24"/>
          <w:szCs w:val="24"/>
        </w:rPr>
        <w:t xml:space="preserve"> </w:t>
      </w:r>
      <w:r w:rsidR="00A22CB0" w:rsidRPr="00135604">
        <w:rPr>
          <w:i/>
          <w:iCs/>
          <w:color w:val="FF0000"/>
          <w:sz w:val="24"/>
          <w:szCs w:val="24"/>
        </w:rPr>
        <w:t>(dois</w:t>
      </w:r>
      <w:r w:rsidRPr="00135604">
        <w:rPr>
          <w:i/>
          <w:iCs/>
          <w:color w:val="FF0000"/>
          <w:sz w:val="24"/>
          <w:szCs w:val="24"/>
        </w:rPr>
        <w:t>)</w:t>
      </w:r>
      <w:r w:rsidR="00A22CB0" w:rsidRPr="00135604">
        <w:rPr>
          <w:i/>
          <w:iCs/>
          <w:color w:val="FF0000"/>
          <w:sz w:val="24"/>
          <w:szCs w:val="24"/>
        </w:rPr>
        <w:t xml:space="preserve"> reais</w:t>
      </w:r>
      <w:r w:rsidRPr="00135604">
        <w:rPr>
          <w:i/>
          <w:iCs/>
          <w:sz w:val="24"/>
          <w:szCs w:val="24"/>
        </w:rPr>
        <w:t>.</w:t>
      </w:r>
    </w:p>
    <w:p w14:paraId="6B19840D" w14:textId="77777777" w:rsidR="00C972AD" w:rsidRPr="00135604" w:rsidRDefault="00C972AD" w:rsidP="003A53F5">
      <w:pPr>
        <w:pStyle w:val="Nivel2"/>
        <w:numPr>
          <w:ilvl w:val="1"/>
          <w:numId w:val="4"/>
        </w:numPr>
        <w:ind w:left="0" w:firstLine="0"/>
        <w:rPr>
          <w:sz w:val="24"/>
          <w:szCs w:val="24"/>
        </w:rPr>
      </w:pPr>
      <w:r w:rsidRPr="0013560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135604" w:rsidRDefault="00C972AD" w:rsidP="003A53F5">
      <w:pPr>
        <w:pStyle w:val="Nivel2"/>
        <w:numPr>
          <w:ilvl w:val="1"/>
          <w:numId w:val="4"/>
        </w:numPr>
        <w:ind w:left="0" w:firstLine="0"/>
        <w:rPr>
          <w:sz w:val="24"/>
          <w:szCs w:val="24"/>
        </w:rPr>
      </w:pPr>
      <w:r w:rsidRPr="00135604">
        <w:rPr>
          <w:sz w:val="24"/>
          <w:szCs w:val="24"/>
        </w:rPr>
        <w:t>O procedimento seguirá de acordo com o modo de disputa adotado.</w:t>
      </w:r>
    </w:p>
    <w:p w14:paraId="0F2F790F" w14:textId="77777777" w:rsidR="00C972AD" w:rsidRPr="00135604" w:rsidRDefault="00C972AD" w:rsidP="003A53F5">
      <w:pPr>
        <w:pStyle w:val="Nivel2"/>
        <w:numPr>
          <w:ilvl w:val="1"/>
          <w:numId w:val="4"/>
        </w:numPr>
        <w:ind w:left="0" w:firstLine="0"/>
        <w:rPr>
          <w:sz w:val="24"/>
          <w:szCs w:val="24"/>
        </w:rPr>
      </w:pPr>
      <w:bookmarkStart w:id="39" w:name="_Hlk113697759"/>
      <w:r w:rsidRPr="00135604">
        <w:rPr>
          <w:sz w:val="24"/>
          <w:szCs w:val="24"/>
        </w:rPr>
        <w:lastRenderedPageBreak/>
        <w:t>Caso seja adotado para o envio de lances no pregão eletrônico o modo de disputa “aberto”, os licitantes apresentarão lances públicos e sucessivos, com prorrogações.</w:t>
      </w:r>
    </w:p>
    <w:p w14:paraId="2B43DFC2" w14:textId="77777777" w:rsidR="00C972AD" w:rsidRPr="00135604" w:rsidRDefault="00C972AD" w:rsidP="003A53F5">
      <w:pPr>
        <w:pStyle w:val="Nivel3"/>
        <w:numPr>
          <w:ilvl w:val="2"/>
          <w:numId w:val="4"/>
        </w:numPr>
        <w:ind w:left="284" w:firstLine="0"/>
        <w:rPr>
          <w:sz w:val="24"/>
          <w:szCs w:val="24"/>
        </w:rPr>
      </w:pPr>
      <w:bookmarkStart w:id="40" w:name="_Hlk113697816"/>
      <w:bookmarkEnd w:id="39"/>
      <w:r w:rsidRPr="0013560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135604" w:rsidRDefault="00C972AD" w:rsidP="003A53F5">
      <w:pPr>
        <w:pStyle w:val="Nivel3"/>
        <w:numPr>
          <w:ilvl w:val="2"/>
          <w:numId w:val="4"/>
        </w:numPr>
        <w:ind w:left="284" w:firstLine="0"/>
        <w:rPr>
          <w:sz w:val="24"/>
          <w:szCs w:val="24"/>
        </w:rPr>
      </w:pPr>
      <w:r w:rsidRPr="0013560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135604" w:rsidRDefault="00C972AD" w:rsidP="003A53F5">
      <w:pPr>
        <w:pStyle w:val="Nivel3"/>
        <w:numPr>
          <w:ilvl w:val="2"/>
          <w:numId w:val="4"/>
        </w:numPr>
        <w:ind w:left="284" w:firstLine="0"/>
        <w:rPr>
          <w:sz w:val="24"/>
          <w:szCs w:val="24"/>
        </w:rPr>
      </w:pPr>
      <w:r w:rsidRPr="0013560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135604" w:rsidRDefault="00C972AD" w:rsidP="003A53F5">
      <w:pPr>
        <w:pStyle w:val="Nivel3"/>
        <w:numPr>
          <w:ilvl w:val="2"/>
          <w:numId w:val="4"/>
        </w:numPr>
        <w:ind w:left="284" w:firstLine="0"/>
        <w:rPr>
          <w:sz w:val="24"/>
          <w:szCs w:val="24"/>
        </w:rPr>
      </w:pPr>
      <w:r w:rsidRPr="0013560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135604" w:rsidRDefault="00C972AD" w:rsidP="003A53F5">
      <w:pPr>
        <w:pStyle w:val="Nivel3"/>
        <w:numPr>
          <w:ilvl w:val="2"/>
          <w:numId w:val="4"/>
        </w:numPr>
        <w:ind w:left="284" w:firstLine="0"/>
        <w:rPr>
          <w:sz w:val="24"/>
          <w:szCs w:val="24"/>
        </w:rPr>
      </w:pPr>
      <w:r w:rsidRPr="00135604">
        <w:rPr>
          <w:sz w:val="24"/>
          <w:szCs w:val="24"/>
        </w:rPr>
        <w:t>Após o reinício previsto no item supra, os licitantes serão convocados para apresentar lances intermediários.</w:t>
      </w:r>
      <w:bookmarkStart w:id="41" w:name="_Hlk113631522"/>
      <w:bookmarkEnd w:id="40"/>
    </w:p>
    <w:bookmarkEnd w:id="41"/>
    <w:p w14:paraId="46173A9D"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Caso seja adotado para o envio de lances no pregão eletrônico o modo de disputa </w:t>
      </w:r>
      <w:r w:rsidRPr="00135604">
        <w:rPr>
          <w:b/>
          <w:bCs/>
          <w:color w:val="FF0000"/>
          <w:sz w:val="24"/>
          <w:szCs w:val="24"/>
        </w:rPr>
        <w:t>“aberto e fechado</w:t>
      </w:r>
      <w:r w:rsidRPr="00135604">
        <w:rPr>
          <w:sz w:val="24"/>
          <w:szCs w:val="24"/>
        </w:rPr>
        <w:t>”, os licitantes apresentarão lances públicos e sucessivos, com lance final e fechado.</w:t>
      </w:r>
    </w:p>
    <w:p w14:paraId="04306D8F" w14:textId="77777777" w:rsidR="00C972AD" w:rsidRPr="00135604" w:rsidRDefault="00C972AD" w:rsidP="003A53F5">
      <w:pPr>
        <w:pStyle w:val="Nivel3"/>
        <w:numPr>
          <w:ilvl w:val="2"/>
          <w:numId w:val="4"/>
        </w:numPr>
        <w:ind w:left="284" w:firstLine="0"/>
        <w:rPr>
          <w:sz w:val="24"/>
          <w:szCs w:val="24"/>
        </w:rPr>
      </w:pPr>
      <w:r w:rsidRPr="0013560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135604" w:rsidRDefault="00C972AD" w:rsidP="003A53F5">
      <w:pPr>
        <w:pStyle w:val="Nivel3"/>
        <w:numPr>
          <w:ilvl w:val="2"/>
          <w:numId w:val="4"/>
        </w:numPr>
        <w:ind w:left="284" w:firstLine="0"/>
        <w:rPr>
          <w:sz w:val="24"/>
          <w:szCs w:val="24"/>
        </w:rPr>
      </w:pPr>
      <w:r w:rsidRPr="0013560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135604" w:rsidRDefault="00C972AD" w:rsidP="003A53F5">
      <w:pPr>
        <w:pStyle w:val="Nivel3"/>
        <w:numPr>
          <w:ilvl w:val="2"/>
          <w:numId w:val="4"/>
        </w:numPr>
        <w:ind w:left="284" w:firstLine="0"/>
        <w:rPr>
          <w:sz w:val="24"/>
          <w:szCs w:val="24"/>
        </w:rPr>
      </w:pPr>
      <w:r w:rsidRPr="00135604">
        <w:rPr>
          <w:sz w:val="24"/>
          <w:szCs w:val="24"/>
        </w:rPr>
        <w:t>No procedimento de que trata o subitem supra, o licitante poderá optar por manter o seu último lance da etapa aberta, ou por ofertar melhor lance.</w:t>
      </w:r>
    </w:p>
    <w:p w14:paraId="09543B95" w14:textId="77777777" w:rsidR="00C972AD" w:rsidRPr="00135604" w:rsidRDefault="00C972AD" w:rsidP="003A53F5">
      <w:pPr>
        <w:pStyle w:val="Nivel3"/>
        <w:numPr>
          <w:ilvl w:val="2"/>
          <w:numId w:val="4"/>
        </w:numPr>
        <w:ind w:left="284" w:firstLine="0"/>
        <w:rPr>
          <w:sz w:val="24"/>
          <w:szCs w:val="24"/>
        </w:rPr>
      </w:pPr>
      <w:r w:rsidRPr="0013560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135604" w:rsidRDefault="00C972AD" w:rsidP="003A53F5">
      <w:pPr>
        <w:pStyle w:val="Nivel3"/>
        <w:numPr>
          <w:ilvl w:val="2"/>
          <w:numId w:val="4"/>
        </w:numPr>
        <w:ind w:left="284" w:firstLine="0"/>
        <w:rPr>
          <w:sz w:val="24"/>
          <w:szCs w:val="24"/>
        </w:rPr>
      </w:pPr>
      <w:bookmarkStart w:id="42" w:name="_Hlk113698144"/>
      <w:r w:rsidRPr="00135604">
        <w:rPr>
          <w:sz w:val="24"/>
          <w:szCs w:val="24"/>
        </w:rPr>
        <w:t>Após o término dos prazos estabelecidos nos itens anteriores, o sistema ordenará e divulgará os lances segundo a ordem crescente de valores.</w:t>
      </w:r>
    </w:p>
    <w:p w14:paraId="32764006" w14:textId="77777777" w:rsidR="00C972AD" w:rsidRPr="00135604" w:rsidRDefault="00C972AD" w:rsidP="003A53F5">
      <w:pPr>
        <w:pStyle w:val="Nivel2"/>
        <w:numPr>
          <w:ilvl w:val="1"/>
          <w:numId w:val="4"/>
        </w:numPr>
        <w:ind w:left="0" w:firstLine="0"/>
        <w:rPr>
          <w:sz w:val="24"/>
          <w:szCs w:val="24"/>
        </w:rPr>
      </w:pPr>
      <w:bookmarkStart w:id="43" w:name="_Ref116973524"/>
      <w:bookmarkEnd w:id="42"/>
      <w:r w:rsidRPr="00135604">
        <w:rPr>
          <w:sz w:val="24"/>
          <w:szCs w:val="24"/>
        </w:rPr>
        <w:t>Caso seja adotado para o envio de lances no pregão eletrônico o modo de disputa</w:t>
      </w:r>
      <w:r w:rsidRPr="00135604">
        <w:rPr>
          <w:b/>
          <w:bCs/>
          <w:color w:val="FF0000"/>
          <w:sz w:val="24"/>
          <w:szCs w:val="24"/>
        </w:rPr>
        <w:t xml:space="preserve"> “fechado e aberto</w:t>
      </w:r>
      <w:r w:rsidRPr="00135604">
        <w:rPr>
          <w:sz w:val="24"/>
          <w:szCs w:val="24"/>
        </w:rPr>
        <w:t xml:space="preserve">”, poderão participar da etapa aberta somente os licitantes que apresentarem a proposta de menor preço/ maior percentual de desconto e os das propostas até 10% (dez por cento) superiores/inferiores àquela, em que os licitantes </w:t>
      </w:r>
      <w:r w:rsidRPr="00135604">
        <w:rPr>
          <w:sz w:val="24"/>
          <w:szCs w:val="24"/>
        </w:rPr>
        <w:lastRenderedPageBreak/>
        <w:t>apresentarão lances públicos e sucessivos, até o encerramento da sessão e eventuais prorrogações.</w:t>
      </w:r>
      <w:bookmarkEnd w:id="43"/>
    </w:p>
    <w:p w14:paraId="7D82F53A" w14:textId="2F0A819A" w:rsidR="00C972AD" w:rsidRPr="00135604" w:rsidRDefault="00C972AD" w:rsidP="003A53F5">
      <w:pPr>
        <w:pStyle w:val="Nivel3"/>
        <w:numPr>
          <w:ilvl w:val="2"/>
          <w:numId w:val="4"/>
        </w:numPr>
        <w:ind w:left="284" w:firstLine="0"/>
        <w:rPr>
          <w:sz w:val="24"/>
          <w:szCs w:val="24"/>
        </w:rPr>
      </w:pPr>
      <w:r w:rsidRPr="00135604">
        <w:rPr>
          <w:sz w:val="24"/>
          <w:szCs w:val="24"/>
        </w:rPr>
        <w:t xml:space="preserve">Não havendo pelo menos 3 (três) propostas nas condições definidas no item </w:t>
      </w:r>
      <w:r w:rsidRPr="00135604">
        <w:rPr>
          <w:sz w:val="24"/>
          <w:szCs w:val="24"/>
        </w:rPr>
        <w:fldChar w:fldCharType="begin"/>
      </w:r>
      <w:r w:rsidRPr="00135604">
        <w:rPr>
          <w:sz w:val="24"/>
          <w:szCs w:val="24"/>
        </w:rPr>
        <w:instrText xml:space="preserve"> REF _Ref116973524 \r \h  \* MERGEFORMAT </w:instrText>
      </w:r>
      <w:r w:rsidRPr="00135604">
        <w:rPr>
          <w:sz w:val="24"/>
          <w:szCs w:val="24"/>
        </w:rPr>
      </w:r>
      <w:r w:rsidRPr="00135604">
        <w:rPr>
          <w:sz w:val="24"/>
          <w:szCs w:val="24"/>
        </w:rPr>
        <w:fldChar w:fldCharType="separate"/>
      </w:r>
      <w:r w:rsidR="002771B4" w:rsidRPr="00135604">
        <w:rPr>
          <w:sz w:val="24"/>
          <w:szCs w:val="24"/>
        </w:rPr>
        <w:t>6.13</w:t>
      </w:r>
      <w:r w:rsidRPr="00135604">
        <w:rPr>
          <w:sz w:val="24"/>
          <w:szCs w:val="24"/>
        </w:rPr>
        <w:fldChar w:fldCharType="end"/>
      </w:r>
      <w:r w:rsidRPr="00135604">
        <w:rPr>
          <w:sz w:val="24"/>
          <w:szCs w:val="24"/>
        </w:rPr>
        <w:t>, poderão os licitantes que apresentaram as três melhores propostas, consideradas as empatadas, oferecer novos lances sucessivos.</w:t>
      </w:r>
    </w:p>
    <w:p w14:paraId="2406A41D" w14:textId="77777777" w:rsidR="00C972AD" w:rsidRPr="00135604" w:rsidRDefault="00C972AD" w:rsidP="003A53F5">
      <w:pPr>
        <w:pStyle w:val="Nivel3"/>
        <w:numPr>
          <w:ilvl w:val="2"/>
          <w:numId w:val="4"/>
        </w:numPr>
        <w:ind w:left="284" w:firstLine="0"/>
        <w:rPr>
          <w:sz w:val="24"/>
          <w:szCs w:val="24"/>
        </w:rPr>
      </w:pPr>
      <w:r w:rsidRPr="0013560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135604" w:rsidRDefault="00C972AD" w:rsidP="003A53F5">
      <w:pPr>
        <w:pStyle w:val="Nivel3"/>
        <w:numPr>
          <w:ilvl w:val="2"/>
          <w:numId w:val="4"/>
        </w:numPr>
        <w:ind w:left="284" w:firstLine="0"/>
        <w:rPr>
          <w:sz w:val="24"/>
          <w:szCs w:val="24"/>
        </w:rPr>
      </w:pPr>
      <w:r w:rsidRPr="0013560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135604" w:rsidRDefault="00C972AD" w:rsidP="003A53F5">
      <w:pPr>
        <w:pStyle w:val="Nivel3"/>
        <w:numPr>
          <w:ilvl w:val="2"/>
          <w:numId w:val="4"/>
        </w:numPr>
        <w:ind w:left="284" w:firstLine="0"/>
        <w:rPr>
          <w:sz w:val="24"/>
          <w:szCs w:val="24"/>
        </w:rPr>
      </w:pPr>
      <w:r w:rsidRPr="0013560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135604" w:rsidRDefault="00C972AD" w:rsidP="003A53F5">
      <w:pPr>
        <w:pStyle w:val="Nivel3"/>
        <w:numPr>
          <w:ilvl w:val="2"/>
          <w:numId w:val="4"/>
        </w:numPr>
        <w:ind w:left="284" w:firstLine="0"/>
        <w:rPr>
          <w:sz w:val="24"/>
          <w:szCs w:val="24"/>
        </w:rPr>
      </w:pPr>
      <w:r w:rsidRPr="0013560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Após o reinício previsto no subitem supra, os licitantes serão convocados para apresentar lances intermediários.  </w:t>
      </w:r>
    </w:p>
    <w:p w14:paraId="2DD0B13B" w14:textId="77777777" w:rsidR="00C972AD" w:rsidRPr="00135604" w:rsidRDefault="00C972AD" w:rsidP="003A53F5">
      <w:pPr>
        <w:pStyle w:val="Nivel2"/>
        <w:numPr>
          <w:ilvl w:val="1"/>
          <w:numId w:val="4"/>
        </w:numPr>
        <w:ind w:left="0" w:firstLine="0"/>
        <w:rPr>
          <w:sz w:val="24"/>
          <w:szCs w:val="24"/>
        </w:rPr>
      </w:pPr>
      <w:r w:rsidRPr="00135604">
        <w:rPr>
          <w:sz w:val="24"/>
          <w:szCs w:val="24"/>
        </w:rPr>
        <w:t>Após o término dos prazos estabelecidos nos subitens anteriores, o sistema ordenará e divulgará os lances segundo a ordem crescente de valores.</w:t>
      </w:r>
    </w:p>
    <w:p w14:paraId="3A2BF9B4"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Não serão aceitos dois ou mais lances de mesmo valor, prevalecendo aquele que for recebido e registrado em primeiro lugar. </w:t>
      </w:r>
    </w:p>
    <w:p w14:paraId="44173CFE"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135604" w:rsidRDefault="00C972AD" w:rsidP="003A53F5">
      <w:pPr>
        <w:pStyle w:val="Nivel2"/>
        <w:numPr>
          <w:ilvl w:val="1"/>
          <w:numId w:val="4"/>
        </w:numPr>
        <w:ind w:left="0" w:firstLine="0"/>
        <w:rPr>
          <w:sz w:val="24"/>
          <w:szCs w:val="24"/>
        </w:rPr>
      </w:pPr>
      <w:r w:rsidRPr="0013560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135604" w:rsidRDefault="00C972AD" w:rsidP="003A53F5">
      <w:pPr>
        <w:pStyle w:val="Nivel2"/>
        <w:numPr>
          <w:ilvl w:val="1"/>
          <w:numId w:val="4"/>
        </w:numPr>
        <w:ind w:left="0" w:firstLine="0"/>
        <w:rPr>
          <w:sz w:val="24"/>
          <w:szCs w:val="24"/>
        </w:rPr>
      </w:pPr>
      <w:r w:rsidRPr="00135604">
        <w:rPr>
          <w:sz w:val="24"/>
          <w:szCs w:val="24"/>
        </w:rPr>
        <w:t>Caso o licitante não apresente lances, concorrerá com o valor de sua proposta.</w:t>
      </w:r>
    </w:p>
    <w:p w14:paraId="6007D284" w14:textId="77777777" w:rsidR="00C972AD" w:rsidRPr="00135604" w:rsidRDefault="00C972AD" w:rsidP="003A53F5">
      <w:pPr>
        <w:pStyle w:val="Nivel2"/>
        <w:numPr>
          <w:ilvl w:val="1"/>
          <w:numId w:val="4"/>
        </w:numPr>
        <w:ind w:left="0" w:firstLine="0"/>
        <w:rPr>
          <w:sz w:val="24"/>
          <w:szCs w:val="24"/>
        </w:rPr>
      </w:pPr>
      <w:r w:rsidRPr="00135604">
        <w:rPr>
          <w:sz w:val="24"/>
          <w:szCs w:val="24"/>
        </w:rPr>
        <w:t>Em relação a itens não exclusivos para participação de microempresas e empresas de pequeno porte, uma vez encerrada a etapa de lances</w:t>
      </w:r>
      <w:r w:rsidRPr="0013560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135604">
        <w:rPr>
          <w:sz w:val="24"/>
          <w:szCs w:val="24"/>
        </w:rPr>
        <w:t>participantes</w:t>
      </w:r>
      <w:r w:rsidRPr="00135604">
        <w:rPr>
          <w:rFonts w:eastAsia="Zurich BT"/>
          <w:sz w:val="24"/>
          <w:szCs w:val="24"/>
        </w:rPr>
        <w:t xml:space="preserve">, procedendo à comparação com os valores da primeira colocada, se esta for </w:t>
      </w:r>
      <w:r w:rsidRPr="00135604">
        <w:rPr>
          <w:rFonts w:eastAsia="Zurich BT"/>
          <w:sz w:val="24"/>
          <w:szCs w:val="24"/>
        </w:rPr>
        <w:lastRenderedPageBreak/>
        <w:t xml:space="preserve">empresa de maior porte, assim como das demais classificadas, para o fim de aplicar-se o disposto nos </w:t>
      </w:r>
      <w:hyperlink r:id="rId25" w:anchor="art44" w:history="1">
        <w:r w:rsidRPr="00135604">
          <w:rPr>
            <w:rStyle w:val="Hyperlink"/>
            <w:rFonts w:eastAsia="Zurich BT"/>
            <w:sz w:val="24"/>
            <w:szCs w:val="24"/>
          </w:rPr>
          <w:t>arts. 44 e 45 da Lei Complementar nº 123, de 2006</w:t>
        </w:r>
      </w:hyperlink>
      <w:r w:rsidRPr="00135604">
        <w:rPr>
          <w:rFonts w:eastAsia="Zurich BT"/>
          <w:sz w:val="24"/>
          <w:szCs w:val="24"/>
        </w:rPr>
        <w:t xml:space="preserve">, regulamentada pelo </w:t>
      </w:r>
      <w:hyperlink r:id="rId26" w:history="1">
        <w:r w:rsidRPr="00135604">
          <w:rPr>
            <w:rStyle w:val="Hyperlink"/>
            <w:rFonts w:eastAsia="Zurich BT"/>
            <w:sz w:val="24"/>
            <w:szCs w:val="24"/>
          </w:rPr>
          <w:t>Decreto nº 8.538, de 2015</w:t>
        </w:r>
      </w:hyperlink>
      <w:r w:rsidRPr="00135604">
        <w:rPr>
          <w:rFonts w:eastAsia="Zurich BT"/>
          <w:sz w:val="24"/>
          <w:szCs w:val="24"/>
        </w:rPr>
        <w:t>.</w:t>
      </w:r>
    </w:p>
    <w:p w14:paraId="2723F3A9"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Nessas condições, as propostas de </w:t>
      </w:r>
      <w:r w:rsidRPr="00135604">
        <w:rPr>
          <w:rFonts w:eastAsia="Zurich BT"/>
          <w:sz w:val="24"/>
          <w:szCs w:val="24"/>
        </w:rPr>
        <w:t xml:space="preserve">microempresas e empresas de pequeno porte </w:t>
      </w:r>
      <w:r w:rsidRPr="00135604">
        <w:rPr>
          <w:sz w:val="24"/>
          <w:szCs w:val="24"/>
        </w:rPr>
        <w:t>que se encontrarem na faixa de até 5% (cinco por cento) acima da melhor proposta ou melhor lance serão consideradas empatadas com a primeira colocada.</w:t>
      </w:r>
    </w:p>
    <w:p w14:paraId="29476ED7" w14:textId="77777777" w:rsidR="00C972AD" w:rsidRPr="00135604" w:rsidRDefault="00C972AD" w:rsidP="003A53F5">
      <w:pPr>
        <w:pStyle w:val="Nivel3"/>
        <w:numPr>
          <w:ilvl w:val="2"/>
          <w:numId w:val="4"/>
        </w:numPr>
        <w:ind w:left="284" w:firstLine="0"/>
        <w:rPr>
          <w:sz w:val="24"/>
          <w:szCs w:val="24"/>
        </w:rPr>
      </w:pPr>
      <w:r w:rsidRPr="0013560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Caso a </w:t>
      </w:r>
      <w:r w:rsidRPr="00135604">
        <w:rPr>
          <w:rFonts w:eastAsia="Zurich BT"/>
          <w:sz w:val="24"/>
          <w:szCs w:val="24"/>
        </w:rPr>
        <w:t>microempresa ou a empresa de pequeno porte</w:t>
      </w:r>
      <w:r w:rsidRPr="00135604">
        <w:rPr>
          <w:sz w:val="24"/>
          <w:szCs w:val="24"/>
        </w:rPr>
        <w:t xml:space="preserve"> melhor classificada desista ou não se manifeste no prazo estabelecido, serão convocadas as demais licitantes </w:t>
      </w:r>
      <w:r w:rsidRPr="00135604">
        <w:rPr>
          <w:rFonts w:eastAsia="Zurich BT"/>
          <w:sz w:val="24"/>
          <w:szCs w:val="24"/>
        </w:rPr>
        <w:t>microempresa e empresa de pequeno porte</w:t>
      </w:r>
      <w:r w:rsidRPr="0013560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135604" w:rsidRDefault="00C972AD" w:rsidP="003A53F5">
      <w:pPr>
        <w:pStyle w:val="Nivel3"/>
        <w:numPr>
          <w:ilvl w:val="2"/>
          <w:numId w:val="4"/>
        </w:numPr>
        <w:ind w:left="284" w:firstLine="0"/>
        <w:rPr>
          <w:sz w:val="24"/>
          <w:szCs w:val="24"/>
        </w:rPr>
      </w:pPr>
      <w:r w:rsidRPr="0013560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 xml:space="preserve">Só poderá haver empate entre propostas iguais (não seguidas de lances), ou entre lances finais da fase fechada do modo de disputa aberto e fechado. </w:t>
      </w:r>
    </w:p>
    <w:p w14:paraId="7BB1C51C" w14:textId="77777777" w:rsidR="00C972AD" w:rsidRPr="00135604" w:rsidRDefault="00C972AD" w:rsidP="003A53F5">
      <w:pPr>
        <w:pStyle w:val="Nivel3"/>
        <w:numPr>
          <w:ilvl w:val="2"/>
          <w:numId w:val="4"/>
        </w:numPr>
        <w:ind w:left="284" w:firstLine="0"/>
        <w:rPr>
          <w:rFonts w:eastAsiaTheme="minorEastAsia"/>
          <w:sz w:val="24"/>
          <w:szCs w:val="24"/>
        </w:rPr>
      </w:pPr>
      <w:r w:rsidRPr="00135604">
        <w:rPr>
          <w:sz w:val="24"/>
          <w:szCs w:val="24"/>
        </w:rPr>
        <w:t xml:space="preserve">Havendo eventual empate entre propostas ou lances, o critério de desempate será aquele previsto no </w:t>
      </w:r>
      <w:hyperlink r:id="rId27" w:anchor="art60" w:history="1">
        <w:r w:rsidRPr="00135604">
          <w:rPr>
            <w:rStyle w:val="Hyperlink"/>
            <w:rFonts w:eastAsia="Arial"/>
            <w:sz w:val="24"/>
            <w:szCs w:val="24"/>
          </w:rPr>
          <w:t>art</w:t>
        </w:r>
        <w:r w:rsidRPr="00135604">
          <w:rPr>
            <w:rStyle w:val="Hyperlink"/>
            <w:sz w:val="24"/>
            <w:szCs w:val="24"/>
          </w:rPr>
          <w:t>. 60 da Lei nº 14.133, de 2021</w:t>
        </w:r>
      </w:hyperlink>
      <w:r w:rsidRPr="00135604">
        <w:rPr>
          <w:sz w:val="24"/>
          <w:szCs w:val="24"/>
        </w:rPr>
        <w:t>, nesta ordem:</w:t>
      </w:r>
    </w:p>
    <w:p w14:paraId="6DE3CF49" w14:textId="77777777" w:rsidR="00C972AD" w:rsidRPr="00135604" w:rsidRDefault="00C972AD" w:rsidP="003A53F5">
      <w:pPr>
        <w:pStyle w:val="Nivel4"/>
        <w:numPr>
          <w:ilvl w:val="3"/>
          <w:numId w:val="4"/>
        </w:numPr>
        <w:ind w:left="567" w:firstLine="0"/>
        <w:rPr>
          <w:sz w:val="24"/>
          <w:szCs w:val="24"/>
        </w:rPr>
      </w:pPr>
      <w:r w:rsidRPr="00135604">
        <w:rPr>
          <w:sz w:val="24"/>
          <w:szCs w:val="24"/>
        </w:rPr>
        <w:t>disputa final, hipótese em que os licitantes empatados poderão apresentar nova proposta em ato contínuo à classificação;</w:t>
      </w:r>
    </w:p>
    <w:p w14:paraId="57941722" w14:textId="77777777" w:rsidR="00C972AD" w:rsidRPr="00135604" w:rsidRDefault="00C972AD" w:rsidP="003A53F5">
      <w:pPr>
        <w:pStyle w:val="Nivel4"/>
        <w:numPr>
          <w:ilvl w:val="3"/>
          <w:numId w:val="4"/>
        </w:numPr>
        <w:ind w:left="567" w:firstLine="0"/>
        <w:rPr>
          <w:sz w:val="24"/>
          <w:szCs w:val="24"/>
        </w:rPr>
      </w:pPr>
      <w:r w:rsidRPr="0013560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135604" w:rsidRDefault="00C972AD" w:rsidP="003A53F5">
      <w:pPr>
        <w:pStyle w:val="Nivel4"/>
        <w:numPr>
          <w:ilvl w:val="3"/>
          <w:numId w:val="4"/>
        </w:numPr>
        <w:ind w:left="567" w:firstLine="0"/>
        <w:rPr>
          <w:sz w:val="24"/>
          <w:szCs w:val="24"/>
        </w:rPr>
      </w:pPr>
      <w:r w:rsidRPr="00135604">
        <w:rPr>
          <w:sz w:val="24"/>
          <w:szCs w:val="24"/>
        </w:rPr>
        <w:t>desenvolvimento pelo licitante de ações de equidade entre homens e mulheres no ambiente de trabalho, conforme regulamento;</w:t>
      </w:r>
    </w:p>
    <w:p w14:paraId="5D58905E" w14:textId="77777777" w:rsidR="00C972AD" w:rsidRPr="00135604" w:rsidRDefault="00C972AD" w:rsidP="003A53F5">
      <w:pPr>
        <w:pStyle w:val="Nivel4"/>
        <w:numPr>
          <w:ilvl w:val="3"/>
          <w:numId w:val="4"/>
        </w:numPr>
        <w:ind w:left="567" w:firstLine="0"/>
        <w:rPr>
          <w:sz w:val="24"/>
          <w:szCs w:val="24"/>
        </w:rPr>
      </w:pPr>
      <w:r w:rsidRPr="00135604">
        <w:rPr>
          <w:sz w:val="24"/>
          <w:szCs w:val="24"/>
        </w:rPr>
        <w:t>desenvolvimento pelo licitante de programa de integridade, conforme orientações dos órgãos de controle.</w:t>
      </w:r>
    </w:p>
    <w:p w14:paraId="29A73E0A" w14:textId="77777777" w:rsidR="00C972AD" w:rsidRPr="00135604" w:rsidRDefault="00C972AD" w:rsidP="003A53F5">
      <w:pPr>
        <w:pStyle w:val="Nivel3"/>
        <w:numPr>
          <w:ilvl w:val="2"/>
          <w:numId w:val="4"/>
        </w:numPr>
        <w:ind w:left="284" w:firstLine="0"/>
        <w:rPr>
          <w:sz w:val="24"/>
          <w:szCs w:val="24"/>
        </w:rPr>
      </w:pPr>
      <w:r w:rsidRPr="00135604">
        <w:rPr>
          <w:sz w:val="24"/>
          <w:szCs w:val="24"/>
        </w:rPr>
        <w:t>Persistindo o empate, será assegurada preferência, sucessivamente, aos bens e serviços produzidos ou prestados por:</w:t>
      </w:r>
    </w:p>
    <w:p w14:paraId="1003E1F3" w14:textId="77777777" w:rsidR="00C972AD" w:rsidRPr="00135604" w:rsidRDefault="00C972AD" w:rsidP="003A53F5">
      <w:pPr>
        <w:pStyle w:val="Nivel4"/>
        <w:numPr>
          <w:ilvl w:val="3"/>
          <w:numId w:val="4"/>
        </w:numPr>
        <w:ind w:left="567" w:firstLine="0"/>
        <w:rPr>
          <w:sz w:val="24"/>
          <w:szCs w:val="24"/>
        </w:rPr>
      </w:pPr>
      <w:bookmarkStart w:id="44" w:name="art60§1i"/>
      <w:bookmarkEnd w:id="44"/>
      <w:r w:rsidRPr="0013560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135604" w:rsidRDefault="00C972AD" w:rsidP="003A53F5">
      <w:pPr>
        <w:pStyle w:val="Nivel4"/>
        <w:numPr>
          <w:ilvl w:val="3"/>
          <w:numId w:val="4"/>
        </w:numPr>
        <w:ind w:left="567" w:firstLine="0"/>
        <w:rPr>
          <w:sz w:val="24"/>
          <w:szCs w:val="24"/>
        </w:rPr>
      </w:pPr>
      <w:bookmarkStart w:id="45" w:name="art60§1ii"/>
      <w:bookmarkEnd w:id="45"/>
      <w:r w:rsidRPr="00135604">
        <w:rPr>
          <w:sz w:val="24"/>
          <w:szCs w:val="24"/>
        </w:rPr>
        <w:t>empresas brasileiras;</w:t>
      </w:r>
    </w:p>
    <w:p w14:paraId="1435FE46" w14:textId="77777777" w:rsidR="00C972AD" w:rsidRPr="00135604" w:rsidRDefault="00C972AD" w:rsidP="003A53F5">
      <w:pPr>
        <w:pStyle w:val="Nivel4"/>
        <w:numPr>
          <w:ilvl w:val="3"/>
          <w:numId w:val="4"/>
        </w:numPr>
        <w:ind w:left="567" w:firstLine="0"/>
        <w:rPr>
          <w:sz w:val="24"/>
          <w:szCs w:val="24"/>
        </w:rPr>
      </w:pPr>
      <w:bookmarkStart w:id="46" w:name="art60§1iii"/>
      <w:bookmarkEnd w:id="46"/>
      <w:r w:rsidRPr="00135604">
        <w:rPr>
          <w:sz w:val="24"/>
          <w:szCs w:val="24"/>
        </w:rPr>
        <w:lastRenderedPageBreak/>
        <w:t>empresas que invistam em pesquisa e no desenvolvimento de tecnologia no País;</w:t>
      </w:r>
    </w:p>
    <w:p w14:paraId="766877CD" w14:textId="77777777" w:rsidR="00C972AD" w:rsidRPr="00135604" w:rsidRDefault="00C972AD" w:rsidP="003A53F5">
      <w:pPr>
        <w:pStyle w:val="Nivel4"/>
        <w:numPr>
          <w:ilvl w:val="3"/>
          <w:numId w:val="4"/>
        </w:numPr>
        <w:ind w:left="567" w:firstLine="0"/>
        <w:rPr>
          <w:sz w:val="24"/>
          <w:szCs w:val="24"/>
        </w:rPr>
      </w:pPr>
      <w:bookmarkStart w:id="47" w:name="art60§1iv"/>
      <w:bookmarkEnd w:id="47"/>
      <w:r w:rsidRPr="00135604">
        <w:rPr>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135604">
          <w:rPr>
            <w:rStyle w:val="Hyperlink"/>
            <w:sz w:val="24"/>
            <w:szCs w:val="24"/>
          </w:rPr>
          <w:t>Lei nº 12.187, de 29 de dezembro de 2009</w:t>
        </w:r>
      </w:hyperlink>
      <w:r w:rsidRPr="00135604">
        <w:rPr>
          <w:sz w:val="24"/>
          <w:szCs w:val="24"/>
        </w:rPr>
        <w:t>.</w:t>
      </w:r>
    </w:p>
    <w:p w14:paraId="20C8F267" w14:textId="77777777" w:rsidR="00C972AD" w:rsidRPr="00135604" w:rsidRDefault="00C972AD" w:rsidP="003A53F5">
      <w:pPr>
        <w:pStyle w:val="Nivel2"/>
        <w:numPr>
          <w:ilvl w:val="1"/>
          <w:numId w:val="4"/>
        </w:numPr>
        <w:ind w:left="0" w:firstLine="0"/>
        <w:rPr>
          <w:color w:val="auto"/>
          <w:sz w:val="24"/>
          <w:szCs w:val="24"/>
        </w:rPr>
      </w:pPr>
      <w:r w:rsidRPr="00135604">
        <w:rPr>
          <w:sz w:val="24"/>
          <w:szCs w:val="24"/>
        </w:rPr>
        <w:t xml:space="preserve">Encerrada a etapa de envio de lances da sessão pública, na hipótese da proposta do primeiro colocado permanecer acima do preço máximo ou inferior ao desconto definido para a contratação, </w:t>
      </w:r>
      <w:r w:rsidRPr="00135604">
        <w:rPr>
          <w:color w:val="auto"/>
          <w:sz w:val="24"/>
          <w:szCs w:val="24"/>
        </w:rPr>
        <w:t>o pregoeiro poderá negociar condições mais vantajosas, após definido o resultado do julgamento.</w:t>
      </w:r>
    </w:p>
    <w:p w14:paraId="7D54647A" w14:textId="27A98C9F" w:rsidR="006A0B4F" w:rsidRPr="00135604" w:rsidRDefault="00C972AD" w:rsidP="003A53F5">
      <w:pPr>
        <w:pStyle w:val="Nvel3-R"/>
        <w:numPr>
          <w:ilvl w:val="2"/>
          <w:numId w:val="4"/>
        </w:numPr>
        <w:ind w:left="284" w:firstLine="0"/>
        <w:rPr>
          <w:color w:val="auto"/>
          <w:sz w:val="24"/>
          <w:szCs w:val="24"/>
        </w:rPr>
      </w:pPr>
      <w:r w:rsidRPr="0013560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135604" w:rsidRDefault="00C972AD" w:rsidP="003A53F5">
      <w:pPr>
        <w:pStyle w:val="Nivel3"/>
        <w:numPr>
          <w:ilvl w:val="2"/>
          <w:numId w:val="4"/>
        </w:numPr>
        <w:ind w:left="284" w:firstLine="0"/>
        <w:rPr>
          <w:sz w:val="24"/>
          <w:szCs w:val="24"/>
        </w:rPr>
      </w:pPr>
      <w:r w:rsidRPr="0013560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135604" w:rsidRDefault="00C972AD" w:rsidP="003A53F5">
      <w:pPr>
        <w:pStyle w:val="Nivel3"/>
        <w:numPr>
          <w:ilvl w:val="2"/>
          <w:numId w:val="4"/>
        </w:numPr>
        <w:ind w:left="284" w:firstLine="0"/>
        <w:rPr>
          <w:rFonts w:eastAsia="Times New Roman"/>
          <w:sz w:val="24"/>
          <w:szCs w:val="24"/>
        </w:rPr>
      </w:pPr>
      <w:r w:rsidRPr="00135604">
        <w:rPr>
          <w:rFonts w:eastAsia="Times New Roman"/>
          <w:sz w:val="24"/>
          <w:szCs w:val="24"/>
        </w:rPr>
        <w:t xml:space="preserve">A </w:t>
      </w:r>
      <w:r w:rsidRPr="00135604">
        <w:rPr>
          <w:sz w:val="24"/>
          <w:szCs w:val="24"/>
        </w:rPr>
        <w:t>negociação será realizada por meio do sistema, podendo ser acompanhada pelos demais licitantes.</w:t>
      </w:r>
    </w:p>
    <w:p w14:paraId="0F3F1F89" w14:textId="77777777" w:rsidR="00C972AD" w:rsidRPr="00135604" w:rsidRDefault="00C972AD" w:rsidP="003A53F5">
      <w:pPr>
        <w:pStyle w:val="Nivel3"/>
        <w:numPr>
          <w:ilvl w:val="2"/>
          <w:numId w:val="4"/>
        </w:numPr>
        <w:ind w:left="284" w:firstLine="0"/>
        <w:rPr>
          <w:rFonts w:eastAsiaTheme="minorEastAsia"/>
          <w:sz w:val="24"/>
          <w:szCs w:val="24"/>
        </w:rPr>
      </w:pPr>
      <w:r w:rsidRPr="00135604">
        <w:rPr>
          <w:sz w:val="24"/>
          <w:szCs w:val="24"/>
        </w:rPr>
        <w:t>O resultado da negociação será divulgado a todos os licitantes e anexado aos autos do processo licitatório.</w:t>
      </w:r>
    </w:p>
    <w:p w14:paraId="03A98D89" w14:textId="77777777" w:rsidR="00C972AD" w:rsidRPr="00135604" w:rsidRDefault="00C972AD" w:rsidP="003A53F5">
      <w:pPr>
        <w:pStyle w:val="Nivel3"/>
        <w:numPr>
          <w:ilvl w:val="2"/>
          <w:numId w:val="4"/>
        </w:numPr>
        <w:ind w:left="284" w:firstLine="0"/>
        <w:rPr>
          <w:sz w:val="24"/>
          <w:szCs w:val="24"/>
          <w:highlight w:val="yellow"/>
        </w:rPr>
      </w:pPr>
      <w:r w:rsidRPr="00135604">
        <w:rPr>
          <w:sz w:val="24"/>
          <w:szCs w:val="24"/>
          <w:highlight w:val="yellow"/>
        </w:rPr>
        <w:t xml:space="preserve">O pregoeiro solicitará ao licitante mais bem classificado que, no prazo de </w:t>
      </w:r>
      <w:r w:rsidRPr="00135604">
        <w:rPr>
          <w:color w:val="FF0000"/>
          <w:sz w:val="24"/>
          <w:szCs w:val="24"/>
          <w:highlight w:val="yellow"/>
        </w:rPr>
        <w:t>2 (duas) horas</w:t>
      </w:r>
      <w:r w:rsidRPr="0013560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135604" w:rsidRDefault="00C972AD" w:rsidP="003A53F5">
      <w:pPr>
        <w:pStyle w:val="Nivel3"/>
        <w:numPr>
          <w:ilvl w:val="2"/>
          <w:numId w:val="4"/>
        </w:numPr>
        <w:ind w:left="284" w:firstLine="0"/>
        <w:rPr>
          <w:iCs/>
          <w:sz w:val="24"/>
          <w:szCs w:val="24"/>
        </w:rPr>
      </w:pPr>
      <w:r w:rsidRPr="00135604">
        <w:rPr>
          <w:sz w:val="24"/>
          <w:szCs w:val="24"/>
        </w:rPr>
        <w:t>É facultado ao pregoeiro prorrogar o prazo estabelecido, a partir de solicitação fundamentada feita no chat pelo licitante, antes de findo o prazo.</w:t>
      </w:r>
    </w:p>
    <w:p w14:paraId="243A9109"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Após a negociação do preço, o Pregoeiro iniciará a fase de aceitação e julgamento da proposta.</w:t>
      </w:r>
      <w:bookmarkEnd w:id="37"/>
    </w:p>
    <w:p w14:paraId="75DAD431"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49" w:name="_Toc170115759"/>
      <w:bookmarkEnd w:id="38"/>
      <w:r w:rsidRPr="00135604">
        <w:rPr>
          <w:rFonts w:ascii="Arial" w:hAnsi="Arial" w:cs="Arial"/>
          <w:color w:val="FF0000"/>
          <w:sz w:val="24"/>
          <w:szCs w:val="24"/>
        </w:rPr>
        <w:t>DA FASE DE JULGAMENTO</w:t>
      </w:r>
      <w:bookmarkEnd w:id="49"/>
    </w:p>
    <w:p w14:paraId="670B5868" w14:textId="5770E1C7" w:rsidR="00C972AD" w:rsidRPr="00135604" w:rsidRDefault="00C972AD" w:rsidP="003A53F5">
      <w:pPr>
        <w:pStyle w:val="Nivel2"/>
        <w:numPr>
          <w:ilvl w:val="1"/>
          <w:numId w:val="4"/>
        </w:numPr>
        <w:ind w:left="0" w:firstLine="0"/>
        <w:rPr>
          <w:b/>
          <w:bCs/>
          <w:sz w:val="24"/>
          <w:szCs w:val="24"/>
          <w:lang w:eastAsia="ar-SA"/>
        </w:rPr>
      </w:pPr>
      <w:bookmarkStart w:id="50" w:name="_Ref117019424"/>
      <w:bookmarkStart w:id="51" w:name="_Hlk157071541"/>
      <w:r w:rsidRPr="00135604">
        <w:rPr>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135604">
          <w:rPr>
            <w:rStyle w:val="Hyperlink"/>
            <w:sz w:val="24"/>
            <w:szCs w:val="24"/>
          </w:rPr>
          <w:t>art. 14 da Lei nº 14.133/2021</w:t>
        </w:r>
      </w:hyperlink>
      <w:r w:rsidRPr="00135604">
        <w:rPr>
          <w:sz w:val="24"/>
          <w:szCs w:val="24"/>
        </w:rPr>
        <w:t xml:space="preserve">, legislação correlata e no item </w:t>
      </w:r>
      <w:r w:rsidRPr="00135604">
        <w:rPr>
          <w:sz w:val="24"/>
          <w:szCs w:val="24"/>
        </w:rPr>
        <w:fldChar w:fldCharType="begin"/>
      </w:r>
      <w:r w:rsidRPr="00135604">
        <w:rPr>
          <w:sz w:val="24"/>
          <w:szCs w:val="24"/>
        </w:rPr>
        <w:instrText xml:space="preserve"> REF _Ref117000692 \r \h  \* MERGEFORMAT </w:instrText>
      </w:r>
      <w:r w:rsidRPr="00135604">
        <w:rPr>
          <w:sz w:val="24"/>
          <w:szCs w:val="24"/>
        </w:rPr>
      </w:r>
      <w:r w:rsidRPr="00135604">
        <w:rPr>
          <w:sz w:val="24"/>
          <w:szCs w:val="24"/>
        </w:rPr>
        <w:fldChar w:fldCharType="separate"/>
      </w:r>
      <w:r w:rsidR="002771B4" w:rsidRPr="00135604">
        <w:rPr>
          <w:sz w:val="24"/>
          <w:szCs w:val="24"/>
        </w:rPr>
        <w:t>3.7</w:t>
      </w:r>
      <w:r w:rsidRPr="00135604">
        <w:rPr>
          <w:sz w:val="24"/>
          <w:szCs w:val="24"/>
        </w:rPr>
        <w:fldChar w:fldCharType="end"/>
      </w:r>
      <w:r w:rsidRPr="00135604">
        <w:rPr>
          <w:sz w:val="24"/>
          <w:szCs w:val="24"/>
        </w:rPr>
        <w:t xml:space="preserve"> do edital, </w:t>
      </w:r>
      <w:bookmarkEnd w:id="50"/>
      <w:r w:rsidRPr="00135604">
        <w:rPr>
          <w:color w:val="auto"/>
          <w:sz w:val="24"/>
          <w:szCs w:val="24"/>
          <w:lang w:eastAsia="ar-SA"/>
        </w:rPr>
        <w:t>especialmente quanto à existência de sanção que impeça a participação no certame ou a futura contratação,</w:t>
      </w:r>
      <w:r w:rsidRPr="00135604">
        <w:rPr>
          <w:sz w:val="24"/>
          <w:szCs w:val="24"/>
          <w:lang w:eastAsia="ar-SA"/>
        </w:rPr>
        <w:t xml:space="preserve"> mediante a consulta aos seguintes cadastros:</w:t>
      </w:r>
    </w:p>
    <w:p w14:paraId="394B6A52" w14:textId="77777777" w:rsidR="00C972AD" w:rsidRPr="00135604" w:rsidRDefault="00C972AD" w:rsidP="003A53F5">
      <w:pPr>
        <w:pStyle w:val="Nivel3"/>
        <w:numPr>
          <w:ilvl w:val="2"/>
          <w:numId w:val="4"/>
        </w:numPr>
        <w:ind w:left="284" w:firstLine="0"/>
        <w:rPr>
          <w:sz w:val="24"/>
          <w:szCs w:val="24"/>
          <w:lang w:eastAsia="ar-SA"/>
        </w:rPr>
      </w:pPr>
      <w:r w:rsidRPr="00135604">
        <w:rPr>
          <w:sz w:val="24"/>
          <w:szCs w:val="24"/>
          <w:lang w:eastAsia="ar-SA"/>
        </w:rPr>
        <w:t xml:space="preserve">SICAF;  </w:t>
      </w:r>
    </w:p>
    <w:p w14:paraId="1D3A8BC8" w14:textId="77777777" w:rsidR="00C972AD" w:rsidRPr="00135604" w:rsidRDefault="00C972AD" w:rsidP="003A53F5">
      <w:pPr>
        <w:pStyle w:val="Nivel3"/>
        <w:numPr>
          <w:ilvl w:val="2"/>
          <w:numId w:val="4"/>
        </w:numPr>
        <w:ind w:left="284" w:firstLine="0"/>
        <w:rPr>
          <w:sz w:val="24"/>
          <w:szCs w:val="24"/>
          <w:lang w:eastAsia="ar-SA"/>
        </w:rPr>
      </w:pPr>
      <w:r w:rsidRPr="00135604">
        <w:rPr>
          <w:sz w:val="24"/>
          <w:szCs w:val="24"/>
          <w:lang w:eastAsia="ar-SA"/>
        </w:rPr>
        <w:t>Cadastro Nacional de Empresas Inidôneas e Suspensas - CEIS, mantido pela Controladoria-Geral da União (</w:t>
      </w:r>
      <w:hyperlink r:id="rId30" w:history="1">
        <w:r w:rsidRPr="00135604">
          <w:rPr>
            <w:rStyle w:val="Hyperlink"/>
            <w:sz w:val="24"/>
            <w:szCs w:val="24"/>
            <w:lang w:eastAsia="ar-SA"/>
          </w:rPr>
          <w:t>https://www.portaltransparencia.gov.br/sancoes/ceis</w:t>
        </w:r>
      </w:hyperlink>
      <w:r w:rsidRPr="00135604">
        <w:rPr>
          <w:sz w:val="24"/>
          <w:szCs w:val="24"/>
          <w:lang w:eastAsia="ar-SA"/>
        </w:rPr>
        <w:t xml:space="preserve">); e </w:t>
      </w:r>
    </w:p>
    <w:p w14:paraId="6A112FC6" w14:textId="77777777" w:rsidR="00C972AD" w:rsidRPr="00135604" w:rsidRDefault="00C972AD" w:rsidP="003A53F5">
      <w:pPr>
        <w:pStyle w:val="Nivel3"/>
        <w:numPr>
          <w:ilvl w:val="2"/>
          <w:numId w:val="4"/>
        </w:numPr>
        <w:ind w:left="284" w:firstLine="0"/>
        <w:rPr>
          <w:sz w:val="24"/>
          <w:szCs w:val="24"/>
          <w:lang w:eastAsia="ar-SA"/>
        </w:rPr>
      </w:pPr>
      <w:r w:rsidRPr="00135604">
        <w:rPr>
          <w:sz w:val="24"/>
          <w:szCs w:val="24"/>
          <w:lang w:eastAsia="ar-SA"/>
        </w:rPr>
        <w:t>Cadastro Nacional de Empresas Punidas – CNEP, mantido pela Controladoria-Geral da União (</w:t>
      </w:r>
      <w:hyperlink r:id="rId31" w:history="1">
        <w:r w:rsidRPr="00135604">
          <w:rPr>
            <w:rStyle w:val="Hyperlink"/>
            <w:sz w:val="24"/>
            <w:szCs w:val="24"/>
            <w:lang w:eastAsia="ar-SA"/>
          </w:rPr>
          <w:t>https://www.portaltransparencia.gov.br/sancoes/cnep</w:t>
        </w:r>
      </w:hyperlink>
      <w:r w:rsidRPr="00135604">
        <w:rPr>
          <w:sz w:val="24"/>
          <w:szCs w:val="24"/>
          <w:lang w:eastAsia="ar-SA"/>
        </w:rPr>
        <w:t>).</w:t>
      </w:r>
    </w:p>
    <w:p w14:paraId="3062C102" w14:textId="77777777" w:rsidR="00C972AD" w:rsidRPr="00135604" w:rsidRDefault="00C972AD" w:rsidP="003A53F5">
      <w:pPr>
        <w:pStyle w:val="Nivel2"/>
        <w:numPr>
          <w:ilvl w:val="1"/>
          <w:numId w:val="4"/>
        </w:numPr>
        <w:ind w:left="0" w:firstLine="0"/>
        <w:rPr>
          <w:sz w:val="24"/>
          <w:szCs w:val="24"/>
        </w:rPr>
      </w:pPr>
      <w:r w:rsidRPr="00135604">
        <w:rPr>
          <w:sz w:val="24"/>
          <w:szCs w:val="24"/>
        </w:rPr>
        <w:lastRenderedPageBreak/>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135604">
          <w:rPr>
            <w:rStyle w:val="Hyperlink"/>
            <w:sz w:val="24"/>
            <w:szCs w:val="24"/>
          </w:rPr>
          <w:t>artigo 12 da Lei n° 8.429, de 1992</w:t>
        </w:r>
      </w:hyperlink>
      <w:r w:rsidRPr="00135604">
        <w:rPr>
          <w:sz w:val="24"/>
          <w:szCs w:val="24"/>
        </w:rPr>
        <w:t>.</w:t>
      </w:r>
    </w:p>
    <w:p w14:paraId="579329CA" w14:textId="77777777" w:rsidR="00C972AD" w:rsidRPr="00135604" w:rsidRDefault="00C972AD" w:rsidP="003A53F5">
      <w:pPr>
        <w:pStyle w:val="Nivel2"/>
        <w:numPr>
          <w:ilvl w:val="1"/>
          <w:numId w:val="4"/>
        </w:numPr>
        <w:ind w:left="0" w:firstLine="0"/>
        <w:rPr>
          <w:sz w:val="24"/>
          <w:szCs w:val="24"/>
        </w:rPr>
      </w:pPr>
      <w:r w:rsidRPr="00135604">
        <w:rPr>
          <w:sz w:val="24"/>
          <w:szCs w:val="24"/>
        </w:rPr>
        <w:t>Caso conste na Consulta de Situação do l</w:t>
      </w:r>
      <w:r w:rsidRPr="00135604">
        <w:rPr>
          <w:color w:val="auto"/>
          <w:sz w:val="24"/>
          <w:szCs w:val="24"/>
        </w:rPr>
        <w:t xml:space="preserve">icitante </w:t>
      </w:r>
      <w:r w:rsidRPr="00135604">
        <w:rPr>
          <w:sz w:val="24"/>
          <w:szCs w:val="24"/>
        </w:rPr>
        <w:t xml:space="preserve">a existência de Ocorrências Impeditivas Indiretas, o </w:t>
      </w:r>
      <w:r w:rsidRPr="00135604">
        <w:rPr>
          <w:color w:val="auto"/>
          <w:sz w:val="24"/>
          <w:szCs w:val="24"/>
        </w:rPr>
        <w:t>Pregoeiro diligenciará para v</w:t>
      </w:r>
      <w:r w:rsidRPr="00135604">
        <w:rPr>
          <w:sz w:val="24"/>
          <w:szCs w:val="24"/>
        </w:rPr>
        <w:t>erificar se houve fraude por parte das empresas apontadas no Relatório de Ocorrências Impeditivas Indiretas. (</w:t>
      </w:r>
      <w:hyperlink r:id="rId33" w:anchor="art29" w:history="1">
        <w:r w:rsidRPr="00135604">
          <w:rPr>
            <w:rStyle w:val="Hyperlink"/>
            <w:sz w:val="24"/>
            <w:szCs w:val="24"/>
          </w:rPr>
          <w:t xml:space="preserve">IN nº 3/2018, art. 29, </w:t>
        </w:r>
        <w:r w:rsidRPr="00135604">
          <w:rPr>
            <w:rStyle w:val="Hyperlink"/>
            <w:i/>
            <w:iCs/>
            <w:sz w:val="24"/>
            <w:szCs w:val="24"/>
          </w:rPr>
          <w:t>caput</w:t>
        </w:r>
      </w:hyperlink>
      <w:r w:rsidRPr="00135604">
        <w:rPr>
          <w:sz w:val="24"/>
          <w:szCs w:val="24"/>
        </w:rPr>
        <w:t>)</w:t>
      </w:r>
    </w:p>
    <w:p w14:paraId="43B70FD6" w14:textId="77777777" w:rsidR="00C972AD" w:rsidRPr="00135604" w:rsidRDefault="00C972AD" w:rsidP="003A53F5">
      <w:pPr>
        <w:pStyle w:val="Nivel3"/>
        <w:numPr>
          <w:ilvl w:val="2"/>
          <w:numId w:val="4"/>
        </w:numPr>
        <w:ind w:left="284" w:firstLine="0"/>
        <w:rPr>
          <w:sz w:val="24"/>
          <w:szCs w:val="24"/>
        </w:rPr>
      </w:pPr>
      <w:r w:rsidRPr="00135604">
        <w:rPr>
          <w:sz w:val="24"/>
          <w:szCs w:val="24"/>
        </w:rPr>
        <w:t>A tentativa de burla será verificada por meio dos vínculos societários, linhas de fornecimento similares, dentre outros. (</w:t>
      </w:r>
      <w:hyperlink r:id="rId34" w:history="1">
        <w:r w:rsidRPr="00135604">
          <w:rPr>
            <w:rStyle w:val="Hyperlink"/>
            <w:sz w:val="24"/>
            <w:szCs w:val="24"/>
          </w:rPr>
          <w:t>IN nº 3/2018, art. 29, §1º</w:t>
        </w:r>
      </w:hyperlink>
      <w:r w:rsidRPr="00135604">
        <w:rPr>
          <w:sz w:val="24"/>
          <w:szCs w:val="24"/>
        </w:rPr>
        <w:t>).</w:t>
      </w:r>
    </w:p>
    <w:p w14:paraId="60E75C55" w14:textId="77777777" w:rsidR="00C972AD" w:rsidRPr="00135604" w:rsidRDefault="00C972AD" w:rsidP="003A53F5">
      <w:pPr>
        <w:pStyle w:val="Nivel3"/>
        <w:numPr>
          <w:ilvl w:val="2"/>
          <w:numId w:val="4"/>
        </w:numPr>
        <w:ind w:left="284" w:firstLine="0"/>
        <w:rPr>
          <w:sz w:val="24"/>
          <w:szCs w:val="24"/>
        </w:rPr>
      </w:pPr>
      <w:r w:rsidRPr="00135604">
        <w:rPr>
          <w:sz w:val="24"/>
          <w:szCs w:val="24"/>
        </w:rPr>
        <w:t>O licitante será convocado para manifestação previamente a uma eventual desclassificação. (</w:t>
      </w:r>
      <w:hyperlink r:id="rId35" w:history="1">
        <w:r w:rsidRPr="00135604">
          <w:rPr>
            <w:rStyle w:val="Hyperlink"/>
            <w:sz w:val="24"/>
            <w:szCs w:val="24"/>
          </w:rPr>
          <w:t>IN nº 3/2018, art. 29, §2º</w:t>
        </w:r>
      </w:hyperlink>
      <w:r w:rsidRPr="00135604">
        <w:rPr>
          <w:sz w:val="24"/>
          <w:szCs w:val="24"/>
        </w:rPr>
        <w:t>).</w:t>
      </w:r>
    </w:p>
    <w:p w14:paraId="26CE0FAF" w14:textId="77777777" w:rsidR="00C972AD" w:rsidRPr="00135604" w:rsidRDefault="00C972AD" w:rsidP="003A53F5">
      <w:pPr>
        <w:pStyle w:val="Nivel3"/>
        <w:numPr>
          <w:ilvl w:val="2"/>
          <w:numId w:val="4"/>
        </w:numPr>
        <w:ind w:left="284" w:firstLine="0"/>
        <w:rPr>
          <w:sz w:val="24"/>
          <w:szCs w:val="24"/>
        </w:rPr>
      </w:pPr>
      <w:r w:rsidRPr="00135604">
        <w:rPr>
          <w:sz w:val="24"/>
          <w:szCs w:val="24"/>
        </w:rPr>
        <w:t>Constatada a existência de sanção, o licitante será reputado inabilitado, por falta de condição de participação.</w:t>
      </w:r>
    </w:p>
    <w:p w14:paraId="4A3C6824" w14:textId="77777777" w:rsidR="00C972AD" w:rsidRPr="00135604" w:rsidRDefault="00C972AD" w:rsidP="003A53F5">
      <w:pPr>
        <w:pStyle w:val="Nivel2"/>
        <w:numPr>
          <w:ilvl w:val="1"/>
          <w:numId w:val="4"/>
        </w:numPr>
        <w:ind w:left="0" w:firstLine="0"/>
        <w:rPr>
          <w:sz w:val="24"/>
          <w:szCs w:val="24"/>
        </w:rPr>
      </w:pPr>
      <w:bookmarkStart w:id="52" w:name="_Hlk135317550"/>
      <w:r w:rsidRPr="00135604">
        <w:rPr>
          <w:sz w:val="24"/>
          <w:szCs w:val="24"/>
        </w:rPr>
        <w:t>Na hipótese de inversão das fases de habilitação e julgamento, caso atendidas as condições de participação, será iniciado o procedimento de habilitação.</w:t>
      </w:r>
    </w:p>
    <w:bookmarkEnd w:id="52"/>
    <w:p w14:paraId="0A74166E" w14:textId="79ABB67A" w:rsidR="00C972AD" w:rsidRPr="00135604" w:rsidRDefault="00C972AD" w:rsidP="003A53F5">
      <w:pPr>
        <w:pStyle w:val="Nivel2"/>
        <w:numPr>
          <w:ilvl w:val="1"/>
          <w:numId w:val="4"/>
        </w:numPr>
        <w:ind w:left="0" w:firstLine="0"/>
        <w:rPr>
          <w:sz w:val="24"/>
          <w:szCs w:val="24"/>
        </w:rPr>
      </w:pPr>
      <w:r w:rsidRPr="00135604">
        <w:rPr>
          <w:sz w:val="24"/>
          <w:szCs w:val="24"/>
        </w:rPr>
        <w:t xml:space="preserve">Caso o licitante provisoriamente classificado em primeiro lugar tenha se utilizado de algum tratamento favorecido às ME/EPPs, o pregoeiro verificará se faz jus ao benefício, em conformidade com os itens </w:t>
      </w:r>
      <w:r w:rsidRPr="00135604">
        <w:rPr>
          <w:sz w:val="24"/>
          <w:szCs w:val="24"/>
        </w:rPr>
        <w:fldChar w:fldCharType="begin"/>
      </w:r>
      <w:r w:rsidRPr="00135604">
        <w:rPr>
          <w:sz w:val="24"/>
          <w:szCs w:val="24"/>
        </w:rPr>
        <w:instrText xml:space="preserve"> REF _Ref117015508 \r \h  \* MERGEFORMAT </w:instrText>
      </w:r>
      <w:r w:rsidRPr="00135604">
        <w:rPr>
          <w:sz w:val="24"/>
          <w:szCs w:val="24"/>
        </w:rPr>
      </w:r>
      <w:r w:rsidRPr="00135604">
        <w:rPr>
          <w:sz w:val="24"/>
          <w:szCs w:val="24"/>
        </w:rPr>
        <w:fldChar w:fldCharType="separate"/>
      </w:r>
      <w:r w:rsidR="002771B4" w:rsidRPr="00135604">
        <w:rPr>
          <w:sz w:val="24"/>
          <w:szCs w:val="24"/>
        </w:rPr>
        <w:t>3.5.1</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_Ref117000019 \r \h  \* MERGEFORMAT </w:instrText>
      </w:r>
      <w:r w:rsidRPr="00135604">
        <w:rPr>
          <w:sz w:val="24"/>
          <w:szCs w:val="24"/>
        </w:rPr>
      </w:r>
      <w:r w:rsidRPr="00135604">
        <w:rPr>
          <w:sz w:val="24"/>
          <w:szCs w:val="24"/>
        </w:rPr>
        <w:fldChar w:fldCharType="separate"/>
      </w:r>
      <w:r w:rsidR="002771B4" w:rsidRPr="00135604">
        <w:rPr>
          <w:sz w:val="24"/>
          <w:szCs w:val="24"/>
        </w:rPr>
        <w:t>4.6</w:t>
      </w:r>
      <w:r w:rsidRPr="00135604">
        <w:rPr>
          <w:sz w:val="24"/>
          <w:szCs w:val="24"/>
        </w:rPr>
        <w:fldChar w:fldCharType="end"/>
      </w:r>
      <w:r w:rsidRPr="00135604">
        <w:rPr>
          <w:sz w:val="24"/>
          <w:szCs w:val="24"/>
        </w:rPr>
        <w:t xml:space="preserve"> deste edital.</w:t>
      </w:r>
    </w:p>
    <w:p w14:paraId="228D3C46" w14:textId="77777777" w:rsidR="00C972AD" w:rsidRPr="00135604" w:rsidRDefault="00C972AD" w:rsidP="003A53F5">
      <w:pPr>
        <w:pStyle w:val="Nivel2"/>
        <w:numPr>
          <w:ilvl w:val="1"/>
          <w:numId w:val="4"/>
        </w:numPr>
        <w:ind w:left="0" w:firstLine="0"/>
        <w:rPr>
          <w:b/>
          <w:sz w:val="24"/>
          <w:szCs w:val="24"/>
        </w:rPr>
      </w:pPr>
      <w:r w:rsidRPr="0013560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135604">
          <w:rPr>
            <w:rStyle w:val="Hyperlink"/>
            <w:sz w:val="24"/>
            <w:szCs w:val="24"/>
          </w:rPr>
          <w:t>artigo 29 a 35 da IN SEGES nº 73, de 30 de setembro de 2022</w:t>
        </w:r>
      </w:hyperlink>
      <w:r w:rsidRPr="00135604">
        <w:rPr>
          <w:sz w:val="24"/>
          <w:szCs w:val="24"/>
        </w:rPr>
        <w:t>.</w:t>
      </w:r>
    </w:p>
    <w:p w14:paraId="29450A33" w14:textId="77777777" w:rsidR="00C972AD" w:rsidRPr="00135604" w:rsidRDefault="00C972AD" w:rsidP="003A53F5">
      <w:pPr>
        <w:pStyle w:val="Nivel2"/>
        <w:numPr>
          <w:ilvl w:val="1"/>
          <w:numId w:val="4"/>
        </w:numPr>
        <w:ind w:left="0" w:firstLine="0"/>
        <w:rPr>
          <w:b/>
          <w:sz w:val="24"/>
          <w:szCs w:val="24"/>
        </w:rPr>
      </w:pPr>
      <w:r w:rsidRPr="00135604">
        <w:rPr>
          <w:sz w:val="24"/>
          <w:szCs w:val="24"/>
        </w:rPr>
        <w:t xml:space="preserve">Será desclassificada a proposta vencedora que: </w:t>
      </w:r>
    </w:p>
    <w:p w14:paraId="58A5052B" w14:textId="77777777" w:rsidR="00C972AD" w:rsidRPr="00135604" w:rsidRDefault="00C972AD" w:rsidP="003A53F5">
      <w:pPr>
        <w:pStyle w:val="Nivel3"/>
        <w:numPr>
          <w:ilvl w:val="2"/>
          <w:numId w:val="4"/>
        </w:numPr>
        <w:ind w:left="284" w:firstLine="0"/>
        <w:rPr>
          <w:sz w:val="24"/>
          <w:szCs w:val="24"/>
        </w:rPr>
      </w:pPr>
      <w:r w:rsidRPr="00135604">
        <w:rPr>
          <w:sz w:val="24"/>
          <w:szCs w:val="24"/>
        </w:rPr>
        <w:t>contiver vícios insanáveis;</w:t>
      </w:r>
    </w:p>
    <w:p w14:paraId="4DC416C4" w14:textId="77777777" w:rsidR="00C972AD" w:rsidRPr="00135604" w:rsidRDefault="00C972AD" w:rsidP="003A53F5">
      <w:pPr>
        <w:pStyle w:val="Nivel3"/>
        <w:numPr>
          <w:ilvl w:val="2"/>
          <w:numId w:val="4"/>
        </w:numPr>
        <w:ind w:left="284" w:firstLine="0"/>
        <w:rPr>
          <w:sz w:val="24"/>
          <w:szCs w:val="24"/>
        </w:rPr>
      </w:pPr>
      <w:r w:rsidRPr="00135604">
        <w:rPr>
          <w:sz w:val="24"/>
          <w:szCs w:val="24"/>
        </w:rPr>
        <w:t>não obedecer às especificações técnicas contidas no Termo de Referência;</w:t>
      </w:r>
    </w:p>
    <w:p w14:paraId="76AA365D" w14:textId="77777777" w:rsidR="00C972AD" w:rsidRPr="00135604" w:rsidRDefault="00C972AD" w:rsidP="003A53F5">
      <w:pPr>
        <w:pStyle w:val="Nivel3"/>
        <w:numPr>
          <w:ilvl w:val="2"/>
          <w:numId w:val="4"/>
        </w:numPr>
        <w:ind w:left="284" w:firstLine="0"/>
        <w:rPr>
          <w:sz w:val="24"/>
          <w:szCs w:val="24"/>
        </w:rPr>
      </w:pPr>
      <w:r w:rsidRPr="00135604">
        <w:rPr>
          <w:sz w:val="24"/>
          <w:szCs w:val="24"/>
        </w:rPr>
        <w:t>apresentar preços inexequíveis ou permanecerem acima do preço máximo definido para a contratação;</w:t>
      </w:r>
    </w:p>
    <w:p w14:paraId="7AF493D4" w14:textId="77777777" w:rsidR="00C972AD" w:rsidRPr="00135604" w:rsidRDefault="00C972AD" w:rsidP="003A53F5">
      <w:pPr>
        <w:pStyle w:val="Nivel3"/>
        <w:numPr>
          <w:ilvl w:val="2"/>
          <w:numId w:val="4"/>
        </w:numPr>
        <w:ind w:left="284" w:firstLine="0"/>
        <w:rPr>
          <w:sz w:val="24"/>
          <w:szCs w:val="24"/>
        </w:rPr>
      </w:pPr>
      <w:r w:rsidRPr="00135604">
        <w:rPr>
          <w:sz w:val="24"/>
          <w:szCs w:val="24"/>
        </w:rPr>
        <w:t>não tiverem sua exequibilidade demonstrada, quando exigido pela Administração;</w:t>
      </w:r>
    </w:p>
    <w:p w14:paraId="13D82A93" w14:textId="77777777" w:rsidR="00C972AD" w:rsidRPr="00135604" w:rsidRDefault="00C972AD" w:rsidP="003A53F5">
      <w:pPr>
        <w:pStyle w:val="Nivel3"/>
        <w:numPr>
          <w:ilvl w:val="2"/>
          <w:numId w:val="4"/>
        </w:numPr>
        <w:ind w:left="284" w:firstLine="0"/>
        <w:rPr>
          <w:sz w:val="24"/>
          <w:szCs w:val="24"/>
        </w:rPr>
      </w:pPr>
      <w:r w:rsidRPr="00135604">
        <w:rPr>
          <w:sz w:val="24"/>
          <w:szCs w:val="24"/>
        </w:rPr>
        <w:t>apresentar desconformidade com quaisquer outras exigências deste Edital ou seus anexos, desde que insanável.</w:t>
      </w:r>
    </w:p>
    <w:p w14:paraId="66E5F4EF" w14:textId="77777777" w:rsidR="00C972AD" w:rsidRPr="00135604" w:rsidRDefault="00C972AD" w:rsidP="003A53F5">
      <w:pPr>
        <w:pStyle w:val="Nivel2"/>
        <w:numPr>
          <w:ilvl w:val="1"/>
          <w:numId w:val="4"/>
        </w:numPr>
        <w:ind w:left="0" w:firstLine="0"/>
        <w:rPr>
          <w:b/>
          <w:bCs/>
          <w:sz w:val="24"/>
          <w:szCs w:val="24"/>
        </w:rPr>
      </w:pPr>
      <w:r w:rsidRPr="00135604">
        <w:rPr>
          <w:sz w:val="24"/>
          <w:szCs w:val="24"/>
        </w:rPr>
        <w:t>No caso de bens e serviços em geral, é indício de inexequibilidade das propostas valores inferiores a 50% (cinquenta por cento) do valor orçado pela Administração.</w:t>
      </w:r>
    </w:p>
    <w:p w14:paraId="1EF2631F"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A inexequibilidade, na hipótese de que trata o </w:t>
      </w:r>
      <w:r w:rsidRPr="00135604">
        <w:rPr>
          <w:b/>
          <w:bCs/>
          <w:sz w:val="24"/>
          <w:szCs w:val="24"/>
        </w:rPr>
        <w:t>caput</w:t>
      </w:r>
      <w:r w:rsidRPr="00135604">
        <w:rPr>
          <w:sz w:val="24"/>
          <w:szCs w:val="24"/>
        </w:rPr>
        <w:t>, só será considerada após diligência do pregoeiro, que comprove:</w:t>
      </w:r>
    </w:p>
    <w:p w14:paraId="53D15E1F" w14:textId="77777777" w:rsidR="00C972AD" w:rsidRPr="00135604" w:rsidRDefault="00C972AD" w:rsidP="003A53F5">
      <w:pPr>
        <w:pStyle w:val="Nivel4"/>
        <w:numPr>
          <w:ilvl w:val="3"/>
          <w:numId w:val="4"/>
        </w:numPr>
        <w:ind w:left="567" w:firstLine="0"/>
        <w:rPr>
          <w:sz w:val="24"/>
          <w:szCs w:val="24"/>
        </w:rPr>
      </w:pPr>
      <w:r w:rsidRPr="00135604">
        <w:rPr>
          <w:sz w:val="24"/>
          <w:szCs w:val="24"/>
        </w:rPr>
        <w:t>que o custo do licitante ultrapassa o valor da proposta; e</w:t>
      </w:r>
    </w:p>
    <w:p w14:paraId="2214BE81" w14:textId="77777777" w:rsidR="00C972AD" w:rsidRPr="00135604" w:rsidRDefault="00C972AD" w:rsidP="003A53F5">
      <w:pPr>
        <w:pStyle w:val="Nivel4"/>
        <w:numPr>
          <w:ilvl w:val="3"/>
          <w:numId w:val="4"/>
        </w:numPr>
        <w:ind w:left="567" w:firstLine="0"/>
        <w:rPr>
          <w:sz w:val="24"/>
          <w:szCs w:val="24"/>
        </w:rPr>
      </w:pPr>
      <w:r w:rsidRPr="00135604">
        <w:rPr>
          <w:sz w:val="24"/>
          <w:szCs w:val="24"/>
        </w:rPr>
        <w:t>inexistirem custos de oportunidade capazes de justificar o vulto da oferta.</w:t>
      </w:r>
    </w:p>
    <w:p w14:paraId="10DD1C47" w14:textId="77777777" w:rsidR="00C972AD" w:rsidRPr="00135604" w:rsidRDefault="00C972AD" w:rsidP="003A53F5">
      <w:pPr>
        <w:pStyle w:val="Nivel2"/>
        <w:numPr>
          <w:ilvl w:val="1"/>
          <w:numId w:val="4"/>
        </w:numPr>
        <w:ind w:left="0" w:firstLine="0"/>
        <w:rPr>
          <w:b/>
          <w:bCs/>
          <w:sz w:val="24"/>
          <w:szCs w:val="24"/>
        </w:rPr>
      </w:pPr>
      <w:r w:rsidRPr="00135604">
        <w:rPr>
          <w:sz w:val="24"/>
          <w:szCs w:val="24"/>
        </w:rPr>
        <w:lastRenderedPageBreak/>
        <w:t>Em contratação de serviços de engenharia, além das disposições acima, a análise de exequibilidade e sobrepreço considerará o seguinte:</w:t>
      </w:r>
    </w:p>
    <w:p w14:paraId="0D92993A" w14:textId="77777777" w:rsidR="00C972AD" w:rsidRPr="00135604" w:rsidRDefault="00C972AD" w:rsidP="003A53F5">
      <w:pPr>
        <w:pStyle w:val="Nivel3"/>
        <w:numPr>
          <w:ilvl w:val="2"/>
          <w:numId w:val="4"/>
        </w:numPr>
        <w:ind w:left="284" w:firstLine="0"/>
        <w:rPr>
          <w:b/>
          <w:sz w:val="24"/>
          <w:szCs w:val="24"/>
        </w:rPr>
      </w:pPr>
      <w:r w:rsidRPr="0013560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135604" w:rsidRDefault="00C972AD" w:rsidP="003A53F5">
      <w:pPr>
        <w:pStyle w:val="Nivel3"/>
        <w:numPr>
          <w:ilvl w:val="2"/>
          <w:numId w:val="4"/>
        </w:numPr>
        <w:ind w:left="284" w:firstLine="0"/>
        <w:rPr>
          <w:b/>
          <w:color w:val="auto"/>
          <w:sz w:val="24"/>
          <w:szCs w:val="24"/>
        </w:rPr>
      </w:pPr>
      <w:r w:rsidRPr="00135604">
        <w:rPr>
          <w:color w:val="auto"/>
          <w:sz w:val="24"/>
          <w:szCs w:val="24"/>
        </w:rPr>
        <w:t xml:space="preserve">No regime de empreitada por preço unitário, a caracterização do sobrepreço se dará pela superação do valor global estimado e </w:t>
      </w:r>
      <w:r w:rsidRPr="00135604">
        <w:rPr>
          <w:i/>
          <w:iCs/>
          <w:color w:val="auto"/>
          <w:sz w:val="24"/>
          <w:szCs w:val="24"/>
        </w:rPr>
        <w:t>pela superação de custo unitário tido como relevante, conforme planilha anexa ao edital;</w:t>
      </w:r>
    </w:p>
    <w:p w14:paraId="28D9C104" w14:textId="77777777" w:rsidR="00C972AD" w:rsidRPr="00135604" w:rsidRDefault="00C972AD" w:rsidP="003A53F5">
      <w:pPr>
        <w:pStyle w:val="Nivel3"/>
        <w:numPr>
          <w:ilvl w:val="2"/>
          <w:numId w:val="4"/>
        </w:numPr>
        <w:ind w:left="284" w:firstLine="0"/>
        <w:rPr>
          <w:sz w:val="24"/>
          <w:szCs w:val="24"/>
        </w:rPr>
      </w:pPr>
      <w:r w:rsidRPr="0013560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135604" w:rsidRDefault="00C972AD" w:rsidP="003A53F5">
      <w:pPr>
        <w:pStyle w:val="Nivel3"/>
        <w:numPr>
          <w:ilvl w:val="2"/>
          <w:numId w:val="4"/>
        </w:numPr>
        <w:ind w:left="284" w:firstLine="0"/>
        <w:rPr>
          <w:sz w:val="24"/>
          <w:szCs w:val="24"/>
        </w:rPr>
      </w:pPr>
      <w:bookmarkStart w:id="53" w:name="_Hlk135304834"/>
      <w:r w:rsidRPr="0013560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135604">
        <w:rPr>
          <w:sz w:val="24"/>
          <w:szCs w:val="24"/>
        </w:rPr>
        <w:t>.</w:t>
      </w:r>
    </w:p>
    <w:p w14:paraId="40F8BC25" w14:textId="77777777" w:rsidR="00C972AD" w:rsidRPr="00135604" w:rsidRDefault="00C972AD" w:rsidP="003A53F5">
      <w:pPr>
        <w:pStyle w:val="Nivel2"/>
        <w:numPr>
          <w:ilvl w:val="1"/>
          <w:numId w:val="4"/>
        </w:numPr>
        <w:ind w:left="0" w:firstLine="0"/>
        <w:rPr>
          <w:sz w:val="24"/>
          <w:szCs w:val="24"/>
        </w:rPr>
      </w:pPr>
      <w:r w:rsidRPr="0013560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135604" w:rsidRDefault="00C972AD" w:rsidP="003A53F5">
      <w:pPr>
        <w:pStyle w:val="Nivel2"/>
        <w:numPr>
          <w:ilvl w:val="1"/>
          <w:numId w:val="4"/>
        </w:numPr>
        <w:ind w:left="0" w:firstLine="0"/>
        <w:rPr>
          <w:sz w:val="24"/>
          <w:szCs w:val="24"/>
        </w:rPr>
      </w:pPr>
      <w:r w:rsidRPr="0013560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135604" w:rsidRDefault="00C972AD" w:rsidP="003A53F5">
      <w:pPr>
        <w:pStyle w:val="Nivel3"/>
        <w:numPr>
          <w:ilvl w:val="2"/>
          <w:numId w:val="4"/>
        </w:numPr>
        <w:ind w:left="284" w:firstLine="0"/>
        <w:rPr>
          <w:b/>
          <w:bCs/>
          <w:sz w:val="24"/>
          <w:szCs w:val="24"/>
        </w:rPr>
      </w:pPr>
      <w:bookmarkStart w:id="54" w:name="_Hlk126568356"/>
      <w:r w:rsidRPr="00135604">
        <w:rPr>
          <w:sz w:val="24"/>
          <w:szCs w:val="24"/>
        </w:rPr>
        <w:t>Em se tratando de serviços de engenharia, o licitante vencedor será convocado a apresentar à Administração, por meio eletrônico, as planilhas com indicação dos quantitativos e dos custos unitários</w:t>
      </w:r>
      <w:bookmarkEnd w:id="54"/>
      <w:r w:rsidRPr="0013560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135604" w:rsidRDefault="00C972AD" w:rsidP="003A53F5">
      <w:pPr>
        <w:pStyle w:val="Nivel3"/>
        <w:numPr>
          <w:ilvl w:val="2"/>
          <w:numId w:val="4"/>
        </w:numPr>
        <w:ind w:left="284" w:firstLine="0"/>
        <w:rPr>
          <w:sz w:val="24"/>
          <w:szCs w:val="24"/>
        </w:rPr>
      </w:pPr>
      <w:r w:rsidRPr="0013560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135604" w:rsidRDefault="00C972AD" w:rsidP="003A53F5">
      <w:pPr>
        <w:pStyle w:val="Nivel3"/>
        <w:numPr>
          <w:ilvl w:val="2"/>
          <w:numId w:val="4"/>
        </w:numPr>
        <w:ind w:left="284" w:firstLine="0"/>
        <w:rPr>
          <w:sz w:val="24"/>
          <w:szCs w:val="24"/>
        </w:rPr>
      </w:pPr>
      <w:r w:rsidRPr="00135604">
        <w:rPr>
          <w:sz w:val="24"/>
          <w:szCs w:val="24"/>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135604" w:rsidRDefault="00C972AD" w:rsidP="003A53F5">
      <w:pPr>
        <w:pStyle w:val="Nivel3"/>
        <w:numPr>
          <w:ilvl w:val="2"/>
          <w:numId w:val="4"/>
        </w:numPr>
        <w:ind w:left="284" w:firstLine="0"/>
        <w:rPr>
          <w:sz w:val="24"/>
          <w:szCs w:val="24"/>
        </w:rPr>
      </w:pPr>
      <w:r w:rsidRPr="0013560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135604" w:rsidRDefault="00C972AD" w:rsidP="003A53F5">
      <w:pPr>
        <w:pStyle w:val="Nivel2"/>
        <w:numPr>
          <w:ilvl w:val="1"/>
          <w:numId w:val="4"/>
        </w:numPr>
        <w:ind w:left="0" w:firstLine="0"/>
        <w:rPr>
          <w:b/>
          <w:sz w:val="24"/>
          <w:szCs w:val="24"/>
        </w:rPr>
      </w:pPr>
      <w:r w:rsidRPr="0013560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135604" w:rsidRDefault="00C972AD" w:rsidP="003A53F5">
      <w:pPr>
        <w:pStyle w:val="Nivel3"/>
        <w:numPr>
          <w:ilvl w:val="2"/>
          <w:numId w:val="4"/>
        </w:numPr>
        <w:ind w:left="284" w:firstLine="0"/>
        <w:rPr>
          <w:sz w:val="24"/>
          <w:szCs w:val="24"/>
        </w:rPr>
      </w:pPr>
      <w:r w:rsidRPr="00135604">
        <w:rPr>
          <w:sz w:val="24"/>
          <w:szCs w:val="24"/>
        </w:rPr>
        <w:t>O ajuste de que trata este dispositivo se limita a sanar erros ou falhas que não alterem a substância das propostas;</w:t>
      </w:r>
    </w:p>
    <w:p w14:paraId="59D36769" w14:textId="77777777" w:rsidR="00C972AD" w:rsidRPr="00135604" w:rsidRDefault="00C972AD" w:rsidP="003A53F5">
      <w:pPr>
        <w:pStyle w:val="Nivel3"/>
        <w:numPr>
          <w:ilvl w:val="2"/>
          <w:numId w:val="4"/>
        </w:numPr>
        <w:ind w:left="284" w:firstLine="0"/>
        <w:rPr>
          <w:sz w:val="24"/>
          <w:szCs w:val="24"/>
        </w:rPr>
      </w:pPr>
      <w:r w:rsidRPr="0013560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135604" w:rsidRDefault="00C972AD" w:rsidP="003A53F5">
      <w:pPr>
        <w:pStyle w:val="Nivel2"/>
        <w:numPr>
          <w:ilvl w:val="1"/>
          <w:numId w:val="4"/>
        </w:numPr>
        <w:ind w:left="0" w:firstLine="0"/>
        <w:rPr>
          <w:b/>
          <w:sz w:val="24"/>
          <w:szCs w:val="24"/>
        </w:rPr>
      </w:pPr>
      <w:r w:rsidRPr="00135604">
        <w:rPr>
          <w:sz w:val="24"/>
          <w:szCs w:val="24"/>
          <w:lang w:eastAsia="en-US"/>
        </w:rPr>
        <w:t xml:space="preserve">Para </w:t>
      </w:r>
      <w:r w:rsidRPr="00135604">
        <w:rPr>
          <w:sz w:val="24"/>
          <w:szCs w:val="24"/>
        </w:rPr>
        <w:t>fins</w:t>
      </w:r>
      <w:r w:rsidRPr="00135604">
        <w:rPr>
          <w:sz w:val="24"/>
          <w:szCs w:val="24"/>
          <w:lang w:eastAsia="en-US"/>
        </w:rPr>
        <w:t xml:space="preserve"> de análise da proposta quanto ao cumprimento </w:t>
      </w:r>
      <w:r w:rsidRPr="00135604">
        <w:rPr>
          <w:sz w:val="24"/>
          <w:szCs w:val="24"/>
        </w:rPr>
        <w:t>das</w:t>
      </w:r>
      <w:r w:rsidRPr="00135604">
        <w:rPr>
          <w:sz w:val="24"/>
          <w:szCs w:val="24"/>
          <w:lang w:eastAsia="en-US"/>
        </w:rPr>
        <w:t xml:space="preserve"> especificações do objeto, poderá ser colhida a </w:t>
      </w:r>
      <w:r w:rsidRPr="00135604">
        <w:rPr>
          <w:sz w:val="24"/>
          <w:szCs w:val="24"/>
        </w:rPr>
        <w:t>manifestação</w:t>
      </w:r>
      <w:r w:rsidRPr="00135604">
        <w:rPr>
          <w:sz w:val="24"/>
          <w:szCs w:val="24"/>
          <w:lang w:eastAsia="en-US"/>
        </w:rPr>
        <w:t xml:space="preserve"> escrita do setor requisitante do serviço ou da área especializada no objeto.</w:t>
      </w:r>
    </w:p>
    <w:p w14:paraId="29E6E51C" w14:textId="77777777" w:rsidR="00C972AD" w:rsidRPr="00135604" w:rsidRDefault="00C972AD" w:rsidP="003A53F5">
      <w:pPr>
        <w:pStyle w:val="Nivel2"/>
        <w:numPr>
          <w:ilvl w:val="1"/>
          <w:numId w:val="4"/>
        </w:numPr>
        <w:ind w:left="0" w:firstLine="0"/>
        <w:rPr>
          <w:sz w:val="24"/>
          <w:szCs w:val="24"/>
        </w:rPr>
      </w:pPr>
      <w:r w:rsidRPr="0013560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135604" w:rsidRDefault="00C972AD" w:rsidP="003A53F5">
      <w:pPr>
        <w:pStyle w:val="Nivel2"/>
        <w:numPr>
          <w:ilvl w:val="1"/>
          <w:numId w:val="4"/>
        </w:numPr>
        <w:ind w:left="0" w:firstLine="0"/>
        <w:rPr>
          <w:sz w:val="24"/>
          <w:szCs w:val="24"/>
        </w:rPr>
      </w:pPr>
      <w:r w:rsidRPr="0013560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135604" w:rsidRDefault="00C972AD" w:rsidP="003A53F5">
      <w:pPr>
        <w:pStyle w:val="Nivel2"/>
        <w:numPr>
          <w:ilvl w:val="1"/>
          <w:numId w:val="4"/>
        </w:numPr>
        <w:ind w:left="0" w:firstLine="0"/>
        <w:rPr>
          <w:sz w:val="24"/>
          <w:szCs w:val="24"/>
        </w:rPr>
      </w:pPr>
      <w:r w:rsidRPr="00135604">
        <w:rPr>
          <w:sz w:val="24"/>
          <w:szCs w:val="24"/>
        </w:rPr>
        <w:t>Os resultados das avaliações serão divulgados por meio de mensagem no sistema.</w:t>
      </w:r>
    </w:p>
    <w:p w14:paraId="2C9675B3" w14:textId="77777777" w:rsidR="00C972AD" w:rsidRPr="00135604" w:rsidRDefault="00C972AD" w:rsidP="003A53F5">
      <w:pPr>
        <w:pStyle w:val="Nivel2"/>
        <w:numPr>
          <w:ilvl w:val="1"/>
          <w:numId w:val="4"/>
        </w:numPr>
        <w:ind w:left="0" w:firstLine="0"/>
        <w:rPr>
          <w:sz w:val="24"/>
          <w:szCs w:val="24"/>
        </w:rPr>
      </w:pPr>
      <w:r w:rsidRPr="0013560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55" w:name="_Toc170115760"/>
      <w:bookmarkEnd w:id="51"/>
      <w:r w:rsidRPr="00135604">
        <w:rPr>
          <w:rFonts w:ascii="Arial" w:hAnsi="Arial" w:cs="Arial"/>
          <w:color w:val="FF0000"/>
          <w:sz w:val="24"/>
          <w:szCs w:val="24"/>
        </w:rPr>
        <w:t>DA FASE DE HABILITAÇÃO</w:t>
      </w:r>
      <w:bookmarkEnd w:id="55"/>
    </w:p>
    <w:p w14:paraId="7E344D78" w14:textId="77777777" w:rsidR="00C972AD" w:rsidRPr="00135604" w:rsidRDefault="00C972AD" w:rsidP="003A53F5">
      <w:pPr>
        <w:pStyle w:val="Nivel2"/>
        <w:numPr>
          <w:ilvl w:val="1"/>
          <w:numId w:val="4"/>
        </w:numPr>
        <w:ind w:left="0" w:firstLine="0"/>
        <w:rPr>
          <w:sz w:val="24"/>
          <w:szCs w:val="24"/>
        </w:rPr>
      </w:pPr>
      <w:bookmarkStart w:id="56" w:name="_Hlk157071612"/>
      <w:r w:rsidRPr="0013560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135604">
          <w:rPr>
            <w:rStyle w:val="Hyperlink"/>
            <w:sz w:val="24"/>
            <w:szCs w:val="24"/>
          </w:rPr>
          <w:t>arts. 62 a 70 da Lei nº 14.133, de 2021</w:t>
        </w:r>
      </w:hyperlink>
      <w:r w:rsidRPr="00135604">
        <w:rPr>
          <w:sz w:val="24"/>
          <w:szCs w:val="24"/>
        </w:rPr>
        <w:t>.</w:t>
      </w:r>
    </w:p>
    <w:p w14:paraId="378CEFB4" w14:textId="77777777" w:rsidR="00C972AD" w:rsidRPr="00135604" w:rsidRDefault="00C972AD" w:rsidP="003A53F5">
      <w:pPr>
        <w:pStyle w:val="Nivel3"/>
        <w:numPr>
          <w:ilvl w:val="2"/>
          <w:numId w:val="4"/>
        </w:numPr>
        <w:ind w:left="284" w:firstLine="0"/>
        <w:rPr>
          <w:i/>
          <w:iCs/>
          <w:sz w:val="24"/>
          <w:szCs w:val="24"/>
        </w:rPr>
      </w:pPr>
      <w:bookmarkStart w:id="57" w:name="_Ref114663777"/>
      <w:r w:rsidRPr="00135604">
        <w:rPr>
          <w:sz w:val="24"/>
          <w:szCs w:val="24"/>
        </w:rPr>
        <w:lastRenderedPageBreak/>
        <w:t xml:space="preserve">A documentação exigida para fins de habilitação jurídica, fiscal, social e trabalhista e econômico-ﬁnanceira, </w:t>
      </w:r>
      <w:r w:rsidRPr="00135604">
        <w:rPr>
          <w:color w:val="auto"/>
          <w:sz w:val="24"/>
          <w:szCs w:val="24"/>
        </w:rPr>
        <w:t xml:space="preserve">poderá </w:t>
      </w:r>
      <w:r w:rsidRPr="00135604">
        <w:rPr>
          <w:sz w:val="24"/>
          <w:szCs w:val="24"/>
        </w:rPr>
        <w:t>ser substituída pelo registro cadastral no SICAF.</w:t>
      </w:r>
      <w:bookmarkEnd w:id="57"/>
    </w:p>
    <w:p w14:paraId="34D490A7" w14:textId="77777777" w:rsidR="00C972AD" w:rsidRPr="00135604" w:rsidRDefault="00C972AD" w:rsidP="003A53F5">
      <w:pPr>
        <w:pStyle w:val="Nivel2"/>
        <w:numPr>
          <w:ilvl w:val="1"/>
          <w:numId w:val="4"/>
        </w:numPr>
        <w:ind w:left="0" w:firstLine="0"/>
        <w:rPr>
          <w:i/>
          <w:sz w:val="24"/>
          <w:szCs w:val="24"/>
        </w:rPr>
      </w:pPr>
      <w:r w:rsidRPr="00135604">
        <w:rPr>
          <w:color w:val="auto"/>
          <w:sz w:val="24"/>
          <w:szCs w:val="24"/>
        </w:rPr>
        <w:t xml:space="preserve">Quando </w:t>
      </w:r>
      <w:r w:rsidRPr="00135604">
        <w:rPr>
          <w:sz w:val="24"/>
          <w:szCs w:val="24"/>
        </w:rPr>
        <w:t>permitida</w:t>
      </w:r>
      <w:r w:rsidRPr="00135604">
        <w:rPr>
          <w:color w:val="auto"/>
          <w:sz w:val="24"/>
          <w:szCs w:val="24"/>
        </w:rPr>
        <w:t xml:space="preserve"> a </w:t>
      </w:r>
      <w:r w:rsidRPr="0013560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135604" w:rsidRDefault="00C972AD" w:rsidP="003A53F5">
      <w:pPr>
        <w:pStyle w:val="Nivel2"/>
        <w:numPr>
          <w:ilvl w:val="1"/>
          <w:numId w:val="4"/>
        </w:numPr>
        <w:ind w:left="0" w:firstLine="0"/>
        <w:rPr>
          <w:i/>
          <w:iCs/>
          <w:sz w:val="24"/>
          <w:szCs w:val="24"/>
        </w:rPr>
      </w:pPr>
      <w:r w:rsidRPr="0013560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135604">
          <w:rPr>
            <w:rStyle w:val="Hyperlink"/>
            <w:sz w:val="24"/>
            <w:szCs w:val="24"/>
          </w:rPr>
          <w:t>Decreto nº 8.660, de 29 de janeiro de 2016</w:t>
        </w:r>
      </w:hyperlink>
      <w:r w:rsidRPr="00135604">
        <w:rPr>
          <w:sz w:val="24"/>
          <w:szCs w:val="24"/>
        </w:rPr>
        <w:t>, ou de outro que venha a substituí-lo, ou consularizados pelos respectivos consulados ou embaixadas.</w:t>
      </w:r>
    </w:p>
    <w:p w14:paraId="48BF7798" w14:textId="020FE3DE" w:rsidR="00C972AD" w:rsidRPr="00135604" w:rsidRDefault="00C972AD" w:rsidP="003A53F5">
      <w:pPr>
        <w:pStyle w:val="Nivel2"/>
        <w:numPr>
          <w:ilvl w:val="1"/>
          <w:numId w:val="4"/>
        </w:numPr>
        <w:ind w:left="0" w:firstLine="0"/>
        <w:rPr>
          <w:sz w:val="24"/>
          <w:szCs w:val="24"/>
        </w:rPr>
      </w:pPr>
      <w:r w:rsidRPr="00135604">
        <w:rPr>
          <w:sz w:val="24"/>
          <w:szCs w:val="24"/>
        </w:rPr>
        <w:t>Os documentos exigidos para fins de habilitação poderão ser apresentados em original, por cópia</w:t>
      </w:r>
      <w:r w:rsidR="004B6781" w:rsidRPr="00135604">
        <w:rPr>
          <w:sz w:val="24"/>
          <w:szCs w:val="24"/>
        </w:rPr>
        <w:t>.</w:t>
      </w:r>
    </w:p>
    <w:p w14:paraId="745BE891" w14:textId="77777777" w:rsidR="00C972AD" w:rsidRPr="00135604" w:rsidRDefault="00C972AD" w:rsidP="003A53F5">
      <w:pPr>
        <w:pStyle w:val="Nivel2"/>
        <w:numPr>
          <w:ilvl w:val="1"/>
          <w:numId w:val="4"/>
        </w:numPr>
        <w:ind w:left="0" w:firstLine="0"/>
        <w:rPr>
          <w:i/>
          <w:sz w:val="24"/>
          <w:szCs w:val="24"/>
        </w:rPr>
      </w:pPr>
      <w:r w:rsidRPr="0013560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135604" w:rsidRDefault="00C972AD" w:rsidP="003A53F5">
      <w:pPr>
        <w:pStyle w:val="Nivel2"/>
        <w:numPr>
          <w:ilvl w:val="1"/>
          <w:numId w:val="4"/>
        </w:numPr>
        <w:ind w:left="0" w:firstLine="0"/>
        <w:rPr>
          <w:sz w:val="24"/>
          <w:szCs w:val="24"/>
        </w:rPr>
      </w:pPr>
      <w:r w:rsidRPr="00135604">
        <w:rPr>
          <w:sz w:val="24"/>
          <w:szCs w:val="24"/>
        </w:rPr>
        <w:t>Será verificado se o licitante apresentou declaração de que atende aos requisitos de habilitação, e o declarante responderá pela veracidade das informações prestadas, na forma da lei (</w:t>
      </w:r>
      <w:hyperlink r:id="rId39" w:anchor="art63" w:history="1">
        <w:r w:rsidRPr="00135604">
          <w:rPr>
            <w:rStyle w:val="Hyperlink"/>
            <w:sz w:val="24"/>
            <w:szCs w:val="24"/>
          </w:rPr>
          <w:t>art. 63, I, da Lei nº 14.133/2021</w:t>
        </w:r>
      </w:hyperlink>
      <w:r w:rsidRPr="00135604">
        <w:rPr>
          <w:sz w:val="24"/>
          <w:szCs w:val="24"/>
        </w:rPr>
        <w:t>).</w:t>
      </w:r>
    </w:p>
    <w:p w14:paraId="6D8B7B77" w14:textId="77777777" w:rsidR="00C972AD" w:rsidRPr="00135604" w:rsidRDefault="00C972AD" w:rsidP="003A53F5">
      <w:pPr>
        <w:pStyle w:val="Nivel2"/>
        <w:numPr>
          <w:ilvl w:val="1"/>
          <w:numId w:val="4"/>
        </w:numPr>
        <w:ind w:left="0" w:firstLine="0"/>
        <w:rPr>
          <w:i/>
          <w:sz w:val="24"/>
          <w:szCs w:val="24"/>
        </w:rPr>
      </w:pPr>
      <w:r w:rsidRPr="0013560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135604" w:rsidRDefault="00C972AD" w:rsidP="003A53F5">
      <w:pPr>
        <w:pStyle w:val="Nivel2"/>
        <w:numPr>
          <w:ilvl w:val="1"/>
          <w:numId w:val="4"/>
        </w:numPr>
        <w:ind w:left="0" w:firstLine="0"/>
        <w:rPr>
          <w:i/>
          <w:sz w:val="24"/>
          <w:szCs w:val="24"/>
        </w:rPr>
      </w:pPr>
      <w:r w:rsidRPr="0013560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135604" w:rsidRDefault="00C972AD" w:rsidP="003A53F5">
      <w:pPr>
        <w:pStyle w:val="Nivel2"/>
        <w:numPr>
          <w:ilvl w:val="1"/>
          <w:numId w:val="4"/>
        </w:numPr>
        <w:ind w:left="0" w:firstLine="0"/>
        <w:rPr>
          <w:i/>
          <w:sz w:val="24"/>
          <w:szCs w:val="24"/>
        </w:rPr>
      </w:pPr>
      <w:r w:rsidRPr="00135604">
        <w:rPr>
          <w:sz w:val="24"/>
          <w:szCs w:val="24"/>
        </w:rPr>
        <w:t>A habilitação será verificada por meio do Sicaf, nos documentos por ele abrangidos.</w:t>
      </w:r>
    </w:p>
    <w:p w14:paraId="4F627A40" w14:textId="77777777" w:rsidR="00C972AD" w:rsidRPr="00135604" w:rsidRDefault="00C972AD" w:rsidP="003A53F5">
      <w:pPr>
        <w:pStyle w:val="Nivel3"/>
        <w:numPr>
          <w:ilvl w:val="2"/>
          <w:numId w:val="4"/>
        </w:numPr>
        <w:ind w:left="284" w:firstLine="0"/>
        <w:rPr>
          <w:sz w:val="24"/>
          <w:szCs w:val="24"/>
        </w:rPr>
      </w:pPr>
      <w:r w:rsidRPr="0013560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135604">
          <w:rPr>
            <w:rStyle w:val="Hyperlink"/>
            <w:sz w:val="24"/>
            <w:szCs w:val="24"/>
          </w:rPr>
          <w:t>IN nº 3/2018, art. 4º, §1º, e art. 6º, §4º</w:t>
        </w:r>
      </w:hyperlink>
      <w:r w:rsidRPr="00135604">
        <w:rPr>
          <w:sz w:val="24"/>
          <w:szCs w:val="24"/>
        </w:rPr>
        <w:t>).</w:t>
      </w:r>
    </w:p>
    <w:p w14:paraId="0FF8C065" w14:textId="77777777" w:rsidR="00C972AD" w:rsidRPr="00135604" w:rsidRDefault="00C972AD" w:rsidP="003A53F5">
      <w:pPr>
        <w:pStyle w:val="Nivel2"/>
        <w:numPr>
          <w:ilvl w:val="1"/>
          <w:numId w:val="4"/>
        </w:numPr>
        <w:ind w:left="0" w:firstLine="0"/>
        <w:rPr>
          <w:sz w:val="24"/>
          <w:szCs w:val="24"/>
        </w:rPr>
      </w:pPr>
      <w:r w:rsidRPr="0013560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135604">
          <w:rPr>
            <w:rStyle w:val="Hyperlink"/>
            <w:sz w:val="24"/>
            <w:szCs w:val="24"/>
          </w:rPr>
          <w:t xml:space="preserve">IN nº 3/2018, art. 7º, </w:t>
        </w:r>
        <w:r w:rsidRPr="00135604">
          <w:rPr>
            <w:rStyle w:val="Hyperlink"/>
            <w:i/>
            <w:iCs/>
            <w:sz w:val="24"/>
            <w:szCs w:val="24"/>
          </w:rPr>
          <w:t>caput</w:t>
        </w:r>
      </w:hyperlink>
      <w:r w:rsidRPr="00135604">
        <w:rPr>
          <w:sz w:val="24"/>
          <w:szCs w:val="24"/>
        </w:rPr>
        <w:t>).</w:t>
      </w:r>
    </w:p>
    <w:p w14:paraId="54F99FAF" w14:textId="77777777" w:rsidR="00C972AD" w:rsidRPr="00135604" w:rsidRDefault="00C972AD" w:rsidP="003A53F5">
      <w:pPr>
        <w:pStyle w:val="Nivel3"/>
        <w:numPr>
          <w:ilvl w:val="2"/>
          <w:numId w:val="4"/>
        </w:numPr>
        <w:ind w:left="284" w:firstLine="0"/>
        <w:rPr>
          <w:sz w:val="24"/>
          <w:szCs w:val="24"/>
        </w:rPr>
      </w:pPr>
      <w:r w:rsidRPr="00135604">
        <w:rPr>
          <w:sz w:val="24"/>
          <w:szCs w:val="24"/>
        </w:rPr>
        <w:t>A não observância do disposto no item anterior poderá ensejar desclassificação no momento da habilitação. (</w:t>
      </w:r>
      <w:hyperlink r:id="rId42" w:history="1">
        <w:r w:rsidRPr="00135604">
          <w:rPr>
            <w:rStyle w:val="Hyperlink"/>
            <w:sz w:val="24"/>
            <w:szCs w:val="24"/>
          </w:rPr>
          <w:t>IN nº 3/2018, art. 7º, parágrafo único</w:t>
        </w:r>
      </w:hyperlink>
      <w:r w:rsidRPr="00135604">
        <w:rPr>
          <w:sz w:val="24"/>
          <w:szCs w:val="24"/>
        </w:rPr>
        <w:t>).</w:t>
      </w:r>
    </w:p>
    <w:p w14:paraId="076FD0DF" w14:textId="77777777" w:rsidR="00C972AD" w:rsidRPr="00135604" w:rsidRDefault="00C972AD" w:rsidP="003A53F5">
      <w:pPr>
        <w:pStyle w:val="Nivel2"/>
        <w:numPr>
          <w:ilvl w:val="1"/>
          <w:numId w:val="4"/>
        </w:numPr>
        <w:ind w:left="0" w:firstLine="0"/>
        <w:rPr>
          <w:i/>
          <w:iCs/>
          <w:sz w:val="24"/>
          <w:szCs w:val="24"/>
        </w:rPr>
      </w:pPr>
      <w:r w:rsidRPr="00135604">
        <w:rPr>
          <w:sz w:val="24"/>
          <w:szCs w:val="24"/>
        </w:rPr>
        <w:lastRenderedPageBreak/>
        <w:t>A verificação pelo pregoeiro, em sítios eletrônicos oficiais de órgãos e entidades emissores de certidões constitui meio legal de prova, para fins de habilitação.</w:t>
      </w:r>
    </w:p>
    <w:p w14:paraId="67ACBBBF" w14:textId="6605E9A5" w:rsidR="00C972AD" w:rsidRPr="00135604" w:rsidRDefault="00C972AD" w:rsidP="003A53F5">
      <w:pPr>
        <w:pStyle w:val="Nivel3"/>
        <w:numPr>
          <w:ilvl w:val="2"/>
          <w:numId w:val="4"/>
        </w:numPr>
        <w:ind w:left="284" w:firstLine="0"/>
        <w:rPr>
          <w:i/>
          <w:iCs/>
          <w:sz w:val="24"/>
          <w:szCs w:val="24"/>
        </w:rPr>
      </w:pPr>
      <w:bookmarkStart w:id="58" w:name="_Ref114663151"/>
      <w:r w:rsidRPr="00135604">
        <w:rPr>
          <w:sz w:val="24"/>
          <w:szCs w:val="24"/>
        </w:rPr>
        <w:t>Os documentos exigidos para habilitação que não estejam contemplados no Sicaf serão enviados por meio do sistema, em formato digital, no prazo de</w:t>
      </w:r>
      <w:r w:rsidR="006A02F4" w:rsidRPr="00135604">
        <w:rPr>
          <w:sz w:val="24"/>
          <w:szCs w:val="24"/>
        </w:rPr>
        <w:t xml:space="preserve"> </w:t>
      </w:r>
      <w:r w:rsidR="006A02F4" w:rsidRPr="00135604">
        <w:rPr>
          <w:b/>
          <w:bCs/>
          <w:color w:val="FF0000"/>
          <w:sz w:val="24"/>
          <w:szCs w:val="24"/>
        </w:rPr>
        <w:t>02 (duas) horas</w:t>
      </w:r>
      <w:r w:rsidRPr="00135604">
        <w:rPr>
          <w:b/>
          <w:bCs/>
          <w:color w:val="FF0000"/>
          <w:sz w:val="24"/>
          <w:szCs w:val="24"/>
        </w:rPr>
        <w:t>,</w:t>
      </w:r>
      <w:r w:rsidRPr="00135604">
        <w:rPr>
          <w:color w:val="FF0000"/>
          <w:sz w:val="24"/>
          <w:szCs w:val="24"/>
        </w:rPr>
        <w:t xml:space="preserve"> </w:t>
      </w:r>
      <w:r w:rsidRPr="00135604">
        <w:rPr>
          <w:sz w:val="24"/>
          <w:szCs w:val="24"/>
        </w:rPr>
        <w:t>prorrogável por igual período, contado da solicitação do pregoeiro.</w:t>
      </w:r>
      <w:bookmarkEnd w:id="58"/>
    </w:p>
    <w:p w14:paraId="68AB8C30" w14:textId="77777777" w:rsidR="00C972AD" w:rsidRPr="00135604" w:rsidRDefault="00C972AD" w:rsidP="003A53F5">
      <w:pPr>
        <w:pStyle w:val="Nivel3"/>
        <w:numPr>
          <w:ilvl w:val="2"/>
          <w:numId w:val="4"/>
        </w:numPr>
        <w:ind w:left="284" w:firstLine="0"/>
        <w:rPr>
          <w:i/>
          <w:iCs/>
          <w:sz w:val="24"/>
          <w:szCs w:val="24"/>
        </w:rPr>
      </w:pPr>
      <w:r w:rsidRPr="0013560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135604">
          <w:rPr>
            <w:rStyle w:val="Hyperlink"/>
            <w:sz w:val="24"/>
            <w:szCs w:val="24"/>
          </w:rPr>
          <w:t xml:space="preserve">§ 1º do art. 36 e no § 1º do art. 39 da </w:t>
        </w:r>
        <w:r w:rsidRPr="00135604">
          <w:rPr>
            <w:rStyle w:val="Hyperlink"/>
            <w:i/>
            <w:iCs/>
            <w:sz w:val="24"/>
            <w:szCs w:val="24"/>
          </w:rPr>
          <w:t>Instrução Normativa SEGES nº 73, de 30 de setembro de 2022</w:t>
        </w:r>
        <w:r w:rsidRPr="00135604">
          <w:rPr>
            <w:rStyle w:val="Hyperlink"/>
            <w:sz w:val="24"/>
            <w:szCs w:val="24"/>
          </w:rPr>
          <w:t>.</w:t>
        </w:r>
      </w:hyperlink>
    </w:p>
    <w:p w14:paraId="182E0CAB" w14:textId="77777777" w:rsidR="00C972AD" w:rsidRPr="00135604" w:rsidRDefault="00C972AD" w:rsidP="003A53F5">
      <w:pPr>
        <w:pStyle w:val="Nivel2"/>
        <w:numPr>
          <w:ilvl w:val="1"/>
          <w:numId w:val="4"/>
        </w:numPr>
        <w:ind w:left="0" w:firstLine="0"/>
        <w:rPr>
          <w:i/>
          <w:sz w:val="24"/>
          <w:szCs w:val="24"/>
        </w:rPr>
      </w:pPr>
      <w:r w:rsidRPr="00135604">
        <w:rPr>
          <w:sz w:val="24"/>
          <w:szCs w:val="24"/>
        </w:rPr>
        <w:t>A verificação no Sicaf ou a exigência dos documentos nele não contidos somente será feita em relação ao licitante vencedor.</w:t>
      </w:r>
    </w:p>
    <w:p w14:paraId="39A8BFEF" w14:textId="77777777" w:rsidR="00C972AD" w:rsidRPr="00135604" w:rsidRDefault="00C972AD" w:rsidP="003A53F5">
      <w:pPr>
        <w:pStyle w:val="Nivel3"/>
        <w:numPr>
          <w:ilvl w:val="2"/>
          <w:numId w:val="4"/>
        </w:numPr>
        <w:ind w:left="284" w:firstLine="0"/>
        <w:rPr>
          <w:sz w:val="24"/>
          <w:szCs w:val="24"/>
        </w:rPr>
      </w:pPr>
      <w:r w:rsidRPr="0013560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135604" w:rsidRDefault="00C972AD" w:rsidP="003A53F5">
      <w:pPr>
        <w:pStyle w:val="Nivel3"/>
        <w:numPr>
          <w:ilvl w:val="2"/>
          <w:numId w:val="4"/>
        </w:numPr>
        <w:ind w:left="284" w:firstLine="0"/>
        <w:rPr>
          <w:sz w:val="24"/>
          <w:szCs w:val="24"/>
        </w:rPr>
      </w:pPr>
      <w:r w:rsidRPr="0013560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135604" w:rsidRDefault="00C972AD" w:rsidP="003A53F5">
      <w:pPr>
        <w:pStyle w:val="Nivel2"/>
        <w:numPr>
          <w:ilvl w:val="1"/>
          <w:numId w:val="4"/>
        </w:numPr>
        <w:ind w:left="0" w:firstLine="0"/>
        <w:rPr>
          <w:i/>
          <w:sz w:val="24"/>
          <w:szCs w:val="24"/>
        </w:rPr>
      </w:pPr>
      <w:r w:rsidRPr="00135604">
        <w:rPr>
          <w:sz w:val="24"/>
          <w:szCs w:val="24"/>
        </w:rPr>
        <w:t>Após a entrega dos documentos para habilitação, não será permitida a substituição ou a apresentação de novos documentos, salvo em sede de diligência, para (</w:t>
      </w:r>
      <w:hyperlink r:id="rId44" w:anchor="art64" w:history="1">
        <w:r w:rsidRPr="00135604">
          <w:rPr>
            <w:rStyle w:val="Hyperlink"/>
            <w:sz w:val="24"/>
            <w:szCs w:val="24"/>
          </w:rPr>
          <w:t>Lei 14.133/21, art. 64</w:t>
        </w:r>
      </w:hyperlink>
      <w:r w:rsidRPr="00135604">
        <w:rPr>
          <w:sz w:val="24"/>
          <w:szCs w:val="24"/>
        </w:rPr>
        <w:t xml:space="preserve">, e </w:t>
      </w:r>
      <w:hyperlink r:id="rId45" w:history="1">
        <w:r w:rsidRPr="00135604">
          <w:rPr>
            <w:rStyle w:val="Hyperlink"/>
            <w:sz w:val="24"/>
            <w:szCs w:val="24"/>
          </w:rPr>
          <w:t>IN 73/2022, art. 39, §4º</w:t>
        </w:r>
      </w:hyperlink>
      <w:r w:rsidRPr="00135604">
        <w:rPr>
          <w:sz w:val="24"/>
          <w:szCs w:val="24"/>
        </w:rPr>
        <w:t>):</w:t>
      </w:r>
    </w:p>
    <w:p w14:paraId="75BF7DCA" w14:textId="77777777" w:rsidR="00C972AD" w:rsidRPr="00135604" w:rsidRDefault="00C972AD" w:rsidP="003A53F5">
      <w:pPr>
        <w:pStyle w:val="Nivel3"/>
        <w:numPr>
          <w:ilvl w:val="2"/>
          <w:numId w:val="4"/>
        </w:numPr>
        <w:ind w:left="284" w:firstLine="0"/>
        <w:rPr>
          <w:sz w:val="24"/>
          <w:szCs w:val="24"/>
        </w:rPr>
      </w:pPr>
      <w:r w:rsidRPr="0013560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135604" w:rsidRDefault="00C972AD" w:rsidP="003A53F5">
      <w:pPr>
        <w:pStyle w:val="Nivel3"/>
        <w:numPr>
          <w:ilvl w:val="2"/>
          <w:numId w:val="4"/>
        </w:numPr>
        <w:ind w:left="284" w:firstLine="0"/>
        <w:rPr>
          <w:sz w:val="24"/>
          <w:szCs w:val="24"/>
        </w:rPr>
      </w:pPr>
      <w:r w:rsidRPr="00135604">
        <w:rPr>
          <w:sz w:val="24"/>
          <w:szCs w:val="24"/>
        </w:rPr>
        <w:t>atualização de documentos cuja validade tenha expirado após a data de recebimento das propostas;</w:t>
      </w:r>
    </w:p>
    <w:p w14:paraId="798DDB53" w14:textId="77777777" w:rsidR="00C972AD" w:rsidRPr="00135604" w:rsidRDefault="00C972AD" w:rsidP="003A53F5">
      <w:pPr>
        <w:pStyle w:val="Nivel2"/>
        <w:numPr>
          <w:ilvl w:val="1"/>
          <w:numId w:val="4"/>
        </w:numPr>
        <w:ind w:left="0" w:firstLine="0"/>
        <w:rPr>
          <w:sz w:val="24"/>
          <w:szCs w:val="24"/>
        </w:rPr>
      </w:pPr>
      <w:bookmarkStart w:id="59" w:name="_Ref114670319"/>
      <w:r w:rsidRPr="0013560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5223FFBA" w14:textId="2332BDF7" w:rsidR="00C972AD" w:rsidRPr="00135604" w:rsidRDefault="00C972AD" w:rsidP="003A53F5">
      <w:pPr>
        <w:pStyle w:val="Nivel2"/>
        <w:numPr>
          <w:ilvl w:val="1"/>
          <w:numId w:val="4"/>
        </w:numPr>
        <w:ind w:left="0" w:firstLine="0"/>
        <w:rPr>
          <w:sz w:val="24"/>
          <w:szCs w:val="24"/>
        </w:rPr>
      </w:pPr>
      <w:bookmarkStart w:id="60" w:name="_Ref114665528"/>
      <w:r w:rsidRPr="0013560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35604">
        <w:rPr>
          <w:sz w:val="24"/>
          <w:szCs w:val="24"/>
        </w:rPr>
        <w:fldChar w:fldCharType="begin"/>
      </w:r>
      <w:r w:rsidRPr="00135604">
        <w:rPr>
          <w:sz w:val="24"/>
          <w:szCs w:val="24"/>
        </w:rPr>
        <w:instrText xml:space="preserve"> REF _Ref114663151 \r \h  \* MERGEFORMAT </w:instrText>
      </w:r>
      <w:r w:rsidRPr="00135604">
        <w:rPr>
          <w:sz w:val="24"/>
          <w:szCs w:val="24"/>
        </w:rPr>
      </w:r>
      <w:r w:rsidRPr="00135604">
        <w:rPr>
          <w:sz w:val="24"/>
          <w:szCs w:val="24"/>
        </w:rPr>
        <w:fldChar w:fldCharType="separate"/>
      </w:r>
      <w:r w:rsidR="002771B4" w:rsidRPr="00135604">
        <w:rPr>
          <w:sz w:val="24"/>
          <w:szCs w:val="24"/>
        </w:rPr>
        <w:t>8.12.1</w:t>
      </w:r>
      <w:r w:rsidRPr="00135604">
        <w:rPr>
          <w:sz w:val="24"/>
          <w:szCs w:val="24"/>
        </w:rPr>
        <w:fldChar w:fldCharType="end"/>
      </w:r>
      <w:r w:rsidRPr="00135604">
        <w:rPr>
          <w:sz w:val="24"/>
          <w:szCs w:val="24"/>
        </w:rPr>
        <w:t>.</w:t>
      </w:r>
      <w:bookmarkEnd w:id="60"/>
    </w:p>
    <w:p w14:paraId="4A167715" w14:textId="77777777" w:rsidR="00C972AD" w:rsidRPr="00135604" w:rsidRDefault="00C972AD" w:rsidP="003A53F5">
      <w:pPr>
        <w:pStyle w:val="Nivel2"/>
        <w:numPr>
          <w:ilvl w:val="1"/>
          <w:numId w:val="4"/>
        </w:numPr>
        <w:ind w:left="0" w:firstLine="0"/>
        <w:rPr>
          <w:sz w:val="24"/>
          <w:szCs w:val="24"/>
        </w:rPr>
      </w:pPr>
      <w:bookmarkStart w:id="61" w:name="_Ref114665515"/>
      <w:r w:rsidRPr="00135604">
        <w:rPr>
          <w:sz w:val="24"/>
          <w:szCs w:val="24"/>
        </w:rPr>
        <w:t>Somente serão disponibilizados para acesso público os documentos de habilitação do licitante cuja proposta atenda ao edital de licitação, após concluídos os procedimentos de que trata o subitem anterior</w:t>
      </w:r>
      <w:bookmarkEnd w:id="61"/>
      <w:r w:rsidRPr="00135604">
        <w:rPr>
          <w:sz w:val="24"/>
          <w:szCs w:val="24"/>
        </w:rPr>
        <w:t>.</w:t>
      </w:r>
    </w:p>
    <w:p w14:paraId="5AE34BC6" w14:textId="77777777" w:rsidR="00C972AD" w:rsidRPr="00135604" w:rsidRDefault="00C972AD" w:rsidP="003A53F5">
      <w:pPr>
        <w:pStyle w:val="Nivel2"/>
        <w:numPr>
          <w:ilvl w:val="1"/>
          <w:numId w:val="4"/>
        </w:numPr>
        <w:ind w:left="0" w:firstLine="0"/>
        <w:rPr>
          <w:sz w:val="24"/>
          <w:szCs w:val="24"/>
        </w:rPr>
      </w:pPr>
      <w:r w:rsidRPr="0013560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6" w:anchor="art4" w:history="1">
        <w:r w:rsidRPr="00135604">
          <w:rPr>
            <w:rStyle w:val="Hyperlink"/>
            <w:sz w:val="24"/>
            <w:szCs w:val="24"/>
          </w:rPr>
          <w:t>art. 4º do Decreto nº 8.538/2015</w:t>
        </w:r>
      </w:hyperlink>
      <w:r w:rsidRPr="00135604">
        <w:rPr>
          <w:sz w:val="24"/>
          <w:szCs w:val="24"/>
        </w:rPr>
        <w:t>).</w:t>
      </w:r>
    </w:p>
    <w:p w14:paraId="5CDEE164" w14:textId="77777777" w:rsidR="00C972AD" w:rsidRPr="00135604" w:rsidRDefault="00C972AD" w:rsidP="003A53F5">
      <w:pPr>
        <w:pStyle w:val="Nivel2"/>
        <w:numPr>
          <w:ilvl w:val="1"/>
          <w:numId w:val="4"/>
        </w:numPr>
        <w:ind w:left="0" w:firstLine="0"/>
        <w:rPr>
          <w:sz w:val="24"/>
          <w:szCs w:val="24"/>
        </w:rPr>
      </w:pPr>
      <w:r w:rsidRPr="0013560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62" w:name="_Toc170115761"/>
      <w:bookmarkEnd w:id="56"/>
      <w:r w:rsidRPr="00135604">
        <w:rPr>
          <w:rFonts w:ascii="Arial" w:hAnsi="Arial" w:cs="Arial"/>
          <w:color w:val="FF0000"/>
          <w:sz w:val="24"/>
          <w:szCs w:val="24"/>
        </w:rPr>
        <w:t>DA ATA DE REGISTRO DE PREÇOS</w:t>
      </w:r>
      <w:bookmarkEnd w:id="62"/>
    </w:p>
    <w:p w14:paraId="6D0F7EC8" w14:textId="51B4DAF1" w:rsidR="00C972AD" w:rsidRPr="00135604" w:rsidRDefault="00C972AD" w:rsidP="003A53F5">
      <w:pPr>
        <w:pStyle w:val="Nivel2"/>
        <w:numPr>
          <w:ilvl w:val="1"/>
          <w:numId w:val="4"/>
        </w:numPr>
        <w:ind w:left="0" w:firstLine="0"/>
        <w:rPr>
          <w:sz w:val="24"/>
          <w:szCs w:val="24"/>
        </w:rPr>
      </w:pPr>
      <w:r w:rsidRPr="00135604">
        <w:rPr>
          <w:sz w:val="24"/>
          <w:szCs w:val="24"/>
        </w:rPr>
        <w:t xml:space="preserve">Homologado o resultado da licitação, o licitante mais bem classificado terá o prazo de </w:t>
      </w:r>
      <w:r w:rsidR="002C6F15" w:rsidRPr="00135604">
        <w:rPr>
          <w:sz w:val="24"/>
          <w:szCs w:val="24"/>
        </w:rPr>
        <w:t>05</w:t>
      </w:r>
      <w:r w:rsidRPr="00135604">
        <w:rPr>
          <w:sz w:val="24"/>
          <w:szCs w:val="24"/>
        </w:rPr>
        <w:t xml:space="preserve"> (</w:t>
      </w:r>
      <w:r w:rsidR="002C6F15" w:rsidRPr="00135604">
        <w:rPr>
          <w:sz w:val="24"/>
          <w:szCs w:val="24"/>
        </w:rPr>
        <w:t>cinco</w:t>
      </w:r>
      <w:r w:rsidRPr="00135604">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135604" w:rsidRDefault="00C972AD" w:rsidP="003A53F5">
      <w:pPr>
        <w:pStyle w:val="Nivel2"/>
        <w:numPr>
          <w:ilvl w:val="1"/>
          <w:numId w:val="4"/>
        </w:numPr>
        <w:ind w:left="0" w:firstLine="0"/>
        <w:rPr>
          <w:sz w:val="24"/>
          <w:szCs w:val="24"/>
        </w:rPr>
      </w:pPr>
      <w:r w:rsidRPr="00135604">
        <w:rPr>
          <w:sz w:val="24"/>
          <w:szCs w:val="24"/>
        </w:rPr>
        <w:t>O prazo de convocação poderá ser prorrogado uma vez, por igual período, mediante solicitação do licitante mais bem classificado ou do fornecedor convocado, desde que:</w:t>
      </w:r>
    </w:p>
    <w:p w14:paraId="6A82756E" w14:textId="77777777" w:rsidR="00C972AD" w:rsidRPr="00135604" w:rsidRDefault="00C972AD" w:rsidP="00C972AD">
      <w:pPr>
        <w:pStyle w:val="Nivel2"/>
        <w:ind w:left="567"/>
        <w:rPr>
          <w:iCs/>
          <w:color w:val="auto"/>
          <w:sz w:val="24"/>
          <w:szCs w:val="24"/>
        </w:rPr>
      </w:pPr>
      <w:r w:rsidRPr="00135604">
        <w:rPr>
          <w:iCs/>
          <w:color w:val="auto"/>
          <w:sz w:val="24"/>
          <w:szCs w:val="24"/>
        </w:rPr>
        <w:t>(a) a solicitação seja devidamente justificada e apresentada dentro do prazo; e</w:t>
      </w:r>
    </w:p>
    <w:p w14:paraId="29DFEB68" w14:textId="77777777" w:rsidR="00C972AD" w:rsidRPr="00135604" w:rsidRDefault="00C972AD" w:rsidP="00C972AD">
      <w:pPr>
        <w:pStyle w:val="Nivel2"/>
        <w:ind w:left="567"/>
        <w:rPr>
          <w:iCs/>
          <w:color w:val="auto"/>
          <w:sz w:val="24"/>
          <w:szCs w:val="24"/>
        </w:rPr>
      </w:pPr>
      <w:r w:rsidRPr="00135604">
        <w:rPr>
          <w:iCs/>
          <w:color w:val="auto"/>
          <w:sz w:val="24"/>
          <w:szCs w:val="24"/>
        </w:rPr>
        <w:t>(b) a justificativa apresentada seja aceita pela Administração.</w:t>
      </w:r>
    </w:p>
    <w:p w14:paraId="0E56C495" w14:textId="77777777" w:rsidR="00C972AD" w:rsidRPr="00135604" w:rsidRDefault="00C972AD" w:rsidP="003A53F5">
      <w:pPr>
        <w:pStyle w:val="Nivel2"/>
        <w:numPr>
          <w:ilvl w:val="1"/>
          <w:numId w:val="4"/>
        </w:numPr>
        <w:ind w:left="0" w:firstLine="0"/>
        <w:rPr>
          <w:sz w:val="24"/>
          <w:szCs w:val="24"/>
        </w:rPr>
      </w:pPr>
      <w:r w:rsidRPr="00135604">
        <w:rPr>
          <w:sz w:val="24"/>
          <w:szCs w:val="24"/>
        </w:rPr>
        <w:t>A ata de registro de preços será assinada por meio de assinatura digital e disponibilizada no sistema de registro de preços.</w:t>
      </w:r>
    </w:p>
    <w:p w14:paraId="31C04CC4" w14:textId="77777777" w:rsidR="00C972AD" w:rsidRPr="00135604" w:rsidRDefault="00C972AD" w:rsidP="003A53F5">
      <w:pPr>
        <w:pStyle w:val="Nivel2"/>
        <w:numPr>
          <w:ilvl w:val="1"/>
          <w:numId w:val="4"/>
        </w:numPr>
        <w:ind w:left="0" w:firstLine="0"/>
        <w:rPr>
          <w:sz w:val="24"/>
          <w:szCs w:val="24"/>
        </w:rPr>
      </w:pPr>
      <w:r w:rsidRPr="0013560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135604" w:rsidRDefault="00C972AD" w:rsidP="003A53F5">
      <w:pPr>
        <w:pStyle w:val="Nivel2"/>
        <w:numPr>
          <w:ilvl w:val="1"/>
          <w:numId w:val="4"/>
        </w:numPr>
        <w:ind w:left="0" w:firstLine="0"/>
        <w:rPr>
          <w:sz w:val="24"/>
          <w:szCs w:val="24"/>
        </w:rPr>
      </w:pPr>
      <w:r w:rsidRPr="00135604">
        <w:rPr>
          <w:sz w:val="24"/>
          <w:szCs w:val="24"/>
        </w:rPr>
        <w:t>O preço registrado, com a indicação dos fornecedores, será divulgado no PNCP e disponibilizado durante a vigência da ata de registro de preços.</w:t>
      </w:r>
    </w:p>
    <w:p w14:paraId="76668188" w14:textId="77777777" w:rsidR="00C972AD" w:rsidRPr="00135604" w:rsidRDefault="00C972AD" w:rsidP="003A53F5">
      <w:pPr>
        <w:pStyle w:val="Nivel2"/>
        <w:numPr>
          <w:ilvl w:val="1"/>
          <w:numId w:val="4"/>
        </w:numPr>
        <w:ind w:left="0" w:firstLine="0"/>
        <w:rPr>
          <w:sz w:val="24"/>
          <w:szCs w:val="24"/>
        </w:rPr>
      </w:pPr>
      <w:r w:rsidRPr="0013560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135604" w:rsidRDefault="00C972AD" w:rsidP="003A53F5">
      <w:pPr>
        <w:pStyle w:val="Nivel2"/>
        <w:numPr>
          <w:ilvl w:val="1"/>
          <w:numId w:val="4"/>
        </w:numPr>
        <w:ind w:left="0" w:firstLine="0"/>
        <w:rPr>
          <w:sz w:val="24"/>
          <w:szCs w:val="24"/>
        </w:rPr>
      </w:pPr>
      <w:r w:rsidRPr="0013560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63" w:name="_Toc170115762"/>
      <w:r w:rsidRPr="00135604">
        <w:rPr>
          <w:rFonts w:ascii="Arial" w:hAnsi="Arial" w:cs="Arial"/>
          <w:color w:val="FF0000"/>
          <w:sz w:val="24"/>
          <w:szCs w:val="24"/>
        </w:rPr>
        <w:t>DA FORMAÇÃO DO CADASTRO DE RESERVA</w:t>
      </w:r>
      <w:bookmarkEnd w:id="63"/>
      <w:r w:rsidRPr="00135604">
        <w:rPr>
          <w:rFonts w:ascii="Arial" w:hAnsi="Arial" w:cs="Arial"/>
          <w:color w:val="FF0000"/>
          <w:sz w:val="24"/>
          <w:szCs w:val="24"/>
        </w:rPr>
        <w:t xml:space="preserve"> </w:t>
      </w:r>
    </w:p>
    <w:p w14:paraId="39EFB0F2" w14:textId="77777777" w:rsidR="00C972AD" w:rsidRPr="00135604" w:rsidRDefault="00C972AD" w:rsidP="003A53F5">
      <w:pPr>
        <w:pStyle w:val="Nivel2"/>
        <w:numPr>
          <w:ilvl w:val="1"/>
          <w:numId w:val="5"/>
        </w:numPr>
        <w:ind w:left="999"/>
        <w:rPr>
          <w:sz w:val="24"/>
          <w:szCs w:val="24"/>
        </w:rPr>
      </w:pPr>
      <w:r w:rsidRPr="00135604">
        <w:rPr>
          <w:sz w:val="24"/>
          <w:szCs w:val="24"/>
        </w:rPr>
        <w:t>Após a homologação da licitação, será incluído na ata, na forma de anexo, o registro:.</w:t>
      </w:r>
    </w:p>
    <w:p w14:paraId="3B6417A5" w14:textId="77777777" w:rsidR="00C972AD" w:rsidRPr="00135604" w:rsidRDefault="00C972AD" w:rsidP="003A53F5">
      <w:pPr>
        <w:pStyle w:val="Nivel3"/>
        <w:numPr>
          <w:ilvl w:val="2"/>
          <w:numId w:val="4"/>
        </w:numPr>
        <w:rPr>
          <w:sz w:val="24"/>
          <w:szCs w:val="24"/>
        </w:rPr>
      </w:pPr>
      <w:r w:rsidRPr="00135604">
        <w:rPr>
          <w:sz w:val="24"/>
          <w:szCs w:val="24"/>
        </w:rPr>
        <w:lastRenderedPageBreak/>
        <w:t xml:space="preserve">dos licitantes </w:t>
      </w:r>
      <w:bookmarkStart w:id="64" w:name="_Hlk132991372"/>
      <w:r w:rsidRPr="00135604">
        <w:rPr>
          <w:sz w:val="24"/>
          <w:szCs w:val="24"/>
        </w:rPr>
        <w:t xml:space="preserve">que </w:t>
      </w:r>
      <w:bookmarkStart w:id="65" w:name="_Hlk132989696"/>
      <w:r w:rsidRPr="00135604">
        <w:rPr>
          <w:sz w:val="24"/>
          <w:szCs w:val="24"/>
        </w:rPr>
        <w:t>aceitarem cotar o objeto com preço igual ao do adjudicatári</w:t>
      </w:r>
      <w:bookmarkEnd w:id="64"/>
      <w:r w:rsidRPr="00135604">
        <w:rPr>
          <w:sz w:val="24"/>
          <w:szCs w:val="24"/>
        </w:rPr>
        <w:t>o</w:t>
      </w:r>
      <w:bookmarkEnd w:id="65"/>
      <w:r w:rsidRPr="00135604">
        <w:rPr>
          <w:sz w:val="24"/>
          <w:szCs w:val="24"/>
        </w:rPr>
        <w:t xml:space="preserve">, observada a classificação na licitação; e </w:t>
      </w:r>
    </w:p>
    <w:p w14:paraId="09EBE5B8" w14:textId="77777777" w:rsidR="00C972AD" w:rsidRPr="00135604" w:rsidRDefault="00C972AD" w:rsidP="003A53F5">
      <w:pPr>
        <w:pStyle w:val="Nivel3"/>
        <w:numPr>
          <w:ilvl w:val="2"/>
          <w:numId w:val="4"/>
        </w:numPr>
        <w:rPr>
          <w:rFonts w:eastAsia="MS Mincho"/>
          <w:iCs/>
          <w:sz w:val="24"/>
          <w:szCs w:val="24"/>
        </w:rPr>
      </w:pPr>
      <w:r w:rsidRPr="00135604">
        <w:rPr>
          <w:sz w:val="24"/>
          <w:szCs w:val="24"/>
        </w:rPr>
        <w:t>dos licitantes que mantiverem sua proposta original</w:t>
      </w:r>
    </w:p>
    <w:p w14:paraId="39D86FFA" w14:textId="77777777" w:rsidR="00C972AD" w:rsidRPr="00135604" w:rsidRDefault="00C972AD" w:rsidP="003A53F5">
      <w:pPr>
        <w:pStyle w:val="Nivel2"/>
        <w:numPr>
          <w:ilvl w:val="1"/>
          <w:numId w:val="4"/>
        </w:numPr>
        <w:ind w:left="999"/>
        <w:rPr>
          <w:rFonts w:eastAsia="MS Mincho"/>
          <w:i/>
          <w:iCs/>
          <w:sz w:val="24"/>
          <w:szCs w:val="24"/>
        </w:rPr>
      </w:pPr>
      <w:r w:rsidRPr="00135604">
        <w:rPr>
          <w:sz w:val="24"/>
          <w:szCs w:val="24"/>
        </w:rPr>
        <w:t xml:space="preserve">          Será respeitada, nas contratações, a ordem de classificação dos licitantes ou fornecedores registrados na ata.</w:t>
      </w:r>
    </w:p>
    <w:p w14:paraId="3F4CA323" w14:textId="77777777" w:rsidR="00C972AD" w:rsidRPr="00135604" w:rsidRDefault="00C972AD" w:rsidP="003A53F5">
      <w:pPr>
        <w:pStyle w:val="Nivel3"/>
        <w:numPr>
          <w:ilvl w:val="2"/>
          <w:numId w:val="6"/>
        </w:numPr>
        <w:rPr>
          <w:rFonts w:eastAsia="Times New Roman"/>
          <w:sz w:val="24"/>
          <w:szCs w:val="24"/>
        </w:rPr>
      </w:pPr>
      <w:r w:rsidRPr="00135604">
        <w:rPr>
          <w:sz w:val="24"/>
          <w:szCs w:val="24"/>
        </w:rPr>
        <w:t>A apresentação de novas propostas na forma deste item não prejudicará o resultado do certame em relação ao licitante mais bem classificado.</w:t>
      </w:r>
    </w:p>
    <w:p w14:paraId="7A1B3CF8" w14:textId="77777777" w:rsidR="00C972AD" w:rsidRPr="00135604" w:rsidRDefault="00C972AD" w:rsidP="003A53F5">
      <w:pPr>
        <w:pStyle w:val="Nivel3"/>
        <w:numPr>
          <w:ilvl w:val="2"/>
          <w:numId w:val="6"/>
        </w:numPr>
        <w:rPr>
          <w:rFonts w:eastAsiaTheme="minorEastAsia"/>
          <w:sz w:val="24"/>
          <w:szCs w:val="24"/>
        </w:rPr>
      </w:pPr>
      <w:r w:rsidRPr="0013560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35604" w:rsidRDefault="00C972AD" w:rsidP="003A53F5">
      <w:pPr>
        <w:pStyle w:val="Nivel2"/>
        <w:numPr>
          <w:ilvl w:val="1"/>
          <w:numId w:val="4"/>
        </w:numPr>
        <w:ind w:left="0" w:firstLine="0"/>
        <w:rPr>
          <w:color w:val="FF0000"/>
          <w:sz w:val="24"/>
          <w:szCs w:val="24"/>
        </w:rPr>
      </w:pPr>
      <w:r w:rsidRPr="00135604">
        <w:rPr>
          <w:color w:val="FF0000"/>
          <w:sz w:val="24"/>
          <w:szCs w:val="24"/>
        </w:rPr>
        <w:t xml:space="preserve"> </w:t>
      </w:r>
      <w:r w:rsidRPr="0013560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 quando o licitante vencedor não assinar a ata de registro de preços no prazo e nas condições estabelecidos no edital; ou</w:t>
      </w:r>
    </w:p>
    <w:p w14:paraId="16FEC6D6" w14:textId="77777777" w:rsidR="00C972AD" w:rsidRPr="00135604" w:rsidRDefault="00C972AD" w:rsidP="003A53F5">
      <w:pPr>
        <w:pStyle w:val="Nivel3"/>
        <w:numPr>
          <w:ilvl w:val="2"/>
          <w:numId w:val="4"/>
        </w:numPr>
        <w:ind w:left="284" w:firstLine="0"/>
        <w:rPr>
          <w:rFonts w:eastAsia="Times New Roman"/>
          <w:sz w:val="24"/>
          <w:szCs w:val="24"/>
        </w:rPr>
      </w:pPr>
      <w:r w:rsidRPr="00135604">
        <w:rPr>
          <w:sz w:val="24"/>
          <w:szCs w:val="24"/>
        </w:rPr>
        <w:t>quando houver o cancelamento do registro do fornecedor ou do registro de preços, nas hipóteses previstas nos art. 28 e art. 29 do Decreto nº 11.462/23.</w:t>
      </w:r>
    </w:p>
    <w:p w14:paraId="471EAAE7" w14:textId="77777777" w:rsidR="00C972AD" w:rsidRPr="00135604" w:rsidRDefault="00C972AD" w:rsidP="00C972AD">
      <w:pPr>
        <w:pStyle w:val="Nivel2"/>
        <w:ind w:left="4969" w:hanging="432"/>
        <w:rPr>
          <w:rFonts w:eastAsia="Times New Roman"/>
          <w:i/>
          <w:color w:val="000000" w:themeColor="text1"/>
          <w:sz w:val="24"/>
          <w:szCs w:val="24"/>
        </w:rPr>
      </w:pPr>
    </w:p>
    <w:p w14:paraId="7E8F2B5E" w14:textId="77777777" w:rsidR="00C972AD" w:rsidRPr="00135604" w:rsidRDefault="00C972AD" w:rsidP="003A53F5">
      <w:pPr>
        <w:pStyle w:val="Nivel2"/>
        <w:numPr>
          <w:ilvl w:val="1"/>
          <w:numId w:val="4"/>
        </w:numPr>
        <w:ind w:left="0" w:firstLine="0"/>
        <w:rPr>
          <w:rFonts w:eastAsiaTheme="minorEastAsia"/>
          <w:sz w:val="24"/>
          <w:szCs w:val="24"/>
        </w:rPr>
      </w:pPr>
      <w:r w:rsidRPr="0013560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66" w:name="_Toc170115763"/>
      <w:r w:rsidRPr="00135604">
        <w:rPr>
          <w:rFonts w:ascii="Arial" w:hAnsi="Arial" w:cs="Arial"/>
          <w:color w:val="FF0000"/>
          <w:sz w:val="24"/>
          <w:szCs w:val="24"/>
        </w:rPr>
        <w:t>DOS RECURSOS</w:t>
      </w:r>
      <w:bookmarkEnd w:id="66"/>
    </w:p>
    <w:p w14:paraId="40AAD104"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135604">
          <w:rPr>
            <w:rStyle w:val="Hyperlink"/>
            <w:sz w:val="24"/>
            <w:szCs w:val="24"/>
          </w:rPr>
          <w:t>art. 165 da Lei nº 14.133, de 2021</w:t>
        </w:r>
      </w:hyperlink>
      <w:r w:rsidRPr="00135604">
        <w:rPr>
          <w:sz w:val="24"/>
          <w:szCs w:val="24"/>
        </w:rPr>
        <w:t>.</w:t>
      </w:r>
    </w:p>
    <w:p w14:paraId="7421580C" w14:textId="77777777" w:rsidR="00C972AD" w:rsidRPr="00135604" w:rsidRDefault="00C972AD" w:rsidP="003A53F5">
      <w:pPr>
        <w:pStyle w:val="Nivel2"/>
        <w:numPr>
          <w:ilvl w:val="1"/>
          <w:numId w:val="4"/>
        </w:numPr>
        <w:ind w:left="0" w:firstLine="0"/>
        <w:rPr>
          <w:sz w:val="24"/>
          <w:szCs w:val="24"/>
        </w:rPr>
      </w:pPr>
      <w:r w:rsidRPr="00135604">
        <w:rPr>
          <w:sz w:val="24"/>
          <w:szCs w:val="24"/>
        </w:rPr>
        <w:t>O prazo recursal é de 3 (três) dias úteis, contados da data de intimação ou de lavratura da ata.</w:t>
      </w:r>
    </w:p>
    <w:p w14:paraId="3E3BBD25" w14:textId="77777777" w:rsidR="00C972AD" w:rsidRPr="00135604" w:rsidRDefault="00C972AD" w:rsidP="003A53F5">
      <w:pPr>
        <w:pStyle w:val="Nivel2"/>
        <w:numPr>
          <w:ilvl w:val="1"/>
          <w:numId w:val="4"/>
        </w:numPr>
        <w:ind w:left="0" w:firstLine="0"/>
        <w:rPr>
          <w:sz w:val="24"/>
          <w:szCs w:val="24"/>
        </w:rPr>
      </w:pPr>
      <w:r w:rsidRPr="00135604">
        <w:rPr>
          <w:sz w:val="24"/>
          <w:szCs w:val="24"/>
        </w:rPr>
        <w:t>Quando o recurso apresentado impugnar o julgamento das propostas ou o ato de habilitação ou inabilitação do licitante:</w:t>
      </w:r>
    </w:p>
    <w:p w14:paraId="14D406CA" w14:textId="77777777" w:rsidR="00C972AD" w:rsidRPr="00135604" w:rsidRDefault="00C972AD" w:rsidP="003A53F5">
      <w:pPr>
        <w:pStyle w:val="Nivel3"/>
        <w:numPr>
          <w:ilvl w:val="2"/>
          <w:numId w:val="4"/>
        </w:numPr>
        <w:ind w:left="284" w:firstLine="0"/>
        <w:rPr>
          <w:sz w:val="24"/>
          <w:szCs w:val="24"/>
        </w:rPr>
      </w:pPr>
      <w:r w:rsidRPr="00135604">
        <w:rPr>
          <w:sz w:val="24"/>
          <w:szCs w:val="24"/>
        </w:rPr>
        <w:lastRenderedPageBreak/>
        <w:t>a intenção de recorrer deverá ser manifestada imediatamente, sob pena de preclusão;</w:t>
      </w:r>
    </w:p>
    <w:p w14:paraId="25153EC3" w14:textId="254FEC53" w:rsidR="00C972AD" w:rsidRPr="00135604" w:rsidRDefault="00C972AD" w:rsidP="003A53F5">
      <w:pPr>
        <w:pStyle w:val="Nivel3"/>
        <w:numPr>
          <w:ilvl w:val="2"/>
          <w:numId w:val="4"/>
        </w:numPr>
        <w:ind w:left="284" w:firstLine="0"/>
        <w:rPr>
          <w:sz w:val="24"/>
          <w:szCs w:val="24"/>
        </w:rPr>
      </w:pPr>
      <w:bookmarkStart w:id="67" w:name="_Hlk135318381"/>
      <w:bookmarkStart w:id="68" w:name="_Hlk135315794"/>
      <w:r w:rsidRPr="00135604">
        <w:rPr>
          <w:sz w:val="24"/>
          <w:szCs w:val="24"/>
        </w:rPr>
        <w:t>o prazo para a manifestação da intenção de recorrer</w:t>
      </w:r>
      <w:r w:rsidR="009B4C33" w:rsidRPr="00135604">
        <w:rPr>
          <w:sz w:val="24"/>
          <w:szCs w:val="24"/>
        </w:rPr>
        <w:t xml:space="preserve"> será de 10</w:t>
      </w:r>
      <w:r w:rsidRPr="00135604">
        <w:rPr>
          <w:sz w:val="24"/>
          <w:szCs w:val="24"/>
        </w:rPr>
        <w:t xml:space="preserve"> (dez) minutos.</w:t>
      </w:r>
      <w:bookmarkEnd w:id="67"/>
    </w:p>
    <w:bookmarkEnd w:id="68"/>
    <w:p w14:paraId="3B158E57" w14:textId="77777777" w:rsidR="00C972AD" w:rsidRPr="00135604" w:rsidRDefault="00C972AD" w:rsidP="003A53F5">
      <w:pPr>
        <w:pStyle w:val="Nivel3"/>
        <w:numPr>
          <w:ilvl w:val="2"/>
          <w:numId w:val="4"/>
        </w:numPr>
        <w:ind w:left="284" w:firstLine="0"/>
        <w:rPr>
          <w:sz w:val="24"/>
          <w:szCs w:val="24"/>
        </w:rPr>
      </w:pPr>
      <w:r w:rsidRPr="00135604">
        <w:rPr>
          <w:sz w:val="24"/>
          <w:szCs w:val="24"/>
        </w:rPr>
        <w:t>o prazo para apresentação das razões recursais será iniciado na data de intimação ou de lavratura da ata de habilitação ou inabilitação;</w:t>
      </w:r>
    </w:p>
    <w:p w14:paraId="45026EBB" w14:textId="77777777" w:rsidR="00C972AD" w:rsidRPr="00135604" w:rsidRDefault="00C972AD" w:rsidP="003A53F5">
      <w:pPr>
        <w:pStyle w:val="Nivel3"/>
        <w:numPr>
          <w:ilvl w:val="2"/>
          <w:numId w:val="4"/>
        </w:numPr>
        <w:ind w:left="284" w:firstLine="0"/>
        <w:rPr>
          <w:sz w:val="24"/>
          <w:szCs w:val="24"/>
        </w:rPr>
      </w:pPr>
      <w:r w:rsidRPr="00135604">
        <w:rPr>
          <w:sz w:val="24"/>
          <w:szCs w:val="24"/>
        </w:rPr>
        <w:t>na hipótese de adoção da inversão de fases prevista no </w:t>
      </w:r>
      <w:hyperlink r:id="rId48" w:anchor="art17§1" w:history="1">
        <w:r w:rsidRPr="00135604">
          <w:rPr>
            <w:rStyle w:val="Hyperlink"/>
            <w:sz w:val="24"/>
            <w:szCs w:val="24"/>
          </w:rPr>
          <w:t>§ 1º do art. 17 da Lei nº 14.133, de 2021</w:t>
        </w:r>
      </w:hyperlink>
      <w:r w:rsidRPr="00135604">
        <w:rPr>
          <w:sz w:val="24"/>
          <w:szCs w:val="24"/>
        </w:rPr>
        <w:t>, o prazo para apresentação das razões recursais será iniciado na data de intimação da ata de julgamento.</w:t>
      </w:r>
    </w:p>
    <w:p w14:paraId="095ECE95" w14:textId="77777777" w:rsidR="00C972AD" w:rsidRPr="00135604" w:rsidRDefault="00C972AD" w:rsidP="003A53F5">
      <w:pPr>
        <w:pStyle w:val="Nivel2"/>
        <w:numPr>
          <w:ilvl w:val="1"/>
          <w:numId w:val="4"/>
        </w:numPr>
        <w:ind w:left="0" w:firstLine="0"/>
        <w:rPr>
          <w:sz w:val="24"/>
          <w:szCs w:val="24"/>
        </w:rPr>
      </w:pPr>
      <w:r w:rsidRPr="00135604">
        <w:rPr>
          <w:sz w:val="24"/>
          <w:szCs w:val="24"/>
        </w:rPr>
        <w:t>Os recursos deverão ser encaminhados em campo próprio do sistema.</w:t>
      </w:r>
    </w:p>
    <w:p w14:paraId="1527EB05" w14:textId="77777777" w:rsidR="00C972AD" w:rsidRPr="00135604" w:rsidRDefault="00C972AD" w:rsidP="003A53F5">
      <w:pPr>
        <w:pStyle w:val="Nivel2"/>
        <w:numPr>
          <w:ilvl w:val="1"/>
          <w:numId w:val="4"/>
        </w:numPr>
        <w:ind w:left="0" w:firstLine="0"/>
        <w:rPr>
          <w:sz w:val="24"/>
          <w:szCs w:val="24"/>
        </w:rPr>
      </w:pPr>
      <w:r w:rsidRPr="0013560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Os recursos interpostos fora do prazo não serão conhecidos. </w:t>
      </w:r>
    </w:p>
    <w:p w14:paraId="599E0500" w14:textId="77777777" w:rsidR="00C972AD" w:rsidRPr="00135604" w:rsidRDefault="00C972AD" w:rsidP="003A53F5">
      <w:pPr>
        <w:pStyle w:val="Nivel2"/>
        <w:numPr>
          <w:ilvl w:val="1"/>
          <w:numId w:val="4"/>
        </w:numPr>
        <w:ind w:left="0" w:firstLine="0"/>
        <w:rPr>
          <w:sz w:val="24"/>
          <w:szCs w:val="24"/>
        </w:rPr>
      </w:pPr>
      <w:r w:rsidRPr="0013560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O acolhimento do recurso invalida tão somente os atos insuscetíveis de aproveitamento. </w:t>
      </w:r>
    </w:p>
    <w:p w14:paraId="53DCB9C1" w14:textId="3591C5C3" w:rsidR="00C972AD" w:rsidRPr="00135604" w:rsidRDefault="00C972AD" w:rsidP="003A53F5">
      <w:pPr>
        <w:pStyle w:val="Nivel2"/>
        <w:numPr>
          <w:ilvl w:val="1"/>
          <w:numId w:val="4"/>
        </w:numPr>
        <w:ind w:left="0" w:firstLine="0"/>
        <w:rPr>
          <w:sz w:val="24"/>
          <w:szCs w:val="24"/>
        </w:rPr>
      </w:pPr>
      <w:r w:rsidRPr="00135604">
        <w:rPr>
          <w:sz w:val="24"/>
          <w:szCs w:val="24"/>
        </w:rPr>
        <w:t xml:space="preserve">Os autos do processo permanecerão com vista franqueada aos interessados no sítio eletrônico </w:t>
      </w:r>
      <w:bookmarkStart w:id="69" w:name="_Hlk161644190"/>
      <w:r w:rsidR="002302D0" w:rsidRPr="00135604">
        <w:rPr>
          <w:sz w:val="24"/>
          <w:szCs w:val="24"/>
        </w:rPr>
        <w:t>(</w:t>
      </w:r>
      <w:hyperlink r:id="rId49" w:history="1">
        <w:r w:rsidR="002302D0" w:rsidRPr="00135604">
          <w:rPr>
            <w:rStyle w:val="Hyperlink"/>
            <w:sz w:val="24"/>
            <w:szCs w:val="24"/>
          </w:rPr>
          <w:t>https://www.carlopolis.pr.gov.br/</w:t>
        </w:r>
      </w:hyperlink>
      <w:r w:rsidR="002302D0" w:rsidRPr="00135604">
        <w:rPr>
          <w:sz w:val="24"/>
          <w:szCs w:val="24"/>
        </w:rPr>
        <w:t>).</w:t>
      </w:r>
      <w:bookmarkEnd w:id="69"/>
    </w:p>
    <w:p w14:paraId="55CEF807"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70" w:name="_Hlk157167777"/>
      <w:bookmarkStart w:id="71" w:name="_Toc170115764"/>
      <w:r w:rsidRPr="00135604">
        <w:rPr>
          <w:rFonts w:ascii="Arial" w:hAnsi="Arial" w:cs="Arial"/>
          <w:color w:val="FF0000"/>
          <w:sz w:val="24"/>
          <w:szCs w:val="24"/>
        </w:rPr>
        <w:t>DAS INFRAÇÕES ADMINISTRATIVAS E SANÇÕES</w:t>
      </w:r>
      <w:bookmarkEnd w:id="71"/>
    </w:p>
    <w:p w14:paraId="000E195C" w14:textId="77777777" w:rsidR="00C972AD" w:rsidRPr="00135604" w:rsidRDefault="00C972AD" w:rsidP="003A53F5">
      <w:pPr>
        <w:pStyle w:val="Nivel2"/>
        <w:numPr>
          <w:ilvl w:val="1"/>
          <w:numId w:val="4"/>
        </w:numPr>
        <w:ind w:left="0" w:firstLine="0"/>
        <w:rPr>
          <w:sz w:val="24"/>
          <w:szCs w:val="24"/>
        </w:rPr>
      </w:pPr>
      <w:bookmarkStart w:id="72" w:name="_Hlk161644246"/>
      <w:r w:rsidRPr="00135604">
        <w:rPr>
          <w:sz w:val="24"/>
          <w:szCs w:val="24"/>
        </w:rPr>
        <w:t xml:space="preserve">Comete infração administrativa, nos termos da lei, o licitante que, com dolo ou culpa: </w:t>
      </w:r>
    </w:p>
    <w:p w14:paraId="37EF98B8" w14:textId="77777777" w:rsidR="00C972AD" w:rsidRPr="00135604" w:rsidRDefault="00C972AD" w:rsidP="003A53F5">
      <w:pPr>
        <w:pStyle w:val="Nivel3"/>
        <w:numPr>
          <w:ilvl w:val="2"/>
          <w:numId w:val="4"/>
        </w:numPr>
        <w:ind w:left="284" w:firstLine="0"/>
        <w:rPr>
          <w:sz w:val="24"/>
          <w:szCs w:val="24"/>
        </w:rPr>
      </w:pPr>
      <w:bookmarkStart w:id="73" w:name="_Ref114668085"/>
      <w:bookmarkStart w:id="74" w:name="_Hlk114652595"/>
      <w:r w:rsidRPr="00135604">
        <w:rPr>
          <w:sz w:val="24"/>
          <w:szCs w:val="24"/>
        </w:rPr>
        <w:t>deixar de entregar a documentação exigida para o certame ou não entregar qualquer documento que tenha sido solicitado pelo/a pregoeiro/a durante o certame;</w:t>
      </w:r>
      <w:bookmarkEnd w:id="73"/>
    </w:p>
    <w:p w14:paraId="7DC28A75" w14:textId="77777777" w:rsidR="00C972AD" w:rsidRPr="00135604" w:rsidRDefault="00C972AD" w:rsidP="003A53F5">
      <w:pPr>
        <w:pStyle w:val="Nivel3"/>
        <w:numPr>
          <w:ilvl w:val="2"/>
          <w:numId w:val="4"/>
        </w:numPr>
        <w:ind w:left="284" w:firstLine="0"/>
        <w:rPr>
          <w:sz w:val="24"/>
          <w:szCs w:val="24"/>
        </w:rPr>
      </w:pPr>
      <w:bookmarkStart w:id="75" w:name="_Ref114668108"/>
      <w:r w:rsidRPr="00135604">
        <w:rPr>
          <w:sz w:val="24"/>
          <w:szCs w:val="24"/>
        </w:rPr>
        <w:t>Salvo em decorrência de fato superveniente devidamente justificado, não mantiver a proposta em especial quando:</w:t>
      </w:r>
      <w:bookmarkEnd w:id="75"/>
    </w:p>
    <w:p w14:paraId="2B469A26"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não enviar a proposta adequada ao último lance ofertado ou após a negociação; </w:t>
      </w:r>
    </w:p>
    <w:p w14:paraId="4E947028"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recusar-se a enviar o detalhamento da proposta quando exigível; </w:t>
      </w:r>
    </w:p>
    <w:p w14:paraId="2F9F8BE5"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pedir para ser desclassificado quando encerrada a etapa competitiva; ou </w:t>
      </w:r>
    </w:p>
    <w:p w14:paraId="16C6901C" w14:textId="77777777" w:rsidR="00C972AD" w:rsidRPr="00135604" w:rsidRDefault="00C972AD" w:rsidP="003A53F5">
      <w:pPr>
        <w:pStyle w:val="Nivel4"/>
        <w:numPr>
          <w:ilvl w:val="3"/>
          <w:numId w:val="4"/>
        </w:numPr>
        <w:ind w:left="567" w:firstLine="0"/>
        <w:rPr>
          <w:sz w:val="24"/>
          <w:szCs w:val="24"/>
        </w:rPr>
      </w:pPr>
      <w:r w:rsidRPr="00135604">
        <w:rPr>
          <w:sz w:val="24"/>
          <w:szCs w:val="24"/>
        </w:rPr>
        <w:lastRenderedPageBreak/>
        <w:t>deixar de apresentar amostra;</w:t>
      </w:r>
    </w:p>
    <w:p w14:paraId="5A933353"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apresentar proposta ou amostra em desacordo com as especificações do edital; </w:t>
      </w:r>
    </w:p>
    <w:p w14:paraId="5C24D6FC" w14:textId="77777777" w:rsidR="00C972AD" w:rsidRPr="00135604" w:rsidRDefault="00C972AD" w:rsidP="003A53F5">
      <w:pPr>
        <w:pStyle w:val="Nivel3"/>
        <w:numPr>
          <w:ilvl w:val="2"/>
          <w:numId w:val="4"/>
        </w:numPr>
        <w:ind w:left="284" w:firstLine="0"/>
        <w:rPr>
          <w:sz w:val="24"/>
          <w:szCs w:val="24"/>
        </w:rPr>
      </w:pPr>
      <w:bookmarkStart w:id="76" w:name="_Ref114668139"/>
      <w:r w:rsidRPr="00135604">
        <w:rPr>
          <w:sz w:val="24"/>
          <w:szCs w:val="24"/>
        </w:rPr>
        <w:t>não celebrar o contrato ou não entregar a documentação exigida para a contratação, quando convocado dentro do prazo de validade de sua proposta;</w:t>
      </w:r>
      <w:bookmarkEnd w:id="76"/>
    </w:p>
    <w:p w14:paraId="0C58679A" w14:textId="77777777" w:rsidR="00C972AD" w:rsidRPr="00135604" w:rsidRDefault="00C972AD" w:rsidP="003A53F5">
      <w:pPr>
        <w:pStyle w:val="Nivel4"/>
        <w:numPr>
          <w:ilvl w:val="3"/>
          <w:numId w:val="4"/>
        </w:numPr>
        <w:ind w:left="567" w:firstLine="0"/>
        <w:rPr>
          <w:sz w:val="24"/>
          <w:szCs w:val="24"/>
        </w:rPr>
      </w:pPr>
      <w:r w:rsidRPr="0013560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135604" w:rsidRDefault="00C972AD" w:rsidP="003A53F5">
      <w:pPr>
        <w:pStyle w:val="Nivel3"/>
        <w:numPr>
          <w:ilvl w:val="2"/>
          <w:numId w:val="4"/>
        </w:numPr>
        <w:ind w:left="284" w:firstLine="0"/>
        <w:rPr>
          <w:sz w:val="24"/>
          <w:szCs w:val="24"/>
        </w:rPr>
      </w:pPr>
      <w:bookmarkStart w:id="77" w:name="_Ref114668249"/>
      <w:r w:rsidRPr="00135604">
        <w:rPr>
          <w:sz w:val="24"/>
          <w:szCs w:val="24"/>
        </w:rPr>
        <w:t>apresentar declaração ou documentação falsa exigida para o certame ou prestar declaração falsa durante a licitação</w:t>
      </w:r>
      <w:bookmarkEnd w:id="77"/>
    </w:p>
    <w:p w14:paraId="175ED0C9" w14:textId="77777777" w:rsidR="00C972AD" w:rsidRPr="00135604" w:rsidRDefault="00C972AD" w:rsidP="003A53F5">
      <w:pPr>
        <w:pStyle w:val="Nivel3"/>
        <w:numPr>
          <w:ilvl w:val="2"/>
          <w:numId w:val="4"/>
        </w:numPr>
        <w:ind w:left="284" w:firstLine="0"/>
        <w:rPr>
          <w:sz w:val="24"/>
          <w:szCs w:val="24"/>
        </w:rPr>
      </w:pPr>
      <w:bookmarkStart w:id="78" w:name="_Ref114668245"/>
      <w:r w:rsidRPr="00135604">
        <w:rPr>
          <w:sz w:val="24"/>
          <w:szCs w:val="24"/>
        </w:rPr>
        <w:t>fraudar a licitação</w:t>
      </w:r>
      <w:bookmarkEnd w:id="78"/>
    </w:p>
    <w:p w14:paraId="2B7C6D96" w14:textId="77777777" w:rsidR="00C972AD" w:rsidRPr="00135604" w:rsidRDefault="00C972AD" w:rsidP="003A53F5">
      <w:pPr>
        <w:pStyle w:val="Nivel3"/>
        <w:numPr>
          <w:ilvl w:val="2"/>
          <w:numId w:val="4"/>
        </w:numPr>
        <w:ind w:left="284" w:firstLine="0"/>
        <w:rPr>
          <w:sz w:val="24"/>
          <w:szCs w:val="24"/>
        </w:rPr>
      </w:pPr>
      <w:bookmarkStart w:id="79" w:name="_Ref114668247"/>
      <w:r w:rsidRPr="00135604">
        <w:rPr>
          <w:sz w:val="24"/>
          <w:szCs w:val="24"/>
        </w:rPr>
        <w:t>comportar-se de modo inidôneo ou cometer fraude de qualquer natureza, em especial quando:</w:t>
      </w:r>
      <w:bookmarkEnd w:id="79"/>
    </w:p>
    <w:p w14:paraId="5F84E0AB"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agir em conluio ou em desconformidade com a lei; </w:t>
      </w:r>
    </w:p>
    <w:p w14:paraId="07ABDD69"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induzir deliberadamente a erro no julgamento; </w:t>
      </w:r>
    </w:p>
    <w:p w14:paraId="6759BE17" w14:textId="77777777" w:rsidR="00C972AD" w:rsidRPr="00135604" w:rsidRDefault="00C972AD" w:rsidP="003A53F5">
      <w:pPr>
        <w:pStyle w:val="Nivel4"/>
        <w:numPr>
          <w:ilvl w:val="3"/>
          <w:numId w:val="4"/>
        </w:numPr>
        <w:ind w:left="567" w:firstLine="0"/>
        <w:rPr>
          <w:sz w:val="24"/>
          <w:szCs w:val="24"/>
        </w:rPr>
      </w:pPr>
      <w:r w:rsidRPr="00135604">
        <w:rPr>
          <w:sz w:val="24"/>
          <w:szCs w:val="24"/>
        </w:rPr>
        <w:t xml:space="preserve">apresentar amostra falsificada ou deteriorada; </w:t>
      </w:r>
    </w:p>
    <w:p w14:paraId="78DE53FD" w14:textId="77777777" w:rsidR="00C972AD" w:rsidRPr="00135604" w:rsidRDefault="00C972AD" w:rsidP="003A53F5">
      <w:pPr>
        <w:pStyle w:val="Nivel3"/>
        <w:numPr>
          <w:ilvl w:val="2"/>
          <w:numId w:val="4"/>
        </w:numPr>
        <w:ind w:left="284" w:firstLine="0"/>
        <w:rPr>
          <w:sz w:val="24"/>
          <w:szCs w:val="24"/>
        </w:rPr>
      </w:pPr>
      <w:bookmarkStart w:id="80" w:name="_Ref114668251"/>
      <w:r w:rsidRPr="00135604">
        <w:rPr>
          <w:sz w:val="24"/>
          <w:szCs w:val="24"/>
        </w:rPr>
        <w:t>praticar atos ilícitos com vistas a frustrar os objetivos da licitação</w:t>
      </w:r>
      <w:bookmarkEnd w:id="80"/>
    </w:p>
    <w:p w14:paraId="044916BC" w14:textId="77777777" w:rsidR="00C972AD" w:rsidRPr="00135604" w:rsidRDefault="00C972AD" w:rsidP="003A53F5">
      <w:pPr>
        <w:pStyle w:val="Nivel3"/>
        <w:numPr>
          <w:ilvl w:val="2"/>
          <w:numId w:val="4"/>
        </w:numPr>
        <w:ind w:left="284" w:firstLine="0"/>
        <w:rPr>
          <w:sz w:val="24"/>
          <w:szCs w:val="24"/>
        </w:rPr>
      </w:pPr>
      <w:bookmarkStart w:id="81" w:name="_Ref114668252"/>
      <w:r w:rsidRPr="00135604">
        <w:rPr>
          <w:sz w:val="24"/>
          <w:szCs w:val="24"/>
        </w:rPr>
        <w:t xml:space="preserve">praticar ato lesivo previsto no </w:t>
      </w:r>
      <w:hyperlink r:id="rId50" w:anchor="art5" w:history="1">
        <w:r w:rsidRPr="00135604">
          <w:rPr>
            <w:rStyle w:val="Hyperlink"/>
            <w:sz w:val="24"/>
            <w:szCs w:val="24"/>
          </w:rPr>
          <w:t>art. 5º da Lei n.º 12.846, de 2013</w:t>
        </w:r>
      </w:hyperlink>
      <w:r w:rsidRPr="00135604">
        <w:rPr>
          <w:sz w:val="24"/>
          <w:szCs w:val="24"/>
        </w:rPr>
        <w:t>.</w:t>
      </w:r>
      <w:bookmarkEnd w:id="81"/>
    </w:p>
    <w:bookmarkEnd w:id="74"/>
    <w:p w14:paraId="02F9EDA9"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Com fulcro na </w:t>
      </w:r>
      <w:hyperlink r:id="rId51" w:history="1">
        <w:r w:rsidRPr="00135604">
          <w:rPr>
            <w:rStyle w:val="Hyperlink"/>
            <w:sz w:val="24"/>
            <w:szCs w:val="24"/>
          </w:rPr>
          <w:t>Lei nº 14.133, de 2021</w:t>
        </w:r>
      </w:hyperlink>
      <w:r w:rsidRPr="0013560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135604" w:rsidRDefault="00C972AD" w:rsidP="003A53F5">
      <w:pPr>
        <w:pStyle w:val="Nivel3"/>
        <w:numPr>
          <w:ilvl w:val="2"/>
          <w:numId w:val="4"/>
        </w:numPr>
        <w:ind w:left="284" w:firstLine="0"/>
        <w:rPr>
          <w:sz w:val="24"/>
          <w:szCs w:val="24"/>
        </w:rPr>
      </w:pPr>
      <w:r w:rsidRPr="00135604">
        <w:rPr>
          <w:sz w:val="24"/>
          <w:szCs w:val="24"/>
        </w:rPr>
        <w:t xml:space="preserve">advertência; </w:t>
      </w:r>
    </w:p>
    <w:p w14:paraId="4BC88C28" w14:textId="77777777" w:rsidR="00C972AD" w:rsidRPr="00135604" w:rsidRDefault="00C972AD" w:rsidP="003A53F5">
      <w:pPr>
        <w:pStyle w:val="Nivel3"/>
        <w:numPr>
          <w:ilvl w:val="2"/>
          <w:numId w:val="4"/>
        </w:numPr>
        <w:ind w:left="284" w:firstLine="0"/>
        <w:rPr>
          <w:sz w:val="24"/>
          <w:szCs w:val="24"/>
        </w:rPr>
      </w:pPr>
      <w:r w:rsidRPr="00135604">
        <w:rPr>
          <w:sz w:val="24"/>
          <w:szCs w:val="24"/>
        </w:rPr>
        <w:t>multa;</w:t>
      </w:r>
    </w:p>
    <w:p w14:paraId="67B5C274" w14:textId="77777777" w:rsidR="00C972AD" w:rsidRPr="00135604" w:rsidRDefault="00C972AD" w:rsidP="003A53F5">
      <w:pPr>
        <w:pStyle w:val="Nivel3"/>
        <w:numPr>
          <w:ilvl w:val="2"/>
          <w:numId w:val="4"/>
        </w:numPr>
        <w:ind w:left="284" w:firstLine="0"/>
        <w:rPr>
          <w:sz w:val="24"/>
          <w:szCs w:val="24"/>
        </w:rPr>
      </w:pPr>
      <w:r w:rsidRPr="00135604">
        <w:rPr>
          <w:sz w:val="24"/>
          <w:szCs w:val="24"/>
        </w:rPr>
        <w:t>impedimento de licitar e contratar e</w:t>
      </w:r>
    </w:p>
    <w:p w14:paraId="42F1D9DF" w14:textId="77777777" w:rsidR="00C972AD" w:rsidRPr="00135604" w:rsidRDefault="00C972AD" w:rsidP="003A53F5">
      <w:pPr>
        <w:pStyle w:val="Nivel3"/>
        <w:numPr>
          <w:ilvl w:val="2"/>
          <w:numId w:val="4"/>
        </w:numPr>
        <w:ind w:left="284" w:firstLine="0"/>
        <w:rPr>
          <w:sz w:val="24"/>
          <w:szCs w:val="24"/>
        </w:rPr>
      </w:pPr>
      <w:r w:rsidRPr="0013560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135604" w:rsidRDefault="00C972AD" w:rsidP="003A53F5">
      <w:pPr>
        <w:pStyle w:val="Nivel2"/>
        <w:numPr>
          <w:ilvl w:val="1"/>
          <w:numId w:val="4"/>
        </w:numPr>
        <w:ind w:left="0" w:firstLine="0"/>
        <w:rPr>
          <w:sz w:val="24"/>
          <w:szCs w:val="24"/>
        </w:rPr>
      </w:pPr>
      <w:r w:rsidRPr="00135604">
        <w:rPr>
          <w:sz w:val="24"/>
          <w:szCs w:val="24"/>
        </w:rPr>
        <w:t>Na aplicação das sanções serão considerados:</w:t>
      </w:r>
    </w:p>
    <w:p w14:paraId="5BFBDF93" w14:textId="77777777" w:rsidR="00C972AD" w:rsidRPr="00135604" w:rsidRDefault="00C972AD" w:rsidP="003A53F5">
      <w:pPr>
        <w:pStyle w:val="Nivel3"/>
        <w:numPr>
          <w:ilvl w:val="2"/>
          <w:numId w:val="4"/>
        </w:numPr>
        <w:ind w:left="284" w:firstLine="0"/>
        <w:rPr>
          <w:sz w:val="24"/>
          <w:szCs w:val="24"/>
        </w:rPr>
      </w:pPr>
      <w:r w:rsidRPr="00135604">
        <w:rPr>
          <w:sz w:val="24"/>
          <w:szCs w:val="24"/>
        </w:rPr>
        <w:t>a natureza e a gravidade da infração cometida.</w:t>
      </w:r>
    </w:p>
    <w:p w14:paraId="68BCF2A0" w14:textId="77777777" w:rsidR="00C972AD" w:rsidRPr="00135604" w:rsidRDefault="00C972AD" w:rsidP="003A53F5">
      <w:pPr>
        <w:pStyle w:val="Nivel3"/>
        <w:numPr>
          <w:ilvl w:val="2"/>
          <w:numId w:val="4"/>
        </w:numPr>
        <w:ind w:left="284" w:firstLine="0"/>
        <w:rPr>
          <w:sz w:val="24"/>
          <w:szCs w:val="24"/>
        </w:rPr>
      </w:pPr>
      <w:r w:rsidRPr="00135604">
        <w:rPr>
          <w:sz w:val="24"/>
          <w:szCs w:val="24"/>
        </w:rPr>
        <w:t>as peculiaridades do caso concreto</w:t>
      </w:r>
    </w:p>
    <w:p w14:paraId="33B4D75E" w14:textId="77777777" w:rsidR="00C972AD" w:rsidRPr="00135604" w:rsidRDefault="00C972AD" w:rsidP="003A53F5">
      <w:pPr>
        <w:pStyle w:val="Nivel3"/>
        <w:numPr>
          <w:ilvl w:val="2"/>
          <w:numId w:val="4"/>
        </w:numPr>
        <w:ind w:left="284" w:firstLine="0"/>
        <w:rPr>
          <w:sz w:val="24"/>
          <w:szCs w:val="24"/>
        </w:rPr>
      </w:pPr>
      <w:r w:rsidRPr="00135604">
        <w:rPr>
          <w:sz w:val="24"/>
          <w:szCs w:val="24"/>
        </w:rPr>
        <w:t>as circunstâncias agravantes ou atenuantes</w:t>
      </w:r>
    </w:p>
    <w:p w14:paraId="3BB6F290" w14:textId="77777777" w:rsidR="00C972AD" w:rsidRPr="00135604" w:rsidRDefault="00C972AD" w:rsidP="003A53F5">
      <w:pPr>
        <w:pStyle w:val="Nivel3"/>
        <w:numPr>
          <w:ilvl w:val="2"/>
          <w:numId w:val="4"/>
        </w:numPr>
        <w:ind w:left="284" w:firstLine="0"/>
        <w:rPr>
          <w:sz w:val="24"/>
          <w:szCs w:val="24"/>
        </w:rPr>
      </w:pPr>
      <w:r w:rsidRPr="00135604">
        <w:rPr>
          <w:sz w:val="24"/>
          <w:szCs w:val="24"/>
        </w:rPr>
        <w:t>os danos que dela provierem para a Administração Pública</w:t>
      </w:r>
    </w:p>
    <w:p w14:paraId="748447BD" w14:textId="77777777" w:rsidR="00C972AD" w:rsidRPr="00135604" w:rsidRDefault="00C972AD" w:rsidP="003A53F5">
      <w:pPr>
        <w:pStyle w:val="Nivel3"/>
        <w:numPr>
          <w:ilvl w:val="2"/>
          <w:numId w:val="4"/>
        </w:numPr>
        <w:ind w:left="284" w:firstLine="0"/>
        <w:rPr>
          <w:sz w:val="24"/>
          <w:szCs w:val="24"/>
        </w:rPr>
      </w:pPr>
      <w:r w:rsidRPr="00135604">
        <w:rPr>
          <w:sz w:val="24"/>
          <w:szCs w:val="24"/>
        </w:rPr>
        <w:t>a implantação ou o aperfeiçoamento de programa de integridade, conforme normas e orientações dos órgãos de controle.</w:t>
      </w:r>
    </w:p>
    <w:p w14:paraId="11C11E2A" w14:textId="1DE383EF" w:rsidR="00C972AD" w:rsidRPr="00135604" w:rsidRDefault="00C972AD" w:rsidP="003A53F5">
      <w:pPr>
        <w:pStyle w:val="Nivel2"/>
        <w:numPr>
          <w:ilvl w:val="1"/>
          <w:numId w:val="4"/>
        </w:numPr>
        <w:ind w:left="0" w:firstLine="0"/>
        <w:rPr>
          <w:sz w:val="24"/>
          <w:szCs w:val="24"/>
        </w:rPr>
      </w:pPr>
      <w:r w:rsidRPr="00135604">
        <w:rPr>
          <w:sz w:val="24"/>
          <w:szCs w:val="24"/>
        </w:rPr>
        <w:lastRenderedPageBreak/>
        <w:t xml:space="preserve">A multa será recolhida em percentual de 0,5% a 30% incidente sobre o valor do contrato licitado, recolhida no prazo máximo de </w:t>
      </w:r>
      <w:r w:rsidR="004E6672" w:rsidRPr="00135604">
        <w:rPr>
          <w:b/>
          <w:bCs/>
          <w:color w:val="FF0000"/>
          <w:sz w:val="24"/>
          <w:szCs w:val="24"/>
        </w:rPr>
        <w:t>05</w:t>
      </w:r>
      <w:r w:rsidRPr="00135604">
        <w:rPr>
          <w:b/>
          <w:bCs/>
          <w:color w:val="FF0000"/>
          <w:sz w:val="24"/>
          <w:szCs w:val="24"/>
        </w:rPr>
        <w:t xml:space="preserve"> (</w:t>
      </w:r>
      <w:r w:rsidR="004E6672" w:rsidRPr="00135604">
        <w:rPr>
          <w:b/>
          <w:bCs/>
          <w:color w:val="FF0000"/>
          <w:sz w:val="24"/>
          <w:szCs w:val="24"/>
        </w:rPr>
        <w:t>cinco</w:t>
      </w:r>
      <w:r w:rsidRPr="00135604">
        <w:rPr>
          <w:b/>
          <w:bCs/>
          <w:color w:val="FF0000"/>
          <w:sz w:val="24"/>
          <w:szCs w:val="24"/>
        </w:rPr>
        <w:t>) dias</w:t>
      </w:r>
      <w:r w:rsidRPr="00135604">
        <w:rPr>
          <w:color w:val="FF0000"/>
          <w:sz w:val="24"/>
          <w:szCs w:val="24"/>
        </w:rPr>
        <w:t xml:space="preserve"> </w:t>
      </w:r>
      <w:r w:rsidRPr="00135604">
        <w:rPr>
          <w:sz w:val="24"/>
          <w:szCs w:val="24"/>
        </w:rPr>
        <w:t xml:space="preserve">úteis, a contar da comunicação oficial. </w:t>
      </w:r>
    </w:p>
    <w:p w14:paraId="38AEF884" w14:textId="71AA6936" w:rsidR="00C972AD" w:rsidRPr="00135604" w:rsidRDefault="00C972AD" w:rsidP="003A53F5">
      <w:pPr>
        <w:pStyle w:val="Nivel3"/>
        <w:numPr>
          <w:ilvl w:val="2"/>
          <w:numId w:val="4"/>
        </w:numPr>
        <w:ind w:left="284" w:firstLine="0"/>
        <w:rPr>
          <w:sz w:val="24"/>
          <w:szCs w:val="24"/>
        </w:rPr>
      </w:pPr>
      <w:bookmarkStart w:id="82" w:name="_Hlk113876035"/>
      <w:r w:rsidRPr="00135604">
        <w:rPr>
          <w:sz w:val="24"/>
          <w:szCs w:val="24"/>
        </w:rPr>
        <w:t xml:space="preserve">Para as infrações previstas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002771B4" w:rsidRPr="00135604">
        <w:rPr>
          <w:sz w:val="24"/>
          <w:szCs w:val="24"/>
        </w:rPr>
        <w:t>12.1.1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002771B4" w:rsidRPr="00135604">
        <w:rPr>
          <w:sz w:val="24"/>
          <w:szCs w:val="24"/>
        </w:rPr>
        <w:t>12.1.2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xml:space="preserve">, a multa será de </w:t>
      </w:r>
      <w:r w:rsidRPr="00135604">
        <w:rPr>
          <w:color w:val="FF0000"/>
          <w:sz w:val="24"/>
          <w:szCs w:val="24"/>
        </w:rPr>
        <w:t xml:space="preserve">0,5% </w:t>
      </w:r>
      <w:r w:rsidRPr="00135604">
        <w:rPr>
          <w:sz w:val="24"/>
          <w:szCs w:val="24"/>
        </w:rPr>
        <w:t xml:space="preserve">a </w:t>
      </w:r>
      <w:r w:rsidRPr="00135604">
        <w:rPr>
          <w:color w:val="FF0000"/>
          <w:sz w:val="24"/>
          <w:szCs w:val="24"/>
        </w:rPr>
        <w:t>15%</w:t>
      </w:r>
      <w:r w:rsidRPr="00135604">
        <w:rPr>
          <w:color w:val="0000FF"/>
          <w:sz w:val="24"/>
          <w:szCs w:val="24"/>
        </w:rPr>
        <w:t xml:space="preserve"> </w:t>
      </w:r>
      <w:r w:rsidRPr="00135604">
        <w:rPr>
          <w:sz w:val="24"/>
          <w:szCs w:val="24"/>
        </w:rPr>
        <w:t>do valor do contrato licitado.</w:t>
      </w:r>
    </w:p>
    <w:bookmarkEnd w:id="82"/>
    <w:p w14:paraId="2B80AFD4" w14:textId="7BD5F997" w:rsidR="00C972AD" w:rsidRPr="00135604" w:rsidRDefault="00C972AD" w:rsidP="003A53F5">
      <w:pPr>
        <w:pStyle w:val="Nivel3"/>
        <w:numPr>
          <w:ilvl w:val="2"/>
          <w:numId w:val="4"/>
        </w:numPr>
        <w:ind w:left="284" w:firstLine="0"/>
        <w:rPr>
          <w:sz w:val="24"/>
          <w:szCs w:val="24"/>
        </w:rPr>
      </w:pPr>
      <w:r w:rsidRPr="00135604">
        <w:rPr>
          <w:sz w:val="24"/>
          <w:szCs w:val="24"/>
        </w:rPr>
        <w:t xml:space="preserve">Para as infrações previstas nos itens </w:t>
      </w:r>
      <w:r w:rsidRPr="00135604">
        <w:rPr>
          <w:sz w:val="24"/>
          <w:szCs w:val="24"/>
        </w:rPr>
        <w:fldChar w:fldCharType="begin"/>
      </w:r>
      <w:r w:rsidRPr="00135604">
        <w:rPr>
          <w:sz w:val="24"/>
          <w:szCs w:val="24"/>
        </w:rPr>
        <w:instrText xml:space="preserve"> REF _Ref114668249 \r \h  \* MERGEFORMAT </w:instrText>
      </w:r>
      <w:r w:rsidRPr="00135604">
        <w:rPr>
          <w:sz w:val="24"/>
          <w:szCs w:val="24"/>
        </w:rPr>
      </w:r>
      <w:r w:rsidRPr="00135604">
        <w:rPr>
          <w:sz w:val="24"/>
          <w:szCs w:val="24"/>
        </w:rPr>
        <w:fldChar w:fldCharType="separate"/>
      </w:r>
      <w:r w:rsidR="002771B4" w:rsidRPr="00135604">
        <w:rPr>
          <w:sz w:val="24"/>
          <w:szCs w:val="24"/>
        </w:rPr>
        <w:t>12.1.4</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_Ref114668245 \r \h  \* MERGEFORMAT </w:instrText>
      </w:r>
      <w:r w:rsidRPr="00135604">
        <w:rPr>
          <w:sz w:val="24"/>
          <w:szCs w:val="24"/>
        </w:rPr>
      </w:r>
      <w:r w:rsidRPr="00135604">
        <w:rPr>
          <w:sz w:val="24"/>
          <w:szCs w:val="24"/>
        </w:rPr>
        <w:fldChar w:fldCharType="separate"/>
      </w:r>
      <w:r w:rsidR="002771B4" w:rsidRPr="00135604">
        <w:rPr>
          <w:sz w:val="24"/>
          <w:szCs w:val="24"/>
        </w:rPr>
        <w:t>12.1.5</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_Ref114668247 \r \h  \* MERGEFORMAT </w:instrText>
      </w:r>
      <w:r w:rsidRPr="00135604">
        <w:rPr>
          <w:sz w:val="24"/>
          <w:szCs w:val="24"/>
        </w:rPr>
      </w:r>
      <w:r w:rsidRPr="00135604">
        <w:rPr>
          <w:sz w:val="24"/>
          <w:szCs w:val="24"/>
        </w:rPr>
        <w:fldChar w:fldCharType="separate"/>
      </w:r>
      <w:r w:rsidR="002771B4" w:rsidRPr="00135604">
        <w:rPr>
          <w:sz w:val="24"/>
          <w:szCs w:val="24"/>
        </w:rPr>
        <w:t>12.1.6</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_Ref114668251 \r \h  \* MERGEFORMAT </w:instrText>
      </w:r>
      <w:r w:rsidRPr="00135604">
        <w:rPr>
          <w:sz w:val="24"/>
          <w:szCs w:val="24"/>
        </w:rPr>
      </w:r>
      <w:r w:rsidRPr="00135604">
        <w:rPr>
          <w:sz w:val="24"/>
          <w:szCs w:val="24"/>
        </w:rPr>
        <w:fldChar w:fldCharType="separate"/>
      </w:r>
      <w:r w:rsidR="002771B4" w:rsidRPr="00135604">
        <w:rPr>
          <w:sz w:val="24"/>
          <w:szCs w:val="24"/>
        </w:rPr>
        <w:t>12.1.7</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_Ref114668252 \r \h  \* MERGEFORMAT </w:instrText>
      </w:r>
      <w:r w:rsidRPr="00135604">
        <w:rPr>
          <w:sz w:val="24"/>
          <w:szCs w:val="24"/>
        </w:rPr>
      </w:r>
      <w:r w:rsidRPr="00135604">
        <w:rPr>
          <w:sz w:val="24"/>
          <w:szCs w:val="24"/>
        </w:rPr>
        <w:fldChar w:fldCharType="separate"/>
      </w:r>
      <w:r w:rsidR="002771B4" w:rsidRPr="00135604">
        <w:rPr>
          <w:sz w:val="24"/>
          <w:szCs w:val="24"/>
        </w:rPr>
        <w:t>12.1.8</w:t>
      </w:r>
      <w:r w:rsidRPr="00135604">
        <w:rPr>
          <w:sz w:val="24"/>
          <w:szCs w:val="24"/>
        </w:rPr>
        <w:fldChar w:fldCharType="end"/>
      </w:r>
      <w:r w:rsidRPr="00135604">
        <w:rPr>
          <w:sz w:val="24"/>
          <w:szCs w:val="24"/>
        </w:rPr>
        <w:t xml:space="preserve">, a multa será de </w:t>
      </w:r>
      <w:r w:rsidRPr="00135604">
        <w:rPr>
          <w:color w:val="FF0000"/>
          <w:sz w:val="24"/>
          <w:szCs w:val="24"/>
        </w:rPr>
        <w:t>15%</w:t>
      </w:r>
      <w:r w:rsidRPr="00135604">
        <w:rPr>
          <w:color w:val="0000FF"/>
          <w:sz w:val="24"/>
          <w:szCs w:val="24"/>
        </w:rPr>
        <w:t xml:space="preserve"> </w:t>
      </w:r>
      <w:r w:rsidRPr="00135604">
        <w:rPr>
          <w:sz w:val="24"/>
          <w:szCs w:val="24"/>
        </w:rPr>
        <w:t xml:space="preserve">a </w:t>
      </w:r>
      <w:r w:rsidRPr="00135604">
        <w:rPr>
          <w:color w:val="FF0000"/>
          <w:sz w:val="24"/>
          <w:szCs w:val="24"/>
        </w:rPr>
        <w:t>30%</w:t>
      </w:r>
      <w:r w:rsidRPr="00135604">
        <w:rPr>
          <w:color w:val="0000FF"/>
          <w:sz w:val="24"/>
          <w:szCs w:val="24"/>
        </w:rPr>
        <w:t xml:space="preserve"> </w:t>
      </w:r>
      <w:r w:rsidRPr="00135604">
        <w:rPr>
          <w:sz w:val="24"/>
          <w:szCs w:val="24"/>
        </w:rPr>
        <w:t>do valor do contrato licitado.</w:t>
      </w:r>
    </w:p>
    <w:p w14:paraId="02E6239F" w14:textId="77777777" w:rsidR="00C972AD" w:rsidRPr="00135604" w:rsidRDefault="00C972AD" w:rsidP="003A53F5">
      <w:pPr>
        <w:pStyle w:val="Nivel2"/>
        <w:numPr>
          <w:ilvl w:val="1"/>
          <w:numId w:val="4"/>
        </w:numPr>
        <w:ind w:left="0" w:firstLine="0"/>
        <w:rPr>
          <w:sz w:val="24"/>
          <w:szCs w:val="24"/>
        </w:rPr>
      </w:pPr>
      <w:r w:rsidRPr="0013560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135604" w:rsidRDefault="00C972AD" w:rsidP="003A53F5">
      <w:pPr>
        <w:pStyle w:val="Nivel2"/>
        <w:numPr>
          <w:ilvl w:val="1"/>
          <w:numId w:val="4"/>
        </w:numPr>
        <w:ind w:left="0" w:firstLine="0"/>
        <w:rPr>
          <w:sz w:val="24"/>
          <w:szCs w:val="24"/>
        </w:rPr>
      </w:pPr>
      <w:r w:rsidRPr="00135604">
        <w:rPr>
          <w:sz w:val="24"/>
          <w:szCs w:val="24"/>
        </w:rPr>
        <w:t>Na aplicação da sanção de multa será facultada a defesa do interessado no prazo de 15 (quinze) dias úteis, contado da data de sua intimação.</w:t>
      </w:r>
    </w:p>
    <w:p w14:paraId="3082C99A" w14:textId="4C78167A" w:rsidR="00C972AD" w:rsidRPr="00135604" w:rsidRDefault="00C972AD" w:rsidP="003A53F5">
      <w:pPr>
        <w:pStyle w:val="Nivel2"/>
        <w:numPr>
          <w:ilvl w:val="1"/>
          <w:numId w:val="4"/>
        </w:numPr>
        <w:ind w:left="0" w:firstLine="0"/>
        <w:rPr>
          <w:sz w:val="24"/>
          <w:szCs w:val="24"/>
        </w:rPr>
      </w:pPr>
      <w:r w:rsidRPr="00135604">
        <w:rPr>
          <w:sz w:val="24"/>
          <w:szCs w:val="24"/>
        </w:rPr>
        <w:t xml:space="preserve">A sanção de impedimento de licitar e contratar será aplicada ao responsável em decorrência das infrações administrativas relacionadas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002771B4" w:rsidRPr="00135604">
        <w:rPr>
          <w:sz w:val="24"/>
          <w:szCs w:val="24"/>
        </w:rPr>
        <w:t>12.1.1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002771B4" w:rsidRPr="00135604">
        <w:rPr>
          <w:sz w:val="24"/>
          <w:szCs w:val="24"/>
        </w:rPr>
        <w:t>12.1.2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135604" w:rsidRDefault="00C972AD" w:rsidP="003A53F5">
      <w:pPr>
        <w:pStyle w:val="Nivel2"/>
        <w:numPr>
          <w:ilvl w:val="1"/>
          <w:numId w:val="4"/>
        </w:numPr>
        <w:ind w:left="0" w:firstLine="0"/>
        <w:rPr>
          <w:sz w:val="24"/>
          <w:szCs w:val="24"/>
        </w:rPr>
      </w:pPr>
      <w:r w:rsidRPr="00135604">
        <w:rPr>
          <w:sz w:val="24"/>
          <w:szCs w:val="24"/>
        </w:rPr>
        <w:t xml:space="preserve">Poderá ser aplicada ao responsável a sanção de declaração de inidoneidade para licitar ou contratar, em decorrência da prática das infrações dispostas nos itens </w:t>
      </w:r>
      <w:r w:rsidRPr="00135604">
        <w:rPr>
          <w:sz w:val="24"/>
          <w:szCs w:val="24"/>
        </w:rPr>
        <w:fldChar w:fldCharType="begin"/>
      </w:r>
      <w:r w:rsidRPr="00135604">
        <w:rPr>
          <w:sz w:val="24"/>
          <w:szCs w:val="24"/>
        </w:rPr>
        <w:instrText xml:space="preserve"> REF _Ref114668249 \r \h  \* MERGEFORMAT </w:instrText>
      </w:r>
      <w:r w:rsidRPr="00135604">
        <w:rPr>
          <w:sz w:val="24"/>
          <w:szCs w:val="24"/>
        </w:rPr>
      </w:r>
      <w:r w:rsidRPr="00135604">
        <w:rPr>
          <w:sz w:val="24"/>
          <w:szCs w:val="24"/>
        </w:rPr>
        <w:fldChar w:fldCharType="separate"/>
      </w:r>
      <w:r w:rsidR="002771B4" w:rsidRPr="00135604">
        <w:rPr>
          <w:sz w:val="24"/>
          <w:szCs w:val="24"/>
        </w:rPr>
        <w:t>12.1.4</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_Ref114668245 \r \h  \* MERGEFORMAT </w:instrText>
      </w:r>
      <w:r w:rsidRPr="00135604">
        <w:rPr>
          <w:sz w:val="24"/>
          <w:szCs w:val="24"/>
        </w:rPr>
      </w:r>
      <w:r w:rsidRPr="00135604">
        <w:rPr>
          <w:sz w:val="24"/>
          <w:szCs w:val="24"/>
        </w:rPr>
        <w:fldChar w:fldCharType="separate"/>
      </w:r>
      <w:r w:rsidR="002771B4" w:rsidRPr="00135604">
        <w:rPr>
          <w:sz w:val="24"/>
          <w:szCs w:val="24"/>
        </w:rPr>
        <w:t>12.1.5</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_Ref114668247 \r \h  \* MERGEFORMAT </w:instrText>
      </w:r>
      <w:r w:rsidRPr="00135604">
        <w:rPr>
          <w:sz w:val="24"/>
          <w:szCs w:val="24"/>
        </w:rPr>
      </w:r>
      <w:r w:rsidRPr="00135604">
        <w:rPr>
          <w:sz w:val="24"/>
          <w:szCs w:val="24"/>
        </w:rPr>
        <w:fldChar w:fldCharType="separate"/>
      </w:r>
      <w:r w:rsidR="002771B4" w:rsidRPr="00135604">
        <w:rPr>
          <w:sz w:val="24"/>
          <w:szCs w:val="24"/>
        </w:rPr>
        <w:t>12.1.6</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_Ref114668251 \r \h  \* MERGEFORMAT </w:instrText>
      </w:r>
      <w:r w:rsidRPr="00135604">
        <w:rPr>
          <w:sz w:val="24"/>
          <w:szCs w:val="24"/>
        </w:rPr>
      </w:r>
      <w:r w:rsidRPr="00135604">
        <w:rPr>
          <w:sz w:val="24"/>
          <w:szCs w:val="24"/>
        </w:rPr>
        <w:fldChar w:fldCharType="separate"/>
      </w:r>
      <w:r w:rsidR="002771B4" w:rsidRPr="00135604">
        <w:rPr>
          <w:sz w:val="24"/>
          <w:szCs w:val="24"/>
        </w:rPr>
        <w:t>12.1.7</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_Ref114668252 \r \h  \* MERGEFORMAT </w:instrText>
      </w:r>
      <w:r w:rsidRPr="00135604">
        <w:rPr>
          <w:sz w:val="24"/>
          <w:szCs w:val="24"/>
        </w:rPr>
      </w:r>
      <w:r w:rsidRPr="00135604">
        <w:rPr>
          <w:sz w:val="24"/>
          <w:szCs w:val="24"/>
        </w:rPr>
        <w:fldChar w:fldCharType="separate"/>
      </w:r>
      <w:r w:rsidR="002771B4" w:rsidRPr="00135604">
        <w:rPr>
          <w:sz w:val="24"/>
          <w:szCs w:val="24"/>
        </w:rPr>
        <w:t>12.1.8</w:t>
      </w:r>
      <w:r w:rsidRPr="00135604">
        <w:rPr>
          <w:sz w:val="24"/>
          <w:szCs w:val="24"/>
        </w:rPr>
        <w:fldChar w:fldCharType="end"/>
      </w:r>
      <w:r w:rsidRPr="00135604">
        <w:rPr>
          <w:sz w:val="24"/>
          <w:szCs w:val="24"/>
        </w:rPr>
        <w:t xml:space="preserve">, bem como pelas infrações administrativas previstas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002771B4" w:rsidRPr="00135604">
        <w:rPr>
          <w:sz w:val="24"/>
          <w:szCs w:val="24"/>
        </w:rPr>
        <w:t>12.1.1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002771B4" w:rsidRPr="00135604">
        <w:rPr>
          <w:sz w:val="24"/>
          <w:szCs w:val="24"/>
        </w:rPr>
        <w:t>12.1.2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xml:space="preserve"> que justifiquem a imposição de penalidade mais grave que a sanção de impedimento de licitar e contratar, cuja duração observará o prazo previsto no </w:t>
      </w:r>
      <w:hyperlink r:id="rId52" w:anchor="art156§5" w:history="1">
        <w:r w:rsidRPr="00135604">
          <w:rPr>
            <w:rStyle w:val="Hyperlink"/>
            <w:sz w:val="24"/>
            <w:szCs w:val="24"/>
          </w:rPr>
          <w:t>art. 156, §5º, da Lei n.º 14.133/2021</w:t>
        </w:r>
      </w:hyperlink>
      <w:r w:rsidRPr="00135604">
        <w:rPr>
          <w:sz w:val="24"/>
          <w:szCs w:val="24"/>
        </w:rPr>
        <w:t>.</w:t>
      </w:r>
    </w:p>
    <w:p w14:paraId="6544BFAD" w14:textId="0202F3B0" w:rsidR="00C972AD" w:rsidRPr="00135604" w:rsidRDefault="00C972AD" w:rsidP="003A53F5">
      <w:pPr>
        <w:pStyle w:val="Nivel2"/>
        <w:numPr>
          <w:ilvl w:val="1"/>
          <w:numId w:val="4"/>
        </w:numPr>
        <w:ind w:left="0" w:firstLine="0"/>
        <w:rPr>
          <w:sz w:val="24"/>
          <w:szCs w:val="24"/>
        </w:rPr>
      </w:pPr>
      <w:r w:rsidRPr="00135604">
        <w:rPr>
          <w:sz w:val="24"/>
          <w:szCs w:val="24"/>
        </w:rPr>
        <w:t xml:space="preserve">A recusa injustificada do adjudicatário em assinar o contrato ou a ata de registro de preço, ou em aceitar ou retirar o instrumento equivalente no prazo estabelecido pela Administração, descrita no item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135604">
          <w:rPr>
            <w:rStyle w:val="Hyperlink"/>
            <w:sz w:val="24"/>
            <w:szCs w:val="24"/>
          </w:rPr>
          <w:t>art. 45, §4º da IN SEGES/ME n.º 73, de 2022</w:t>
        </w:r>
      </w:hyperlink>
      <w:r w:rsidRPr="00135604">
        <w:rPr>
          <w:sz w:val="24"/>
          <w:szCs w:val="24"/>
        </w:rPr>
        <w:t xml:space="preserve">. </w:t>
      </w:r>
    </w:p>
    <w:p w14:paraId="197A44F7"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135604" w:rsidRDefault="00C972AD" w:rsidP="003A53F5">
      <w:pPr>
        <w:pStyle w:val="Nivel2"/>
        <w:numPr>
          <w:ilvl w:val="1"/>
          <w:numId w:val="4"/>
        </w:numPr>
        <w:ind w:left="0" w:firstLine="0"/>
        <w:rPr>
          <w:sz w:val="24"/>
          <w:szCs w:val="24"/>
        </w:rPr>
      </w:pPr>
      <w:r w:rsidRPr="00135604">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w:t>
      </w:r>
      <w:r w:rsidRPr="00135604">
        <w:rPr>
          <w:sz w:val="24"/>
          <w:szCs w:val="24"/>
        </w:rPr>
        <w:lastRenderedPageBreak/>
        <w:t>à autoridade superior, que deverá proferir sua decisão no prazo máximo de 20 (vinte) dias úteis, contado do recebimento dos autos.</w:t>
      </w:r>
    </w:p>
    <w:p w14:paraId="5DF4C843" w14:textId="77777777" w:rsidR="00C972AD" w:rsidRPr="00135604" w:rsidRDefault="00C972AD" w:rsidP="003A53F5">
      <w:pPr>
        <w:pStyle w:val="Nivel2"/>
        <w:numPr>
          <w:ilvl w:val="1"/>
          <w:numId w:val="4"/>
        </w:numPr>
        <w:ind w:left="0" w:firstLine="0"/>
        <w:rPr>
          <w:sz w:val="24"/>
          <w:szCs w:val="24"/>
        </w:rPr>
      </w:pPr>
      <w:r w:rsidRPr="0013560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135604" w:rsidRDefault="00C972AD" w:rsidP="003A53F5">
      <w:pPr>
        <w:pStyle w:val="Nivel2"/>
        <w:numPr>
          <w:ilvl w:val="1"/>
          <w:numId w:val="4"/>
        </w:numPr>
        <w:ind w:left="0" w:firstLine="0"/>
        <w:rPr>
          <w:sz w:val="24"/>
          <w:szCs w:val="24"/>
        </w:rPr>
      </w:pPr>
      <w:r w:rsidRPr="00135604">
        <w:rPr>
          <w:sz w:val="24"/>
          <w:szCs w:val="24"/>
        </w:rPr>
        <w:t>O recurso e o pedido de reconsideração terão efeito suspensivo do ato ou da decisão recorrida até que sobrevenha decisão final da autoridade competente.</w:t>
      </w:r>
    </w:p>
    <w:p w14:paraId="0E8878B5" w14:textId="77777777" w:rsidR="00C972AD" w:rsidRPr="00135604" w:rsidRDefault="00C972AD" w:rsidP="003A53F5">
      <w:pPr>
        <w:pStyle w:val="Nivel2"/>
        <w:numPr>
          <w:ilvl w:val="1"/>
          <w:numId w:val="4"/>
        </w:numPr>
        <w:ind w:left="0" w:firstLine="0"/>
        <w:rPr>
          <w:sz w:val="24"/>
          <w:szCs w:val="24"/>
        </w:rPr>
      </w:pPr>
      <w:r w:rsidRPr="00135604">
        <w:rPr>
          <w:sz w:val="24"/>
          <w:szCs w:val="24"/>
        </w:rPr>
        <w:t>A aplicação das sanções previstas neste edital não exclui, em hipótese alguma, a obrigação de reparação integral dos danos causados.</w:t>
      </w:r>
    </w:p>
    <w:p w14:paraId="248B672F"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83" w:name="_Toc170115765"/>
      <w:bookmarkEnd w:id="70"/>
      <w:bookmarkEnd w:id="72"/>
      <w:r w:rsidRPr="00135604">
        <w:rPr>
          <w:rFonts w:ascii="Arial" w:hAnsi="Arial" w:cs="Arial"/>
          <w:color w:val="FF0000"/>
          <w:sz w:val="24"/>
          <w:szCs w:val="24"/>
        </w:rPr>
        <w:t>DA IMPUGNAÇÃO AO EDITAL E DO PEDIDO DE ESCLARECIMENTO</w:t>
      </w:r>
      <w:bookmarkEnd w:id="83"/>
    </w:p>
    <w:p w14:paraId="4882EE4B" w14:textId="77777777" w:rsidR="0081659D" w:rsidRPr="00135604" w:rsidRDefault="0081659D" w:rsidP="003A53F5">
      <w:pPr>
        <w:pStyle w:val="Nivel2"/>
        <w:numPr>
          <w:ilvl w:val="1"/>
          <w:numId w:val="4"/>
        </w:numPr>
        <w:ind w:left="0" w:firstLine="0"/>
        <w:rPr>
          <w:sz w:val="24"/>
          <w:szCs w:val="24"/>
        </w:rPr>
      </w:pPr>
      <w:r w:rsidRPr="00135604">
        <w:rPr>
          <w:sz w:val="24"/>
          <w:szCs w:val="24"/>
        </w:rPr>
        <w:t xml:space="preserve">Qualquer pessoa é parte legítima para impugnar este Edital por irregularidade na aplicação da </w:t>
      </w:r>
      <w:hyperlink r:id="rId54" w:history="1">
        <w:r w:rsidRPr="00135604">
          <w:rPr>
            <w:rStyle w:val="Hyperlink"/>
            <w:sz w:val="24"/>
            <w:szCs w:val="24"/>
          </w:rPr>
          <w:t>Lei nº 14.133, de 2021</w:t>
        </w:r>
      </w:hyperlink>
      <w:r w:rsidRPr="00135604">
        <w:rPr>
          <w:sz w:val="24"/>
          <w:szCs w:val="24"/>
        </w:rPr>
        <w:t>, devendo protocolar o pedido até 3 (três) dias úteis antes da data da abertura do certame.</w:t>
      </w:r>
    </w:p>
    <w:p w14:paraId="61FC9626" w14:textId="77777777" w:rsidR="0081659D" w:rsidRPr="00135604" w:rsidRDefault="0081659D" w:rsidP="003A53F5">
      <w:pPr>
        <w:pStyle w:val="Nivel2"/>
        <w:numPr>
          <w:ilvl w:val="1"/>
          <w:numId w:val="4"/>
        </w:numPr>
        <w:ind w:left="0" w:firstLine="0"/>
        <w:rPr>
          <w:sz w:val="24"/>
          <w:szCs w:val="24"/>
        </w:rPr>
      </w:pPr>
      <w:r w:rsidRPr="0013560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135604" w:rsidRDefault="0081659D" w:rsidP="003A53F5">
      <w:pPr>
        <w:pStyle w:val="Nivel2"/>
        <w:numPr>
          <w:ilvl w:val="1"/>
          <w:numId w:val="4"/>
        </w:numPr>
        <w:ind w:left="0" w:firstLine="0"/>
        <w:rPr>
          <w:sz w:val="24"/>
          <w:szCs w:val="24"/>
        </w:rPr>
      </w:pPr>
      <w:bookmarkStart w:id="84" w:name="_Hlk161644297"/>
      <w:r w:rsidRPr="00135604">
        <w:rPr>
          <w:color w:val="auto"/>
          <w:sz w:val="24"/>
          <w:szCs w:val="24"/>
        </w:rPr>
        <w:t xml:space="preserve">A impugnação e o pedido de esclarecimento poderão ser realizados por forma eletrônica, </w:t>
      </w:r>
      <w:r w:rsidRPr="00135604">
        <w:rPr>
          <w:i/>
          <w:iCs/>
          <w:color w:val="auto"/>
          <w:sz w:val="24"/>
          <w:szCs w:val="24"/>
        </w:rPr>
        <w:t>preferencialmente pela Plataforma</w:t>
      </w:r>
      <w:r w:rsidRPr="00135604">
        <w:rPr>
          <w:color w:val="auto"/>
          <w:sz w:val="24"/>
          <w:szCs w:val="24"/>
        </w:rPr>
        <w:t xml:space="preserve"> </w:t>
      </w:r>
      <w:r w:rsidRPr="00135604">
        <w:rPr>
          <w:sz w:val="24"/>
          <w:szCs w:val="24"/>
        </w:rPr>
        <w:t>Sistema de Compras do Governo Federal (</w:t>
      </w:r>
      <w:hyperlink r:id="rId55" w:history="1">
        <w:r w:rsidRPr="00135604">
          <w:rPr>
            <w:rStyle w:val="Hyperlink"/>
            <w:sz w:val="24"/>
            <w:szCs w:val="24"/>
          </w:rPr>
          <w:t>www.gov.br/compras</w:t>
        </w:r>
      </w:hyperlink>
      <w:r w:rsidRPr="00135604">
        <w:rPr>
          <w:sz w:val="24"/>
          <w:szCs w:val="24"/>
        </w:rPr>
        <w:t>).</w:t>
      </w:r>
      <w:r w:rsidRPr="00135604">
        <w:rPr>
          <w:i/>
          <w:iCs/>
          <w:color w:val="FF0000"/>
          <w:sz w:val="24"/>
          <w:szCs w:val="24"/>
        </w:rPr>
        <w:t xml:space="preserve"> </w:t>
      </w:r>
      <w:r w:rsidRPr="00135604">
        <w:rPr>
          <w:i/>
          <w:iCs/>
          <w:color w:val="auto"/>
          <w:sz w:val="24"/>
          <w:szCs w:val="24"/>
        </w:rPr>
        <w:t xml:space="preserve">ou pelo e-mail </w:t>
      </w:r>
      <w:hyperlink r:id="rId56" w:history="1">
        <w:r w:rsidRPr="00135604">
          <w:rPr>
            <w:rStyle w:val="Hyperlink"/>
            <w:sz w:val="24"/>
            <w:szCs w:val="24"/>
          </w:rPr>
          <w:t>licitacoes2@carlopolis.pr.gov.br</w:t>
        </w:r>
      </w:hyperlink>
    </w:p>
    <w:bookmarkEnd w:id="84"/>
    <w:p w14:paraId="353E28F1" w14:textId="77777777" w:rsidR="00C972AD" w:rsidRPr="00135604" w:rsidRDefault="00C972AD" w:rsidP="003A53F5">
      <w:pPr>
        <w:pStyle w:val="Nivel2"/>
        <w:numPr>
          <w:ilvl w:val="1"/>
          <w:numId w:val="4"/>
        </w:numPr>
        <w:ind w:left="0" w:firstLine="0"/>
        <w:rPr>
          <w:sz w:val="24"/>
          <w:szCs w:val="24"/>
        </w:rPr>
      </w:pPr>
      <w:r w:rsidRPr="00135604">
        <w:rPr>
          <w:sz w:val="24"/>
          <w:szCs w:val="24"/>
        </w:rPr>
        <w:t>As impugnações e pedidos de esclarecimentos não suspendem os prazos previstos no certame.</w:t>
      </w:r>
    </w:p>
    <w:p w14:paraId="2CB571C1" w14:textId="77777777" w:rsidR="00C972AD" w:rsidRPr="00135604" w:rsidRDefault="00C972AD" w:rsidP="003A53F5">
      <w:pPr>
        <w:pStyle w:val="Nivel3"/>
        <w:numPr>
          <w:ilvl w:val="2"/>
          <w:numId w:val="4"/>
        </w:numPr>
        <w:ind w:left="284" w:firstLine="0"/>
        <w:rPr>
          <w:sz w:val="24"/>
          <w:szCs w:val="24"/>
        </w:rPr>
      </w:pPr>
      <w:r w:rsidRPr="00135604">
        <w:rPr>
          <w:sz w:val="24"/>
          <w:szCs w:val="24"/>
        </w:rPr>
        <w:t>A concessão de efeito suspensivo à impugnação é medida excepcional e deverá ser motivada pelo agente de contratação, nos autos do processo de licitação.</w:t>
      </w:r>
    </w:p>
    <w:p w14:paraId="47D9C88A" w14:textId="77777777" w:rsidR="00C972AD" w:rsidRPr="00135604" w:rsidRDefault="00C972AD" w:rsidP="003A53F5">
      <w:pPr>
        <w:pStyle w:val="Nivel2"/>
        <w:numPr>
          <w:ilvl w:val="1"/>
          <w:numId w:val="4"/>
        </w:numPr>
        <w:ind w:left="0" w:firstLine="0"/>
        <w:rPr>
          <w:sz w:val="24"/>
          <w:szCs w:val="24"/>
        </w:rPr>
      </w:pPr>
      <w:r w:rsidRPr="00135604">
        <w:rPr>
          <w:sz w:val="24"/>
          <w:szCs w:val="24"/>
        </w:rPr>
        <w:t>Acolhida a impugnação, será definida e publicada nova data para a realização do certame.</w:t>
      </w:r>
    </w:p>
    <w:p w14:paraId="08EF1E4B" w14:textId="77777777" w:rsidR="00C972AD" w:rsidRPr="00135604" w:rsidRDefault="00C972AD" w:rsidP="003A53F5">
      <w:pPr>
        <w:pStyle w:val="Nivel01"/>
        <w:numPr>
          <w:ilvl w:val="0"/>
          <w:numId w:val="4"/>
        </w:numPr>
        <w:spacing w:before="288" w:after="288"/>
        <w:ind w:left="360"/>
        <w:rPr>
          <w:rFonts w:ascii="Arial" w:hAnsi="Arial" w:cs="Arial"/>
          <w:color w:val="FF0000"/>
          <w:sz w:val="24"/>
          <w:szCs w:val="24"/>
        </w:rPr>
      </w:pPr>
      <w:bookmarkStart w:id="85" w:name="_Toc170115766"/>
      <w:r w:rsidRPr="00135604">
        <w:rPr>
          <w:rFonts w:ascii="Arial" w:hAnsi="Arial" w:cs="Arial"/>
          <w:color w:val="FF0000"/>
          <w:sz w:val="24"/>
          <w:szCs w:val="24"/>
        </w:rPr>
        <w:t>DAS DISPOSIÇÕES GERAIS</w:t>
      </w:r>
      <w:bookmarkEnd w:id="85"/>
    </w:p>
    <w:p w14:paraId="5869D3A6" w14:textId="77777777" w:rsidR="00C972AD" w:rsidRPr="00135604" w:rsidRDefault="00C972AD" w:rsidP="003A53F5">
      <w:pPr>
        <w:pStyle w:val="Nivel2"/>
        <w:numPr>
          <w:ilvl w:val="1"/>
          <w:numId w:val="4"/>
        </w:numPr>
        <w:ind w:left="0" w:firstLine="0"/>
        <w:rPr>
          <w:sz w:val="24"/>
          <w:szCs w:val="24"/>
        </w:rPr>
      </w:pPr>
      <w:bookmarkStart w:id="86" w:name="_Hlk82473550"/>
      <w:r w:rsidRPr="00135604">
        <w:rPr>
          <w:sz w:val="24"/>
          <w:szCs w:val="24"/>
        </w:rPr>
        <w:t>Será divulgada ata da sessão pública no sistema eletrônico.</w:t>
      </w:r>
    </w:p>
    <w:p w14:paraId="6EE96E2E" w14:textId="77777777" w:rsidR="00C972AD" w:rsidRPr="00135604" w:rsidRDefault="00C972AD" w:rsidP="003A53F5">
      <w:pPr>
        <w:pStyle w:val="Nivel2"/>
        <w:numPr>
          <w:ilvl w:val="1"/>
          <w:numId w:val="4"/>
        </w:numPr>
        <w:ind w:left="0" w:firstLine="0"/>
        <w:rPr>
          <w:sz w:val="24"/>
          <w:szCs w:val="24"/>
        </w:rPr>
      </w:pPr>
      <w:r w:rsidRPr="0013560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135604" w:rsidRDefault="00C972AD" w:rsidP="003A53F5">
      <w:pPr>
        <w:pStyle w:val="Nivel2"/>
        <w:numPr>
          <w:ilvl w:val="1"/>
          <w:numId w:val="4"/>
        </w:numPr>
        <w:ind w:left="0" w:firstLine="0"/>
        <w:rPr>
          <w:sz w:val="24"/>
          <w:szCs w:val="24"/>
        </w:rPr>
      </w:pPr>
      <w:r w:rsidRPr="00135604">
        <w:rPr>
          <w:sz w:val="24"/>
          <w:szCs w:val="24"/>
        </w:rPr>
        <w:t>Todas as referências de tempo no Edital, no aviso e durante a sessão pública observarão o horário de Brasília - DF.</w:t>
      </w:r>
    </w:p>
    <w:p w14:paraId="5F411CE6" w14:textId="77777777" w:rsidR="00C972AD" w:rsidRPr="00135604" w:rsidRDefault="00C972AD" w:rsidP="003A53F5">
      <w:pPr>
        <w:pStyle w:val="Nivel2"/>
        <w:numPr>
          <w:ilvl w:val="1"/>
          <w:numId w:val="4"/>
        </w:numPr>
        <w:ind w:left="0" w:firstLine="0"/>
        <w:rPr>
          <w:sz w:val="24"/>
          <w:szCs w:val="24"/>
        </w:rPr>
      </w:pPr>
      <w:r w:rsidRPr="00135604">
        <w:rPr>
          <w:sz w:val="24"/>
          <w:szCs w:val="24"/>
        </w:rPr>
        <w:t>A homologação do resultado desta licitação não implicará direito à contratação.</w:t>
      </w:r>
    </w:p>
    <w:p w14:paraId="5FFE8C9A" w14:textId="77777777" w:rsidR="00C972AD" w:rsidRPr="00135604" w:rsidRDefault="00C972AD" w:rsidP="003A53F5">
      <w:pPr>
        <w:pStyle w:val="Nivel2"/>
        <w:numPr>
          <w:ilvl w:val="1"/>
          <w:numId w:val="4"/>
        </w:numPr>
        <w:ind w:left="0" w:firstLine="0"/>
        <w:rPr>
          <w:sz w:val="24"/>
          <w:szCs w:val="24"/>
        </w:rPr>
      </w:pPr>
      <w:r w:rsidRPr="00135604">
        <w:rPr>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135604" w:rsidRDefault="00C972AD" w:rsidP="003A53F5">
      <w:pPr>
        <w:pStyle w:val="Nivel2"/>
        <w:numPr>
          <w:ilvl w:val="1"/>
          <w:numId w:val="4"/>
        </w:numPr>
        <w:ind w:left="0" w:firstLine="0"/>
        <w:rPr>
          <w:sz w:val="24"/>
          <w:szCs w:val="24"/>
        </w:rPr>
      </w:pPr>
      <w:r w:rsidRPr="0013560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135604" w:rsidRDefault="00C972AD" w:rsidP="003A53F5">
      <w:pPr>
        <w:pStyle w:val="Nivel2"/>
        <w:numPr>
          <w:ilvl w:val="1"/>
          <w:numId w:val="4"/>
        </w:numPr>
        <w:ind w:left="0" w:firstLine="0"/>
        <w:rPr>
          <w:sz w:val="24"/>
          <w:szCs w:val="24"/>
        </w:rPr>
      </w:pPr>
      <w:r w:rsidRPr="0013560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135604" w:rsidRDefault="00C972AD" w:rsidP="003A53F5">
      <w:pPr>
        <w:pStyle w:val="Nivel2"/>
        <w:numPr>
          <w:ilvl w:val="1"/>
          <w:numId w:val="4"/>
        </w:numPr>
        <w:ind w:left="0" w:firstLine="0"/>
        <w:rPr>
          <w:sz w:val="24"/>
          <w:szCs w:val="24"/>
        </w:rPr>
      </w:pPr>
      <w:r w:rsidRPr="0013560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Em caso de divergência entre disposições deste Edital e de seus anexos ou demais peças que compõem o processo, prevalecerá as deste Edital.</w:t>
      </w:r>
    </w:p>
    <w:p w14:paraId="68C94584" w14:textId="430261E0"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 xml:space="preserve">O Edital e seus anexos estão disponíveis, na íntegra, no Portal Nacional de Contratações Públicas (PNCP) e endereço </w:t>
      </w:r>
      <w:r w:rsidR="0062056C" w:rsidRPr="00135604">
        <w:rPr>
          <w:sz w:val="24"/>
          <w:szCs w:val="24"/>
        </w:rPr>
        <w:t xml:space="preserve">eletrônico </w:t>
      </w:r>
      <w:bookmarkStart w:id="87" w:name="_Hlk161644329"/>
      <w:r w:rsidR="00681597" w:rsidRPr="00135604">
        <w:rPr>
          <w:sz w:val="24"/>
          <w:szCs w:val="24"/>
        </w:rPr>
        <w:t>(</w:t>
      </w:r>
      <w:hyperlink r:id="rId57" w:history="1">
        <w:r w:rsidR="00681597" w:rsidRPr="00135604">
          <w:rPr>
            <w:rStyle w:val="Hyperlink"/>
            <w:sz w:val="24"/>
            <w:szCs w:val="24"/>
          </w:rPr>
          <w:t>https://www.carlopolis.pr.gov.br/</w:t>
        </w:r>
      </w:hyperlink>
      <w:r w:rsidR="00681597" w:rsidRPr="00135604">
        <w:rPr>
          <w:sz w:val="24"/>
          <w:szCs w:val="24"/>
        </w:rPr>
        <w:t>).</w:t>
      </w:r>
      <w:bookmarkEnd w:id="87"/>
    </w:p>
    <w:p w14:paraId="0C7CB68B" w14:textId="77777777" w:rsidR="00C972AD" w:rsidRPr="00135604" w:rsidRDefault="00C972AD" w:rsidP="003A53F5">
      <w:pPr>
        <w:pStyle w:val="Nivel2"/>
        <w:numPr>
          <w:ilvl w:val="1"/>
          <w:numId w:val="4"/>
        </w:numPr>
        <w:ind w:left="0" w:firstLine="0"/>
        <w:rPr>
          <w:rFonts w:eastAsia="Times New Roman"/>
          <w:sz w:val="24"/>
          <w:szCs w:val="24"/>
        </w:rPr>
      </w:pPr>
      <w:r w:rsidRPr="00135604">
        <w:rPr>
          <w:sz w:val="24"/>
          <w:szCs w:val="24"/>
        </w:rPr>
        <w:t>Integram este Edital, para todos os fins e efeitos, os seguintes anexos:</w:t>
      </w:r>
    </w:p>
    <w:p w14:paraId="2773A0F4" w14:textId="6A5F1D20" w:rsidR="00C972AD" w:rsidRPr="00135604" w:rsidRDefault="00C972AD" w:rsidP="003A53F5">
      <w:pPr>
        <w:pStyle w:val="Nivel3"/>
        <w:numPr>
          <w:ilvl w:val="2"/>
          <w:numId w:val="4"/>
        </w:numPr>
        <w:ind w:left="284" w:firstLine="0"/>
        <w:rPr>
          <w:rFonts w:eastAsiaTheme="minorEastAsia"/>
          <w:sz w:val="24"/>
          <w:szCs w:val="24"/>
        </w:rPr>
      </w:pPr>
      <w:r w:rsidRPr="00135604">
        <w:rPr>
          <w:sz w:val="24"/>
          <w:szCs w:val="24"/>
        </w:rPr>
        <w:t>ANEXO I - Termo de Referência</w:t>
      </w:r>
      <w:r w:rsidR="006F25C4" w:rsidRPr="00135604">
        <w:rPr>
          <w:sz w:val="24"/>
          <w:szCs w:val="24"/>
        </w:rPr>
        <w:t>-</w:t>
      </w:r>
      <w:r w:rsidR="0062056C" w:rsidRPr="00135604">
        <w:rPr>
          <w:sz w:val="24"/>
          <w:szCs w:val="24"/>
        </w:rPr>
        <w:t xml:space="preserve"> </w:t>
      </w:r>
    </w:p>
    <w:p w14:paraId="19F27BCC" w14:textId="5DED3967" w:rsidR="00C972AD" w:rsidRPr="00135604" w:rsidRDefault="00C972AD" w:rsidP="003A53F5">
      <w:pPr>
        <w:pStyle w:val="Nivel4"/>
        <w:numPr>
          <w:ilvl w:val="3"/>
          <w:numId w:val="4"/>
        </w:numPr>
        <w:ind w:left="567" w:firstLine="0"/>
        <w:rPr>
          <w:sz w:val="24"/>
          <w:szCs w:val="24"/>
        </w:rPr>
      </w:pPr>
      <w:r w:rsidRPr="00135604">
        <w:rPr>
          <w:sz w:val="24"/>
          <w:szCs w:val="24"/>
        </w:rPr>
        <w:t>Apêndice do Anexo I – Estudo Técnico Preliminar</w:t>
      </w:r>
      <w:r w:rsidR="006F25C4" w:rsidRPr="00135604">
        <w:rPr>
          <w:sz w:val="24"/>
          <w:szCs w:val="24"/>
        </w:rPr>
        <w:t>-</w:t>
      </w:r>
      <w:r w:rsidR="0062056C" w:rsidRPr="00135604">
        <w:rPr>
          <w:sz w:val="24"/>
          <w:szCs w:val="24"/>
        </w:rPr>
        <w:t xml:space="preserve"> </w:t>
      </w:r>
    </w:p>
    <w:p w14:paraId="14FAC68C" w14:textId="1C32A549" w:rsidR="00351859" w:rsidRPr="00135604" w:rsidRDefault="00C972AD" w:rsidP="003A53F5">
      <w:pPr>
        <w:pStyle w:val="Nivel3"/>
        <w:numPr>
          <w:ilvl w:val="2"/>
          <w:numId w:val="4"/>
        </w:numPr>
        <w:ind w:left="284" w:firstLine="0"/>
        <w:rPr>
          <w:sz w:val="24"/>
          <w:szCs w:val="24"/>
        </w:rPr>
      </w:pPr>
      <w:r w:rsidRPr="00135604">
        <w:rPr>
          <w:sz w:val="24"/>
          <w:szCs w:val="24"/>
        </w:rPr>
        <w:t>ANEXO II –</w:t>
      </w:r>
      <w:r w:rsidR="00351859" w:rsidRPr="00135604">
        <w:rPr>
          <w:sz w:val="24"/>
          <w:szCs w:val="24"/>
        </w:rPr>
        <w:t>C</w:t>
      </w:r>
      <w:r w:rsidR="0062056C" w:rsidRPr="00135604">
        <w:rPr>
          <w:sz w:val="24"/>
          <w:szCs w:val="24"/>
        </w:rPr>
        <w:t>arta Proposta</w:t>
      </w:r>
    </w:p>
    <w:p w14:paraId="086F93F0" w14:textId="77777777" w:rsidR="0062056C" w:rsidRPr="00135604" w:rsidRDefault="00C972AD" w:rsidP="003A53F5">
      <w:pPr>
        <w:pStyle w:val="Nivel3"/>
        <w:numPr>
          <w:ilvl w:val="2"/>
          <w:numId w:val="4"/>
        </w:numPr>
        <w:ind w:left="284" w:firstLine="0"/>
        <w:rPr>
          <w:sz w:val="24"/>
          <w:szCs w:val="24"/>
        </w:rPr>
      </w:pPr>
      <w:r w:rsidRPr="00135604">
        <w:rPr>
          <w:sz w:val="24"/>
          <w:szCs w:val="24"/>
        </w:rPr>
        <w:t xml:space="preserve"> </w:t>
      </w:r>
      <w:r w:rsidR="0062056C" w:rsidRPr="00135604">
        <w:rPr>
          <w:sz w:val="24"/>
          <w:szCs w:val="24"/>
        </w:rPr>
        <w:t>ANEXO III- Declarações Unificadas</w:t>
      </w:r>
    </w:p>
    <w:p w14:paraId="61487B3C" w14:textId="59C72C1C" w:rsidR="008E2D5A" w:rsidRPr="00135604" w:rsidRDefault="0062056C" w:rsidP="008E2D5A">
      <w:pPr>
        <w:pStyle w:val="Nivel3"/>
        <w:numPr>
          <w:ilvl w:val="2"/>
          <w:numId w:val="4"/>
        </w:numPr>
        <w:ind w:left="284" w:firstLine="0"/>
        <w:rPr>
          <w:sz w:val="24"/>
          <w:szCs w:val="24"/>
        </w:rPr>
      </w:pPr>
      <w:r w:rsidRPr="00135604">
        <w:rPr>
          <w:sz w:val="24"/>
          <w:szCs w:val="24"/>
        </w:rPr>
        <w:t>ANEXO IV-</w:t>
      </w:r>
      <w:r w:rsidR="008E2D5A" w:rsidRPr="00135604">
        <w:rPr>
          <w:sz w:val="24"/>
          <w:szCs w:val="24"/>
        </w:rPr>
        <w:t xml:space="preserve"> Minuta de Termo de Contrato</w:t>
      </w:r>
    </w:p>
    <w:p w14:paraId="6AFE53F4" w14:textId="302DAC64" w:rsidR="004D2656" w:rsidRPr="00135604" w:rsidRDefault="008E2D5A" w:rsidP="009C5C36">
      <w:pPr>
        <w:pStyle w:val="Nivel3"/>
        <w:numPr>
          <w:ilvl w:val="2"/>
          <w:numId w:val="4"/>
        </w:numPr>
        <w:ind w:left="284" w:firstLine="0"/>
        <w:rPr>
          <w:sz w:val="24"/>
          <w:szCs w:val="24"/>
        </w:rPr>
      </w:pPr>
      <w:r w:rsidRPr="00135604">
        <w:rPr>
          <w:sz w:val="24"/>
          <w:szCs w:val="24"/>
        </w:rPr>
        <w:t>ANEXO V- Minuta de Ata de Registro de Preços</w:t>
      </w:r>
      <w:bookmarkStart w:id="88" w:name="_Hlk161644344"/>
      <w:bookmarkEnd w:id="86"/>
    </w:p>
    <w:p w14:paraId="066E2EB6" w14:textId="77777777" w:rsidR="004D2656" w:rsidRPr="00135604" w:rsidRDefault="004D2656" w:rsidP="0062056C">
      <w:pPr>
        <w:tabs>
          <w:tab w:val="left" w:pos="284"/>
        </w:tabs>
        <w:autoSpaceDE w:val="0"/>
        <w:autoSpaceDN w:val="0"/>
        <w:adjustRightInd w:val="0"/>
        <w:spacing w:after="0" w:line="240" w:lineRule="auto"/>
        <w:jc w:val="both"/>
        <w:rPr>
          <w:rFonts w:ascii="Arial" w:hAnsi="Arial" w:cs="Arial"/>
          <w:bCs/>
          <w:i/>
          <w:iCs/>
          <w:sz w:val="24"/>
          <w:szCs w:val="24"/>
          <w:lang w:val="x-none"/>
        </w:rPr>
      </w:pPr>
    </w:p>
    <w:p w14:paraId="70ABAE98" w14:textId="4C81909A" w:rsidR="0062056C" w:rsidRPr="0013560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r w:rsidRPr="00135604">
        <w:rPr>
          <w:rFonts w:ascii="Arial" w:hAnsi="Arial" w:cs="Arial"/>
          <w:bCs/>
          <w:i/>
          <w:iCs/>
          <w:sz w:val="24"/>
          <w:szCs w:val="24"/>
          <w:lang w:val="x-none"/>
        </w:rPr>
        <w:t xml:space="preserve">Carlópolis, </w:t>
      </w:r>
      <w:r w:rsidRPr="00135604">
        <w:rPr>
          <w:rFonts w:ascii="Arial" w:hAnsi="Arial" w:cs="Arial"/>
          <w:bCs/>
          <w:i/>
          <w:iCs/>
          <w:sz w:val="24"/>
          <w:szCs w:val="24"/>
        </w:rPr>
        <w:fldChar w:fldCharType="begin"/>
      </w:r>
      <w:r w:rsidRPr="00135604">
        <w:rPr>
          <w:rFonts w:ascii="Arial" w:hAnsi="Arial" w:cs="Arial"/>
          <w:bCs/>
          <w:i/>
          <w:iCs/>
          <w:sz w:val="24"/>
          <w:szCs w:val="24"/>
        </w:rPr>
        <w:instrText xml:space="preserve"> MERGEFIELD  Data_Edital  \* MERGEFORMAT </w:instrText>
      </w:r>
      <w:r w:rsidRPr="00135604">
        <w:rPr>
          <w:rFonts w:ascii="Arial" w:hAnsi="Arial" w:cs="Arial"/>
          <w:bCs/>
          <w:i/>
          <w:iCs/>
          <w:sz w:val="24"/>
          <w:szCs w:val="24"/>
        </w:rPr>
        <w:fldChar w:fldCharType="separate"/>
      </w:r>
      <w:r w:rsidR="00B84FB4">
        <w:rPr>
          <w:rFonts w:ascii="Arial" w:hAnsi="Arial" w:cs="Arial"/>
          <w:bCs/>
          <w:i/>
          <w:iCs/>
          <w:noProof/>
          <w:sz w:val="24"/>
          <w:szCs w:val="24"/>
        </w:rPr>
        <w:t>24</w:t>
      </w:r>
      <w:r w:rsidR="008D5C13" w:rsidRPr="00135604">
        <w:rPr>
          <w:rFonts w:ascii="Arial" w:hAnsi="Arial" w:cs="Arial"/>
          <w:bCs/>
          <w:i/>
          <w:iCs/>
          <w:noProof/>
          <w:sz w:val="24"/>
          <w:szCs w:val="24"/>
        </w:rPr>
        <w:t xml:space="preserve"> de junho de 2024</w:t>
      </w:r>
      <w:r w:rsidRPr="00135604">
        <w:rPr>
          <w:rFonts w:ascii="Arial" w:hAnsi="Arial" w:cs="Arial"/>
          <w:bCs/>
          <w:i/>
          <w:iCs/>
          <w:sz w:val="24"/>
          <w:szCs w:val="24"/>
        </w:rPr>
        <w:fldChar w:fldCharType="end"/>
      </w:r>
    </w:p>
    <w:p w14:paraId="0555E00E" w14:textId="77777777" w:rsidR="0062056C" w:rsidRPr="0013560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13560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13560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20BE2581" w14:textId="77777777" w:rsidR="004D2656" w:rsidRPr="00135604" w:rsidRDefault="004D2656"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13560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135604">
        <w:rPr>
          <w:rFonts w:ascii="Arial" w:hAnsi="Arial" w:cs="Arial"/>
          <w:bCs/>
          <w:sz w:val="24"/>
          <w:szCs w:val="24"/>
        </w:rPr>
        <w:t>____________________________</w:t>
      </w:r>
    </w:p>
    <w:p w14:paraId="48618873" w14:textId="77777777" w:rsidR="00CD3709" w:rsidRPr="0013560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135604">
        <w:rPr>
          <w:rFonts w:ascii="Arial" w:hAnsi="Arial" w:cs="Arial"/>
          <w:b/>
          <w:bCs/>
          <w:i/>
          <w:iCs/>
          <w:sz w:val="24"/>
          <w:szCs w:val="24"/>
        </w:rPr>
        <w:t>Hiroshi Kubo</w:t>
      </w:r>
    </w:p>
    <w:p w14:paraId="60BC8376" w14:textId="77777777" w:rsidR="00CD3709" w:rsidRPr="0013560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135604">
        <w:rPr>
          <w:rFonts w:ascii="Arial" w:hAnsi="Arial" w:cs="Arial"/>
          <w:b/>
          <w:bCs/>
          <w:i/>
          <w:iCs/>
          <w:sz w:val="24"/>
          <w:szCs w:val="24"/>
        </w:rPr>
        <w:t>Prefeito Municipal</w:t>
      </w:r>
    </w:p>
    <w:bookmarkEnd w:id="88"/>
    <w:p w14:paraId="2BD7F5AC" w14:textId="77777777" w:rsidR="00E72DF7" w:rsidRPr="00135604" w:rsidRDefault="00E72DF7" w:rsidP="00E72DF7">
      <w:pPr>
        <w:tabs>
          <w:tab w:val="left" w:pos="284"/>
        </w:tabs>
        <w:spacing w:after="0" w:line="240" w:lineRule="auto"/>
        <w:ind w:right="-15"/>
        <w:jc w:val="both"/>
        <w:rPr>
          <w:rFonts w:ascii="Arial" w:hAnsi="Arial" w:cs="Arial"/>
          <w:color w:val="000000" w:themeColor="text1"/>
          <w:sz w:val="24"/>
          <w:szCs w:val="24"/>
        </w:rPr>
      </w:pPr>
    </w:p>
    <w:p w14:paraId="2878EBF3" w14:textId="77777777" w:rsidR="00893A91" w:rsidRPr="00135604" w:rsidRDefault="00893A91" w:rsidP="00E72DF7">
      <w:pPr>
        <w:tabs>
          <w:tab w:val="left" w:pos="284"/>
        </w:tabs>
        <w:spacing w:after="0" w:line="240" w:lineRule="auto"/>
        <w:rPr>
          <w:rFonts w:ascii="Arial" w:eastAsiaTheme="minorEastAsia" w:hAnsi="Arial" w:cs="Arial"/>
          <w:sz w:val="24"/>
          <w:szCs w:val="24"/>
          <w:lang w:eastAsia="pt-BR"/>
        </w:rPr>
      </w:pPr>
    </w:p>
    <w:p w14:paraId="30C7456E" w14:textId="77777777" w:rsidR="009C5C36" w:rsidRDefault="009C5C36" w:rsidP="008D3C71">
      <w:pPr>
        <w:spacing w:before="240" w:after="240" w:line="276" w:lineRule="auto"/>
        <w:jc w:val="both"/>
        <w:rPr>
          <w:rFonts w:ascii="Arial" w:hAnsi="Arial" w:cs="Arial"/>
          <w:b/>
          <w:bCs/>
          <w:iCs/>
          <w:color w:val="000000"/>
          <w:sz w:val="24"/>
          <w:szCs w:val="24"/>
        </w:rPr>
      </w:pPr>
    </w:p>
    <w:p w14:paraId="4DD6E7A8" w14:textId="77777777" w:rsidR="008D3C71" w:rsidRPr="00135604" w:rsidRDefault="008D3C71" w:rsidP="008D3C71">
      <w:pPr>
        <w:spacing w:before="240" w:after="240" w:line="276" w:lineRule="auto"/>
        <w:jc w:val="both"/>
        <w:rPr>
          <w:rFonts w:ascii="Arial" w:hAnsi="Arial" w:cs="Arial"/>
          <w:b/>
          <w:bCs/>
          <w:iCs/>
          <w:color w:val="000000"/>
          <w:sz w:val="24"/>
          <w:szCs w:val="24"/>
        </w:rPr>
      </w:pPr>
    </w:p>
    <w:p w14:paraId="68082179" w14:textId="77777777" w:rsidR="009C5C36" w:rsidRPr="00135604" w:rsidRDefault="009C5C36" w:rsidP="00893A91">
      <w:pPr>
        <w:spacing w:before="240" w:after="240" w:line="276" w:lineRule="auto"/>
        <w:ind w:firstLine="709"/>
        <w:jc w:val="both"/>
        <w:rPr>
          <w:rFonts w:ascii="Arial" w:hAnsi="Arial" w:cs="Arial"/>
          <w:b/>
          <w:bCs/>
          <w:iCs/>
          <w:color w:val="000000"/>
          <w:sz w:val="24"/>
          <w:szCs w:val="24"/>
        </w:rPr>
      </w:pPr>
    </w:p>
    <w:p w14:paraId="5222AD98" w14:textId="77777777" w:rsidR="009C5C36" w:rsidRPr="00135604" w:rsidRDefault="009C5C36" w:rsidP="009C5C36">
      <w:pPr>
        <w:spacing w:before="240" w:after="240" w:line="276" w:lineRule="auto"/>
        <w:jc w:val="both"/>
        <w:rPr>
          <w:rFonts w:ascii="Arial" w:hAnsi="Arial" w:cs="Arial"/>
          <w:b/>
          <w:bCs/>
          <w:iCs/>
          <w:color w:val="000000"/>
          <w:sz w:val="24"/>
          <w:szCs w:val="24"/>
        </w:rPr>
      </w:pPr>
    </w:p>
    <w:p w14:paraId="11914660" w14:textId="77777777" w:rsidR="00C92F7B" w:rsidRPr="00135604"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89" w:name="_Hlk161644384"/>
      <w:r w:rsidRPr="008D3C71">
        <w:rPr>
          <w:rFonts w:ascii="Arial" w:hAnsi="Arial" w:cs="Arial"/>
          <w:b/>
          <w:bCs/>
          <w:sz w:val="24"/>
          <w:szCs w:val="24"/>
        </w:rPr>
        <w:lastRenderedPageBreak/>
        <w:t>ANEXO I</w:t>
      </w:r>
    </w:p>
    <w:p w14:paraId="3E11F2FD" w14:textId="33E1FD6B" w:rsidR="004D2656" w:rsidRPr="00135604" w:rsidRDefault="009C5C36" w:rsidP="009C5C36">
      <w:pPr>
        <w:spacing w:after="0" w:line="240" w:lineRule="auto"/>
        <w:rPr>
          <w:rFonts w:ascii="Arial" w:hAnsi="Arial" w:cs="Arial"/>
          <w:b/>
          <w:bCs/>
          <w:sz w:val="24"/>
          <w:szCs w:val="24"/>
          <w:u w:val="single"/>
        </w:rPr>
      </w:pPr>
      <w:r w:rsidRPr="00135604">
        <w:rPr>
          <w:rFonts w:ascii="Arial" w:hAnsi="Arial" w:cs="Arial"/>
          <w:b/>
          <w:bCs/>
          <w:sz w:val="24"/>
          <w:szCs w:val="24"/>
        </w:rPr>
        <w:t xml:space="preserve">                                                     </w:t>
      </w:r>
      <w:r w:rsidR="004D2656" w:rsidRPr="00135604">
        <w:rPr>
          <w:rFonts w:ascii="Arial" w:hAnsi="Arial" w:cs="Arial"/>
          <w:b/>
          <w:bCs/>
          <w:sz w:val="24"/>
          <w:szCs w:val="24"/>
          <w:u w:val="single"/>
        </w:rPr>
        <w:t>TERMO DE REFERÊNCIA</w:t>
      </w:r>
    </w:p>
    <w:p w14:paraId="51A39C4A" w14:textId="77777777" w:rsidR="004D2656" w:rsidRPr="00135604" w:rsidRDefault="004D2656" w:rsidP="004D2656">
      <w:pPr>
        <w:spacing w:after="0" w:line="240" w:lineRule="auto"/>
        <w:rPr>
          <w:rFonts w:ascii="Arial" w:hAnsi="Arial" w:cs="Arial"/>
          <w:sz w:val="24"/>
          <w:szCs w:val="24"/>
        </w:rPr>
      </w:pPr>
      <w:r w:rsidRPr="00135604">
        <w:rPr>
          <w:rFonts w:ascii="Arial" w:hAnsi="Arial" w:cs="Arial"/>
          <w:sz w:val="24"/>
          <w:szCs w:val="24"/>
        </w:rPr>
        <w:t> </w:t>
      </w:r>
    </w:p>
    <w:p w14:paraId="0CAFAE8F" w14:textId="77777777" w:rsidR="004D2656" w:rsidRPr="00135604" w:rsidRDefault="004D2656" w:rsidP="004D2656">
      <w:pPr>
        <w:spacing w:after="0" w:line="240" w:lineRule="auto"/>
        <w:rPr>
          <w:rFonts w:ascii="Arial" w:hAnsi="Arial" w:cs="Arial"/>
          <w:sz w:val="24"/>
          <w:szCs w:val="24"/>
        </w:rPr>
      </w:pPr>
      <w:r w:rsidRPr="00135604">
        <w:rPr>
          <w:rFonts w:ascii="Arial" w:hAnsi="Arial" w:cs="Arial"/>
          <w:sz w:val="24"/>
          <w:szCs w:val="24"/>
        </w:rPr>
        <w:t> </w:t>
      </w:r>
    </w:p>
    <w:p w14:paraId="4AC85819"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DADOS GERAIS</w:t>
      </w:r>
    </w:p>
    <w:p w14:paraId="02E8A11C" w14:textId="77777777" w:rsidR="004D2656" w:rsidRPr="00135604" w:rsidRDefault="004D2656" w:rsidP="004D2656">
      <w:pPr>
        <w:pStyle w:val="PargrafodaLista"/>
        <w:tabs>
          <w:tab w:val="left" w:pos="284"/>
        </w:tabs>
        <w:ind w:left="0"/>
        <w:rPr>
          <w:rFonts w:ascii="Arial" w:hAnsi="Arial" w:cs="Arial"/>
          <w:b/>
          <w:bCs/>
          <w:sz w:val="24"/>
          <w:szCs w:val="24"/>
        </w:rPr>
      </w:pPr>
      <w:r w:rsidRPr="00135604">
        <w:rPr>
          <w:rFonts w:ascii="Arial" w:hAnsi="Arial" w:cs="Arial"/>
          <w:b/>
          <w:bCs/>
          <w:sz w:val="24"/>
          <w:szCs w:val="24"/>
        </w:rPr>
        <w:t xml:space="preserve"> </w:t>
      </w:r>
    </w:p>
    <w:p w14:paraId="31796379" w14:textId="77777777" w:rsidR="004D2656" w:rsidRPr="00135604" w:rsidRDefault="004D2656" w:rsidP="004D2656">
      <w:pPr>
        <w:pStyle w:val="SemEspaamento"/>
        <w:jc w:val="both"/>
        <w:rPr>
          <w:rFonts w:ascii="Arial" w:hAnsi="Arial" w:cs="Arial"/>
          <w:sz w:val="24"/>
          <w:szCs w:val="24"/>
        </w:rPr>
      </w:pPr>
      <w:r w:rsidRPr="00135604">
        <w:rPr>
          <w:rFonts w:ascii="Arial" w:hAnsi="Arial" w:cs="Arial"/>
          <w:b/>
          <w:sz w:val="24"/>
          <w:szCs w:val="24"/>
        </w:rPr>
        <w:t>Secretaria demandante: </w:t>
      </w:r>
      <w:r w:rsidRPr="00135604">
        <w:rPr>
          <w:rFonts w:ascii="Arial" w:hAnsi="Arial" w:cs="Arial"/>
          <w:sz w:val="24"/>
          <w:szCs w:val="24"/>
        </w:rPr>
        <w:fldChar w:fldCharType="begin"/>
      </w:r>
      <w:r w:rsidRPr="00135604">
        <w:rPr>
          <w:rFonts w:ascii="Arial" w:hAnsi="Arial" w:cs="Arial"/>
          <w:sz w:val="24"/>
          <w:szCs w:val="24"/>
        </w:rPr>
        <w:instrText xml:space="preserve"> MERGEFIELD  Orgao_Interessado </w:instrText>
      </w:r>
      <w:r w:rsidRPr="00135604">
        <w:rPr>
          <w:rFonts w:ascii="Arial" w:hAnsi="Arial" w:cs="Arial"/>
          <w:sz w:val="24"/>
          <w:szCs w:val="24"/>
        </w:rPr>
        <w:fldChar w:fldCharType="separate"/>
      </w:r>
      <w:r w:rsidRPr="00135604">
        <w:rPr>
          <w:rFonts w:ascii="Arial" w:hAnsi="Arial" w:cs="Arial"/>
          <w:noProof/>
          <w:sz w:val="24"/>
          <w:szCs w:val="24"/>
        </w:rPr>
        <w:t>Secretária Municipal de Agricultura, Pecuária e Meio Ambiente</w:t>
      </w:r>
      <w:r w:rsidRPr="00135604">
        <w:rPr>
          <w:rFonts w:ascii="Arial" w:hAnsi="Arial" w:cs="Arial"/>
          <w:sz w:val="24"/>
          <w:szCs w:val="24"/>
        </w:rPr>
        <w:fldChar w:fldCharType="end"/>
      </w:r>
    </w:p>
    <w:p w14:paraId="18E9EA8F" w14:textId="77777777" w:rsidR="004D2656" w:rsidRPr="00135604" w:rsidRDefault="004D2656" w:rsidP="004D2656">
      <w:pPr>
        <w:tabs>
          <w:tab w:val="left" w:pos="284"/>
        </w:tabs>
        <w:spacing w:after="0" w:line="240" w:lineRule="auto"/>
        <w:rPr>
          <w:rFonts w:ascii="Arial" w:hAnsi="Arial" w:cs="Arial"/>
          <w:b/>
          <w:sz w:val="24"/>
          <w:szCs w:val="24"/>
        </w:rPr>
      </w:pPr>
      <w:r w:rsidRPr="00135604">
        <w:rPr>
          <w:rFonts w:ascii="Arial" w:hAnsi="Arial" w:cs="Arial"/>
          <w:b/>
          <w:sz w:val="24"/>
          <w:szCs w:val="24"/>
        </w:rPr>
        <w:t>Responsável pela Secretaria: </w:t>
      </w:r>
      <w:r w:rsidRPr="00135604">
        <w:rPr>
          <w:rFonts w:ascii="Arial" w:hAnsi="Arial" w:cs="Arial"/>
          <w:bCs/>
          <w:sz w:val="24"/>
          <w:szCs w:val="24"/>
        </w:rPr>
        <w:t>Victor José Gervasio</w:t>
      </w:r>
    </w:p>
    <w:p w14:paraId="60D83302" w14:textId="77777777" w:rsidR="004D2656" w:rsidRPr="00135604" w:rsidRDefault="004D2656" w:rsidP="004D2656">
      <w:pPr>
        <w:pStyle w:val="SemEspaamento"/>
        <w:jc w:val="both"/>
        <w:rPr>
          <w:rFonts w:ascii="Arial" w:hAnsi="Arial" w:cs="Arial"/>
          <w:sz w:val="24"/>
          <w:szCs w:val="24"/>
        </w:rPr>
      </w:pPr>
      <w:r w:rsidRPr="00135604">
        <w:rPr>
          <w:rFonts w:ascii="Arial" w:hAnsi="Arial" w:cs="Arial"/>
          <w:b/>
          <w:sz w:val="24"/>
          <w:szCs w:val="24"/>
        </w:rPr>
        <w:t>Responsável pelo preenchimento das informações: Nome:</w:t>
      </w:r>
      <w:r w:rsidRPr="00135604">
        <w:rPr>
          <w:rFonts w:ascii="Arial" w:hAnsi="Arial" w:cs="Arial"/>
          <w:sz w:val="24"/>
          <w:szCs w:val="24"/>
        </w:rPr>
        <w:t xml:space="preserve"> Eziel Leite Dias </w:t>
      </w:r>
      <w:r w:rsidRPr="00135604">
        <w:rPr>
          <w:rFonts w:ascii="Arial" w:hAnsi="Arial" w:cs="Arial"/>
          <w:b/>
          <w:sz w:val="24"/>
          <w:szCs w:val="24"/>
        </w:rPr>
        <w:t xml:space="preserve">Cargo: </w:t>
      </w:r>
      <w:r w:rsidRPr="00135604">
        <w:rPr>
          <w:rFonts w:ascii="Arial" w:hAnsi="Arial" w:cs="Arial"/>
          <w:sz w:val="24"/>
          <w:szCs w:val="24"/>
        </w:rPr>
        <w:fldChar w:fldCharType="begin"/>
      </w:r>
      <w:r w:rsidRPr="00135604">
        <w:rPr>
          <w:rFonts w:ascii="Arial" w:hAnsi="Arial" w:cs="Arial"/>
          <w:sz w:val="24"/>
          <w:szCs w:val="24"/>
        </w:rPr>
        <w:instrText xml:space="preserve"> MERGEFIELD  Cargo_Responsavel_Termo </w:instrText>
      </w:r>
      <w:r w:rsidRPr="00135604">
        <w:rPr>
          <w:rFonts w:ascii="Arial" w:hAnsi="Arial" w:cs="Arial"/>
          <w:sz w:val="24"/>
          <w:szCs w:val="24"/>
        </w:rPr>
        <w:fldChar w:fldCharType="separate"/>
      </w:r>
      <w:r w:rsidRPr="00135604">
        <w:rPr>
          <w:rFonts w:ascii="Arial" w:hAnsi="Arial" w:cs="Arial"/>
          <w:noProof/>
          <w:sz w:val="24"/>
          <w:szCs w:val="24"/>
        </w:rPr>
        <w:t>Diretor do Departamento Municipal de Gestão de Frota</w:t>
      </w:r>
      <w:r w:rsidRPr="00135604">
        <w:rPr>
          <w:rFonts w:ascii="Arial" w:hAnsi="Arial" w:cs="Arial"/>
          <w:sz w:val="24"/>
          <w:szCs w:val="24"/>
        </w:rPr>
        <w:fldChar w:fldCharType="end"/>
      </w:r>
      <w:r w:rsidRPr="00135604">
        <w:rPr>
          <w:rFonts w:ascii="Arial" w:hAnsi="Arial" w:cs="Arial"/>
          <w:sz w:val="24"/>
          <w:szCs w:val="24"/>
        </w:rPr>
        <w:t xml:space="preserve"> e Serviços</w:t>
      </w:r>
    </w:p>
    <w:p w14:paraId="6129C35E" w14:textId="77777777" w:rsidR="004D2656" w:rsidRPr="00135604" w:rsidRDefault="004D2656" w:rsidP="004D2656">
      <w:pPr>
        <w:tabs>
          <w:tab w:val="left" w:pos="284"/>
        </w:tabs>
        <w:spacing w:after="0" w:line="240" w:lineRule="auto"/>
        <w:rPr>
          <w:rFonts w:ascii="Arial" w:hAnsi="Arial" w:cs="Arial"/>
          <w:b/>
          <w:sz w:val="24"/>
          <w:szCs w:val="24"/>
        </w:rPr>
      </w:pPr>
      <w:r w:rsidRPr="00135604">
        <w:rPr>
          <w:rFonts w:ascii="Arial" w:hAnsi="Arial" w:cs="Arial"/>
          <w:b/>
          <w:sz w:val="24"/>
          <w:szCs w:val="24"/>
        </w:rPr>
        <w:t>Responsável pelo acompanhamento do processo: </w:t>
      </w:r>
      <w:r w:rsidRPr="00135604">
        <w:rPr>
          <w:rFonts w:ascii="Arial" w:hAnsi="Arial" w:cs="Arial"/>
          <w:bCs/>
          <w:sz w:val="24"/>
          <w:szCs w:val="24"/>
        </w:rPr>
        <w:t>Victor José Gervasio</w:t>
      </w:r>
    </w:p>
    <w:p w14:paraId="1A38DFB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12EB3EE8"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CONCEITUAÇÃO DO OBJETO</w:t>
      </w:r>
    </w:p>
    <w:p w14:paraId="65D9126F" w14:textId="77777777" w:rsidR="004D2656" w:rsidRPr="00135604" w:rsidRDefault="004D2656" w:rsidP="004D2656">
      <w:pPr>
        <w:tabs>
          <w:tab w:val="left" w:pos="284"/>
        </w:tabs>
        <w:spacing w:after="0" w:line="240" w:lineRule="auto"/>
        <w:rPr>
          <w:rFonts w:ascii="Arial" w:hAnsi="Arial" w:cs="Arial"/>
          <w:b/>
          <w:bCs/>
          <w:sz w:val="24"/>
          <w:szCs w:val="24"/>
        </w:rPr>
      </w:pPr>
    </w:p>
    <w:p w14:paraId="53A5297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 xml:space="preserve">2.1- Objeto a ser contratado: </w:t>
      </w:r>
      <w:r w:rsidRPr="00135604">
        <w:rPr>
          <w:rFonts w:ascii="Arial" w:hAnsi="Arial" w:cs="Arial"/>
          <w:sz w:val="24"/>
          <w:szCs w:val="24"/>
        </w:rPr>
        <w:t>  </w:t>
      </w:r>
      <w:bookmarkStart w:id="90" w:name="_Hlk115684682"/>
      <w:bookmarkEnd w:id="90"/>
    </w:p>
    <w:p w14:paraId="02342E05" w14:textId="77777777" w:rsidR="004D2656" w:rsidRPr="00135604" w:rsidRDefault="004D2656" w:rsidP="004D2656">
      <w:pPr>
        <w:pStyle w:val="SemEspaamento"/>
        <w:jc w:val="both"/>
        <w:rPr>
          <w:rFonts w:ascii="Arial" w:hAnsi="Arial" w:cs="Arial"/>
          <w:sz w:val="24"/>
          <w:szCs w:val="24"/>
        </w:rPr>
      </w:pPr>
      <w:bookmarkStart w:id="91" w:name="_Hlk160109810"/>
      <w:r w:rsidRPr="00135604">
        <w:rPr>
          <w:rFonts w:ascii="Arial" w:hAnsi="Arial" w:cs="Arial"/>
          <w:sz w:val="24"/>
          <w:szCs w:val="24"/>
        </w:rPr>
        <w:t>Prestação de serviços de hora máquina de motoniveladora (patrol), através 02 equipamentos, retroescavadeira através de 02 equipamentos e Trator Esteira através de 1 equipamento.</w:t>
      </w:r>
    </w:p>
    <w:bookmarkEnd w:id="91"/>
    <w:p w14:paraId="26D6385B" w14:textId="77777777" w:rsidR="004D2656" w:rsidRPr="00135604" w:rsidRDefault="004D2656" w:rsidP="004D2656">
      <w:pPr>
        <w:pStyle w:val="SemEspaamento"/>
        <w:jc w:val="both"/>
        <w:rPr>
          <w:rFonts w:ascii="Arial" w:hAnsi="Arial" w:cs="Arial"/>
          <w:sz w:val="24"/>
          <w:szCs w:val="24"/>
        </w:rPr>
      </w:pPr>
    </w:p>
    <w:p w14:paraId="033CB9EE" w14:textId="77777777" w:rsidR="004D2656" w:rsidRPr="00135604" w:rsidRDefault="004D2656" w:rsidP="004D2656">
      <w:pPr>
        <w:tabs>
          <w:tab w:val="left" w:pos="284"/>
        </w:tabs>
        <w:spacing w:after="0" w:line="240" w:lineRule="auto"/>
        <w:rPr>
          <w:rFonts w:ascii="Arial" w:hAnsi="Arial" w:cs="Arial"/>
          <w:b/>
          <w:sz w:val="24"/>
          <w:szCs w:val="24"/>
        </w:rPr>
      </w:pPr>
      <w:r w:rsidRPr="00135604">
        <w:rPr>
          <w:rFonts w:ascii="Arial" w:hAnsi="Arial" w:cs="Arial"/>
          <w:b/>
          <w:sz w:val="24"/>
          <w:szCs w:val="24"/>
        </w:rPr>
        <w:t>2.2- Indicar a forma de contratação:</w:t>
      </w:r>
    </w:p>
    <w:p w14:paraId="4BB592C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Registro de Preços</w:t>
      </w:r>
    </w:p>
    <w:p w14:paraId="0FCD1320"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Contrato</w:t>
      </w:r>
    </w:p>
    <w:p w14:paraId="49635E8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Aquisição imediata</w:t>
      </w:r>
    </w:p>
    <w:p w14:paraId="042E722F"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Emergencial</w:t>
      </w:r>
    </w:p>
    <w:p w14:paraId="04DF2256" w14:textId="77777777" w:rsidR="004D2656" w:rsidRPr="00135604" w:rsidRDefault="004D2656" w:rsidP="004D2656">
      <w:pPr>
        <w:tabs>
          <w:tab w:val="left" w:pos="284"/>
        </w:tabs>
        <w:spacing w:after="0" w:line="240" w:lineRule="auto"/>
        <w:rPr>
          <w:rFonts w:ascii="Arial" w:hAnsi="Arial" w:cs="Arial"/>
          <w:sz w:val="24"/>
          <w:szCs w:val="24"/>
        </w:rPr>
      </w:pPr>
    </w:p>
    <w:p w14:paraId="7F34E5A0"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2.3- Fundamentação da contratação</w:t>
      </w:r>
    </w:p>
    <w:p w14:paraId="2B5A27A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(X) Esse processo está fundamentado em ETP, constante no processo. </w:t>
      </w:r>
    </w:p>
    <w:p w14:paraId="3CB02DAD"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  ) Outro – Especificar: </w:t>
      </w:r>
    </w:p>
    <w:p w14:paraId="4DD510ED"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01F72E1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2.4- Há legislação especial que deva ser considerada na contratação? </w:t>
      </w:r>
    </w:p>
    <w:p w14:paraId="02AFE19B"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(X) Não</w:t>
      </w:r>
    </w:p>
    <w:p w14:paraId="306EA21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 Se sim, qual? </w:t>
      </w:r>
    </w:p>
    <w:p w14:paraId="1F4D58B2" w14:textId="77777777" w:rsidR="004D2656" w:rsidRPr="00135604" w:rsidRDefault="004D2656" w:rsidP="004D2656">
      <w:pPr>
        <w:tabs>
          <w:tab w:val="left" w:pos="284"/>
        </w:tabs>
        <w:spacing w:after="0" w:line="240" w:lineRule="auto"/>
        <w:rPr>
          <w:rFonts w:ascii="Arial" w:hAnsi="Arial" w:cs="Arial"/>
          <w:sz w:val="24"/>
          <w:szCs w:val="24"/>
        </w:rPr>
      </w:pPr>
    </w:p>
    <w:p w14:paraId="755058A9"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bookmarkStart w:id="92" w:name="_Hlk114844323"/>
      <w:r w:rsidRPr="00135604">
        <w:rPr>
          <w:rFonts w:ascii="Arial" w:hAnsi="Arial" w:cs="Arial"/>
          <w:b/>
          <w:bCs/>
          <w:sz w:val="24"/>
          <w:szCs w:val="24"/>
        </w:rPr>
        <w:t>Justificativa/necessidade da contratação </w:t>
      </w:r>
      <w:bookmarkEnd w:id="92"/>
    </w:p>
    <w:p w14:paraId="26664DD9" w14:textId="77777777" w:rsidR="004D2656" w:rsidRPr="00135604" w:rsidRDefault="004D2656" w:rsidP="004D2656">
      <w:pPr>
        <w:pStyle w:val="SemEspaamento"/>
        <w:jc w:val="both"/>
        <w:rPr>
          <w:rFonts w:ascii="Arial" w:hAnsi="Arial" w:cs="Arial"/>
          <w:sz w:val="24"/>
          <w:szCs w:val="24"/>
        </w:rPr>
      </w:pPr>
      <w:bookmarkStart w:id="93" w:name="_Hlk160109832"/>
      <w:r w:rsidRPr="00135604">
        <w:rPr>
          <w:rFonts w:ascii="Arial" w:hAnsi="Arial" w:cs="Arial"/>
          <w:sz w:val="24"/>
          <w:szCs w:val="24"/>
        </w:rPr>
        <w:t>Contratação de empresa para prestação de serviços de hora máquina de motoniveladora (patrol), através de 2 equipamentos, maquina Retroescavadeira, através de 2 equipamentos e Trator Esteira através de 1 equipamento, com fornecimento de equipamentos, operadores e combustíveis, para prestação de serviço. A prestação de serviço será solicitada a depender da necessidade do município.</w:t>
      </w:r>
    </w:p>
    <w:bookmarkEnd w:id="93"/>
    <w:p w14:paraId="3DC53A73" w14:textId="77777777" w:rsidR="004D2656" w:rsidRPr="00135604" w:rsidRDefault="004D2656" w:rsidP="004D2656">
      <w:pPr>
        <w:pStyle w:val="SemEspaamento"/>
        <w:ind w:left="360"/>
        <w:jc w:val="both"/>
        <w:rPr>
          <w:rFonts w:ascii="Arial" w:hAnsi="Arial" w:cs="Arial"/>
          <w:sz w:val="24"/>
          <w:szCs w:val="24"/>
        </w:rPr>
      </w:pPr>
    </w:p>
    <w:p w14:paraId="52602598" w14:textId="77777777" w:rsidR="004D2656" w:rsidRPr="00135604" w:rsidRDefault="004D2656" w:rsidP="004D2656">
      <w:pPr>
        <w:pStyle w:val="SemEspaamento"/>
        <w:ind w:left="360"/>
        <w:jc w:val="both"/>
        <w:rPr>
          <w:rFonts w:ascii="Arial" w:hAnsi="Arial" w:cs="Arial"/>
          <w:sz w:val="24"/>
          <w:szCs w:val="24"/>
        </w:rPr>
      </w:pPr>
    </w:p>
    <w:p w14:paraId="4D8F0D90"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3.1- Análise dos riscos da contratação </w:t>
      </w:r>
    </w:p>
    <w:p w14:paraId="040822E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não apresenta riscos.</w:t>
      </w:r>
    </w:p>
    <w:p w14:paraId="472EFC36"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qual (s) ?______________________________ </w:t>
      </w:r>
    </w:p>
    <w:p w14:paraId="708E81B9" w14:textId="77777777" w:rsidR="004D2656" w:rsidRPr="00135604" w:rsidRDefault="004D2656" w:rsidP="004D2656">
      <w:pPr>
        <w:tabs>
          <w:tab w:val="left" w:pos="284"/>
        </w:tabs>
        <w:spacing w:after="0" w:line="240" w:lineRule="auto"/>
        <w:rPr>
          <w:rFonts w:ascii="Arial" w:hAnsi="Arial" w:cs="Arial"/>
          <w:sz w:val="24"/>
          <w:szCs w:val="24"/>
        </w:rPr>
      </w:pPr>
    </w:p>
    <w:p w14:paraId="26139BCE"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3.2- A seleção será restrita a produtos pré-qualificados?</w:t>
      </w:r>
      <w:r w:rsidRPr="00135604">
        <w:rPr>
          <w:rFonts w:ascii="Arial" w:hAnsi="Arial" w:cs="Arial"/>
          <w:sz w:val="24"/>
          <w:szCs w:val="24"/>
        </w:rPr>
        <w:t> </w:t>
      </w:r>
    </w:p>
    <w:p w14:paraId="594D029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(X) Não</w:t>
      </w:r>
    </w:p>
    <w:p w14:paraId="7A68D24F" w14:textId="77777777" w:rsidR="004D2656" w:rsidRPr="00135604" w:rsidRDefault="004D2656" w:rsidP="004D2656">
      <w:pPr>
        <w:tabs>
          <w:tab w:val="left" w:pos="284"/>
        </w:tabs>
        <w:spacing w:after="0" w:line="240" w:lineRule="auto"/>
        <w:rPr>
          <w:rFonts w:ascii="Arial" w:hAnsi="Arial" w:cs="Arial"/>
          <w:sz w:val="24"/>
          <w:szCs w:val="24"/>
        </w:rPr>
      </w:pPr>
    </w:p>
    <w:p w14:paraId="22592C25"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3.3- O objeto é um produto com julgamento pelo ciclo de vida?  </w:t>
      </w:r>
    </w:p>
    <w:p w14:paraId="51FF3C4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(X) Não</w:t>
      </w:r>
    </w:p>
    <w:p w14:paraId="47B7D8B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lastRenderedPageBreak/>
        <w:t>Se sim, quais? ______________________________</w:t>
      </w:r>
    </w:p>
    <w:p w14:paraId="7301C06A"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253F9DD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3.4- O objeto possui critérios de inovação e/ou desenvolvimento nacional sustentável? </w:t>
      </w:r>
    </w:p>
    <w:p w14:paraId="14971A5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 X ) Não  </w:t>
      </w:r>
    </w:p>
    <w:p w14:paraId="03DA88A0"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Se sim, qual (s)?_________________</w:t>
      </w:r>
    </w:p>
    <w:p w14:paraId="71B80FC1"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3D4150B4" w14:textId="77777777" w:rsidR="004D2656" w:rsidRPr="00135604" w:rsidRDefault="004D2656" w:rsidP="004D2656">
      <w:pPr>
        <w:tabs>
          <w:tab w:val="left" w:pos="284"/>
        </w:tabs>
        <w:spacing w:after="0" w:line="240" w:lineRule="auto"/>
        <w:rPr>
          <w:rFonts w:ascii="Arial" w:hAnsi="Arial" w:cs="Arial"/>
          <w:sz w:val="24"/>
          <w:szCs w:val="24"/>
        </w:rPr>
      </w:pPr>
    </w:p>
    <w:p w14:paraId="0DC1F152" w14:textId="77777777" w:rsidR="004D2656" w:rsidRPr="00135604" w:rsidRDefault="004D2656" w:rsidP="004D2656">
      <w:pPr>
        <w:pStyle w:val="SemEspaamento"/>
        <w:jc w:val="both"/>
        <w:rPr>
          <w:rFonts w:ascii="Arial" w:hAnsi="Arial" w:cs="Arial"/>
          <w:sz w:val="24"/>
          <w:szCs w:val="24"/>
        </w:rPr>
      </w:pPr>
      <w:r w:rsidRPr="00135604">
        <w:rPr>
          <w:rFonts w:ascii="Arial" w:hAnsi="Arial" w:cs="Arial"/>
          <w:b/>
          <w:bCs/>
          <w:sz w:val="24"/>
          <w:szCs w:val="24"/>
        </w:rPr>
        <w:t xml:space="preserve">3.5 DESCRIÇÃO DO OBJETO: </w:t>
      </w:r>
      <w:r w:rsidRPr="00135604">
        <w:rPr>
          <w:rFonts w:ascii="Arial" w:hAnsi="Arial" w:cs="Arial"/>
          <w:sz w:val="24"/>
          <w:szCs w:val="24"/>
        </w:rPr>
        <w:t>Prestação de serviços de hora máquina de motoniveladora (patrol), através 02 equipamentos, retroescavadeira através de 02 equipamentos e Trator Esteira através de 1 equipamento.</w:t>
      </w:r>
    </w:p>
    <w:p w14:paraId="645387CA" w14:textId="77777777" w:rsidR="004D2656" w:rsidRPr="00135604" w:rsidRDefault="004D2656" w:rsidP="004D2656">
      <w:pPr>
        <w:pStyle w:val="SemEspaamento"/>
        <w:jc w:val="both"/>
        <w:rPr>
          <w:rFonts w:ascii="Arial" w:hAnsi="Arial" w:cs="Arial"/>
          <w:color w:val="FF0000"/>
          <w:sz w:val="24"/>
          <w:szCs w:val="24"/>
        </w:rPr>
      </w:pPr>
    </w:p>
    <w:tbl>
      <w:tblPr>
        <w:tblStyle w:val="Tabelacomgrade"/>
        <w:tblW w:w="0" w:type="auto"/>
        <w:tblLook w:val="04A0" w:firstRow="1" w:lastRow="0" w:firstColumn="1" w:lastColumn="0" w:noHBand="0" w:noVBand="1"/>
      </w:tblPr>
      <w:tblGrid>
        <w:gridCol w:w="669"/>
        <w:gridCol w:w="906"/>
        <w:gridCol w:w="812"/>
        <w:gridCol w:w="2488"/>
        <w:gridCol w:w="1060"/>
        <w:gridCol w:w="1394"/>
        <w:gridCol w:w="871"/>
        <w:gridCol w:w="1288"/>
      </w:tblGrid>
      <w:tr w:rsidR="004D2656" w:rsidRPr="00135604" w14:paraId="6F556824" w14:textId="77777777" w:rsidTr="00C6170F">
        <w:tc>
          <w:tcPr>
            <w:tcW w:w="717" w:type="dxa"/>
          </w:tcPr>
          <w:p w14:paraId="738D48A4" w14:textId="77777777" w:rsidR="004D2656" w:rsidRPr="00135604" w:rsidRDefault="004D2656" w:rsidP="00C6170F">
            <w:pPr>
              <w:pStyle w:val="SemEspaamento"/>
              <w:jc w:val="both"/>
              <w:rPr>
                <w:rFonts w:ascii="Arial" w:hAnsi="Arial" w:cs="Arial"/>
                <w:b/>
                <w:bCs/>
                <w:sz w:val="24"/>
                <w:szCs w:val="24"/>
              </w:rPr>
            </w:pPr>
            <w:bookmarkStart w:id="94" w:name="_Hlk167884056"/>
            <w:r w:rsidRPr="00135604">
              <w:rPr>
                <w:rFonts w:ascii="Arial" w:hAnsi="Arial" w:cs="Arial"/>
                <w:b/>
                <w:bCs/>
                <w:sz w:val="24"/>
                <w:szCs w:val="24"/>
              </w:rPr>
              <w:t>Lote</w:t>
            </w:r>
          </w:p>
        </w:tc>
        <w:tc>
          <w:tcPr>
            <w:tcW w:w="939" w:type="dxa"/>
          </w:tcPr>
          <w:p w14:paraId="0E28A9E0"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Ordem</w:t>
            </w:r>
          </w:p>
        </w:tc>
        <w:tc>
          <w:tcPr>
            <w:tcW w:w="1195" w:type="dxa"/>
          </w:tcPr>
          <w:p w14:paraId="4909B83D"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Cód. Item</w:t>
            </w:r>
          </w:p>
        </w:tc>
        <w:tc>
          <w:tcPr>
            <w:tcW w:w="2339" w:type="dxa"/>
          </w:tcPr>
          <w:p w14:paraId="14EDC90A"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Descrição</w:t>
            </w:r>
          </w:p>
        </w:tc>
        <w:tc>
          <w:tcPr>
            <w:tcW w:w="1100" w:type="dxa"/>
          </w:tcPr>
          <w:p w14:paraId="0146460D"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Unidade</w:t>
            </w:r>
          </w:p>
        </w:tc>
        <w:tc>
          <w:tcPr>
            <w:tcW w:w="1251" w:type="dxa"/>
          </w:tcPr>
          <w:p w14:paraId="7FFA03C9"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Quantidade</w:t>
            </w:r>
          </w:p>
        </w:tc>
        <w:tc>
          <w:tcPr>
            <w:tcW w:w="1033" w:type="dxa"/>
          </w:tcPr>
          <w:p w14:paraId="35703686"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Unit.</w:t>
            </w:r>
          </w:p>
        </w:tc>
        <w:tc>
          <w:tcPr>
            <w:tcW w:w="1228" w:type="dxa"/>
          </w:tcPr>
          <w:p w14:paraId="2CE8857A"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Total</w:t>
            </w:r>
          </w:p>
        </w:tc>
      </w:tr>
      <w:tr w:rsidR="004D2656" w:rsidRPr="00135604" w14:paraId="6D942ABB" w14:textId="77777777" w:rsidTr="00C6170F">
        <w:tc>
          <w:tcPr>
            <w:tcW w:w="717" w:type="dxa"/>
          </w:tcPr>
          <w:p w14:paraId="3A89309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939" w:type="dxa"/>
          </w:tcPr>
          <w:p w14:paraId="3C196F3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36CC557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tcPr>
          <w:p w14:paraId="57F790D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tcPr>
          <w:p w14:paraId="4F7B92E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52C017E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2E623DF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R$ 421,61</w:t>
            </w:r>
          </w:p>
        </w:tc>
        <w:tc>
          <w:tcPr>
            <w:tcW w:w="1228" w:type="dxa"/>
          </w:tcPr>
          <w:p w14:paraId="09F0951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R$ 632.415,00</w:t>
            </w:r>
          </w:p>
        </w:tc>
      </w:tr>
      <w:tr w:rsidR="004D2656" w:rsidRPr="00135604" w14:paraId="15918967" w14:textId="77777777" w:rsidTr="00C6170F">
        <w:tc>
          <w:tcPr>
            <w:tcW w:w="717" w:type="dxa"/>
          </w:tcPr>
          <w:p w14:paraId="68383B8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2</w:t>
            </w:r>
          </w:p>
        </w:tc>
        <w:tc>
          <w:tcPr>
            <w:tcW w:w="939" w:type="dxa"/>
          </w:tcPr>
          <w:p w14:paraId="50514E3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5A31699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tcPr>
          <w:p w14:paraId="34ACC41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tcPr>
          <w:p w14:paraId="62EC427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1CBF607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74E5AC9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R$ 458,10</w:t>
            </w:r>
          </w:p>
        </w:tc>
        <w:tc>
          <w:tcPr>
            <w:tcW w:w="1228" w:type="dxa"/>
          </w:tcPr>
          <w:p w14:paraId="2A1C2A5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R$ 687.150,00</w:t>
            </w:r>
          </w:p>
        </w:tc>
      </w:tr>
      <w:tr w:rsidR="004D2656" w:rsidRPr="00135604" w14:paraId="52FACF89" w14:textId="77777777" w:rsidTr="00C6170F">
        <w:tc>
          <w:tcPr>
            <w:tcW w:w="717" w:type="dxa"/>
          </w:tcPr>
          <w:p w14:paraId="0B50EB9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3</w:t>
            </w:r>
          </w:p>
        </w:tc>
        <w:tc>
          <w:tcPr>
            <w:tcW w:w="939" w:type="dxa"/>
          </w:tcPr>
          <w:p w14:paraId="3A69E78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0BE3F55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tcPr>
          <w:p w14:paraId="4347050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tcPr>
          <w:p w14:paraId="1697FCB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5FC79E6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0815852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R$ 252,70</w:t>
            </w:r>
          </w:p>
        </w:tc>
        <w:tc>
          <w:tcPr>
            <w:tcW w:w="1228" w:type="dxa"/>
          </w:tcPr>
          <w:p w14:paraId="3CA2F76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R$ 379.050,00</w:t>
            </w:r>
          </w:p>
        </w:tc>
      </w:tr>
      <w:tr w:rsidR="004D2656" w:rsidRPr="00135604" w14:paraId="31930F00" w14:textId="77777777" w:rsidTr="00C6170F">
        <w:tc>
          <w:tcPr>
            <w:tcW w:w="717" w:type="dxa"/>
          </w:tcPr>
          <w:p w14:paraId="7AF8AAC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4</w:t>
            </w:r>
          </w:p>
        </w:tc>
        <w:tc>
          <w:tcPr>
            <w:tcW w:w="939" w:type="dxa"/>
          </w:tcPr>
          <w:p w14:paraId="30BCD01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5686D72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tcPr>
          <w:p w14:paraId="0DF87E6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tcPr>
          <w:p w14:paraId="11163F1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1D7E162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092427F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R$ 270,41</w:t>
            </w:r>
          </w:p>
        </w:tc>
        <w:tc>
          <w:tcPr>
            <w:tcW w:w="1228" w:type="dxa"/>
          </w:tcPr>
          <w:p w14:paraId="4B1CF94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R$ 405.615,00</w:t>
            </w:r>
          </w:p>
        </w:tc>
      </w:tr>
      <w:tr w:rsidR="004D2656" w:rsidRPr="00135604" w14:paraId="249231A3" w14:textId="77777777" w:rsidTr="00C6170F">
        <w:tc>
          <w:tcPr>
            <w:tcW w:w="717" w:type="dxa"/>
          </w:tcPr>
          <w:p w14:paraId="71B34B6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w:t>
            </w:r>
          </w:p>
        </w:tc>
        <w:tc>
          <w:tcPr>
            <w:tcW w:w="939" w:type="dxa"/>
          </w:tcPr>
          <w:p w14:paraId="0661083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5385C0D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5962</w:t>
            </w:r>
          </w:p>
        </w:tc>
        <w:tc>
          <w:tcPr>
            <w:tcW w:w="2339" w:type="dxa"/>
          </w:tcPr>
          <w:p w14:paraId="4D439FD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TRATOR DE ESTEIRAS</w:t>
            </w:r>
          </w:p>
        </w:tc>
        <w:tc>
          <w:tcPr>
            <w:tcW w:w="1100" w:type="dxa"/>
          </w:tcPr>
          <w:p w14:paraId="3656F91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419F550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500</w:t>
            </w:r>
          </w:p>
        </w:tc>
        <w:tc>
          <w:tcPr>
            <w:tcW w:w="1033" w:type="dxa"/>
          </w:tcPr>
          <w:p w14:paraId="188DCDA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R$ 380,93</w:t>
            </w:r>
          </w:p>
        </w:tc>
        <w:tc>
          <w:tcPr>
            <w:tcW w:w="1228" w:type="dxa"/>
          </w:tcPr>
          <w:p w14:paraId="1318416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R$ 190.465,00</w:t>
            </w:r>
          </w:p>
        </w:tc>
      </w:tr>
    </w:tbl>
    <w:bookmarkEnd w:id="94"/>
    <w:p w14:paraId="1787018D"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Relacao_Itens </w:instrText>
      </w:r>
      <w:r w:rsidRPr="00135604">
        <w:rPr>
          <w:rFonts w:ascii="Arial" w:hAnsi="Arial" w:cs="Arial"/>
          <w:color w:val="FF0000"/>
          <w:sz w:val="24"/>
          <w:szCs w:val="24"/>
        </w:rPr>
        <w:fldChar w:fldCharType="separate"/>
      </w:r>
    </w:p>
    <w:p w14:paraId="31532EB4"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end"/>
      </w:r>
    </w:p>
    <w:p w14:paraId="5F3376DF" w14:textId="77777777" w:rsidR="004D2656" w:rsidRPr="00135604" w:rsidRDefault="004D2656" w:rsidP="004D2656">
      <w:pPr>
        <w:pStyle w:val="Ttulo1"/>
        <w:rPr>
          <w:rFonts w:cs="Arial"/>
          <w:sz w:val="24"/>
          <w:szCs w:val="24"/>
        </w:rPr>
      </w:pPr>
      <w:bookmarkStart w:id="95" w:name="_Toc170115767"/>
      <w:r w:rsidRPr="00135604">
        <w:rPr>
          <w:rFonts w:cs="Arial"/>
          <w:sz w:val="24"/>
          <w:szCs w:val="24"/>
        </w:rPr>
        <w:t>Memorial dos Itens</w:t>
      </w:r>
      <w:bookmarkEnd w:id="95"/>
    </w:p>
    <w:p w14:paraId="54642DCA"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Memorial_Itens </w:instrText>
      </w:r>
      <w:r w:rsidRPr="00135604">
        <w:rPr>
          <w:rFonts w:ascii="Arial" w:hAnsi="Arial" w:cs="Arial"/>
          <w:color w:val="FF0000"/>
          <w:sz w:val="24"/>
          <w:szCs w:val="24"/>
        </w:rPr>
        <w:fldChar w:fldCharType="separate"/>
      </w:r>
    </w:p>
    <w:tbl>
      <w:tblPr>
        <w:tblStyle w:val="Tabelacomgrade"/>
        <w:tblW w:w="9918" w:type="dxa"/>
        <w:tblLook w:val="04A0" w:firstRow="1" w:lastRow="0" w:firstColumn="1" w:lastColumn="0" w:noHBand="0" w:noVBand="1"/>
      </w:tblPr>
      <w:tblGrid>
        <w:gridCol w:w="723"/>
        <w:gridCol w:w="990"/>
        <w:gridCol w:w="1191"/>
        <w:gridCol w:w="7014"/>
      </w:tblGrid>
      <w:tr w:rsidR="004D2656" w:rsidRPr="00135604" w14:paraId="5C26792A" w14:textId="77777777" w:rsidTr="00C6170F">
        <w:tc>
          <w:tcPr>
            <w:tcW w:w="717" w:type="dxa"/>
          </w:tcPr>
          <w:p w14:paraId="223D83FD"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Lote</w:t>
            </w:r>
          </w:p>
        </w:tc>
        <w:tc>
          <w:tcPr>
            <w:tcW w:w="939" w:type="dxa"/>
          </w:tcPr>
          <w:p w14:paraId="2CFD4014"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Ordem</w:t>
            </w:r>
          </w:p>
        </w:tc>
        <w:tc>
          <w:tcPr>
            <w:tcW w:w="1195" w:type="dxa"/>
          </w:tcPr>
          <w:p w14:paraId="0A8FF777"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Cod. Item</w:t>
            </w:r>
          </w:p>
        </w:tc>
        <w:tc>
          <w:tcPr>
            <w:tcW w:w="7067" w:type="dxa"/>
          </w:tcPr>
          <w:p w14:paraId="50154C8C"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Descrição</w:t>
            </w:r>
          </w:p>
        </w:tc>
      </w:tr>
      <w:tr w:rsidR="004D2656" w:rsidRPr="00135604" w14:paraId="6C4D4B41" w14:textId="77777777" w:rsidTr="00C6170F">
        <w:tc>
          <w:tcPr>
            <w:tcW w:w="717" w:type="dxa"/>
          </w:tcPr>
          <w:p w14:paraId="4B03261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939" w:type="dxa"/>
          </w:tcPr>
          <w:p w14:paraId="52D8EE1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6731AE0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7067" w:type="dxa"/>
          </w:tcPr>
          <w:p w14:paraId="77ED668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 Mínimo de 120 HP;</w:t>
            </w:r>
          </w:p>
          <w:p w14:paraId="6983472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11BB75D3" w14:textId="77777777" w:rsidTr="00C6170F">
        <w:tc>
          <w:tcPr>
            <w:tcW w:w="717" w:type="dxa"/>
          </w:tcPr>
          <w:p w14:paraId="6C4CDD4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2</w:t>
            </w:r>
          </w:p>
        </w:tc>
        <w:tc>
          <w:tcPr>
            <w:tcW w:w="939" w:type="dxa"/>
          </w:tcPr>
          <w:p w14:paraId="5BD1863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015F5D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7067" w:type="dxa"/>
          </w:tcPr>
          <w:p w14:paraId="358441F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 Mínimo de 140 HP;</w:t>
            </w:r>
          </w:p>
          <w:p w14:paraId="2DE3A84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56C65479" w14:textId="77777777" w:rsidTr="00C6170F">
        <w:tc>
          <w:tcPr>
            <w:tcW w:w="717" w:type="dxa"/>
          </w:tcPr>
          <w:p w14:paraId="5FA3E4C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3</w:t>
            </w:r>
          </w:p>
        </w:tc>
        <w:tc>
          <w:tcPr>
            <w:tcW w:w="939" w:type="dxa"/>
          </w:tcPr>
          <w:p w14:paraId="2D8DCC2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33DD4CF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7067" w:type="dxa"/>
          </w:tcPr>
          <w:p w14:paraId="4BDF131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 Maquina de tração 4x2,</w:t>
            </w:r>
          </w:p>
          <w:p w14:paraId="47EC7EB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4CD5B112" w14:textId="77777777" w:rsidTr="00C6170F">
        <w:tc>
          <w:tcPr>
            <w:tcW w:w="717" w:type="dxa"/>
          </w:tcPr>
          <w:p w14:paraId="11A39AE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lastRenderedPageBreak/>
              <w:t>4</w:t>
            </w:r>
          </w:p>
        </w:tc>
        <w:tc>
          <w:tcPr>
            <w:tcW w:w="939" w:type="dxa"/>
          </w:tcPr>
          <w:p w14:paraId="4C7B17F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29533C7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7067" w:type="dxa"/>
          </w:tcPr>
          <w:p w14:paraId="794383F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 Maquina de tração 4x4</w:t>
            </w:r>
          </w:p>
          <w:p w14:paraId="2E2B43D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66D7ECD7" w14:textId="77777777" w:rsidTr="00C6170F">
        <w:tc>
          <w:tcPr>
            <w:tcW w:w="717" w:type="dxa"/>
          </w:tcPr>
          <w:p w14:paraId="3CF6DAF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w:t>
            </w:r>
          </w:p>
        </w:tc>
        <w:tc>
          <w:tcPr>
            <w:tcW w:w="939" w:type="dxa"/>
          </w:tcPr>
          <w:p w14:paraId="653A8D3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24786B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5962</w:t>
            </w:r>
          </w:p>
        </w:tc>
        <w:tc>
          <w:tcPr>
            <w:tcW w:w="7067" w:type="dxa"/>
          </w:tcPr>
          <w:p w14:paraId="5D08D6C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TRATOR DE ESTEIRAS de no mínimo 10 toneladas;</w:t>
            </w:r>
          </w:p>
          <w:p w14:paraId="372378A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bl>
    <w:p w14:paraId="04A5D5F7"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end"/>
      </w:r>
    </w:p>
    <w:p w14:paraId="690E20BF" w14:textId="77777777" w:rsidR="004D2656" w:rsidRPr="00135604" w:rsidRDefault="004D2656" w:rsidP="004D2656">
      <w:pPr>
        <w:pStyle w:val="SemEspaamento"/>
        <w:jc w:val="both"/>
        <w:rPr>
          <w:rFonts w:ascii="Arial" w:hAnsi="Arial" w:cs="Arial"/>
          <w:color w:val="FF0000"/>
          <w:sz w:val="24"/>
          <w:szCs w:val="24"/>
        </w:rPr>
      </w:pPr>
    </w:p>
    <w:p w14:paraId="5E0B2C2E"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 xml:space="preserve">Dos prazos </w:t>
      </w:r>
    </w:p>
    <w:p w14:paraId="6DAAD705" w14:textId="77777777" w:rsidR="004D2656" w:rsidRPr="00135604" w:rsidRDefault="004D2656" w:rsidP="004D2656">
      <w:pPr>
        <w:pStyle w:val="PargrafodaLista"/>
        <w:numPr>
          <w:ilvl w:val="1"/>
          <w:numId w:val="33"/>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Prazo de execução </w:t>
      </w:r>
    </w:p>
    <w:p w14:paraId="4E07D3C0"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(X) 12 meses</w:t>
      </w:r>
    </w:p>
    <w:p w14:paraId="1D534D2F"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06 meses</w:t>
      </w:r>
    </w:p>
    <w:p w14:paraId="1FC4D526"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xml:space="preserve">(   ) 03 meses </w:t>
      </w:r>
    </w:p>
    <w:p w14:paraId="5D31DACF" w14:textId="77777777" w:rsidR="004D2656" w:rsidRPr="00135604" w:rsidRDefault="004D2656" w:rsidP="004D2656">
      <w:pPr>
        <w:tabs>
          <w:tab w:val="left" w:pos="284"/>
        </w:tabs>
        <w:spacing w:after="0" w:line="240" w:lineRule="auto"/>
        <w:rPr>
          <w:rFonts w:ascii="Arial" w:hAnsi="Arial" w:cs="Arial"/>
          <w:b/>
          <w:bCs/>
          <w:sz w:val="24"/>
          <w:szCs w:val="24"/>
        </w:rPr>
      </w:pPr>
    </w:p>
    <w:p w14:paraId="5CA4266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 xml:space="preserve">Cabe prorrogação: (   ) sim    (X) não </w:t>
      </w:r>
    </w:p>
    <w:p w14:paraId="2061B973" w14:textId="77777777" w:rsidR="004D2656" w:rsidRPr="00135604" w:rsidRDefault="004D2656" w:rsidP="004D2656">
      <w:pPr>
        <w:tabs>
          <w:tab w:val="left" w:pos="284"/>
        </w:tabs>
        <w:spacing w:after="0" w:line="240" w:lineRule="auto"/>
        <w:rPr>
          <w:rFonts w:ascii="Arial" w:hAnsi="Arial" w:cs="Arial"/>
          <w:sz w:val="24"/>
          <w:szCs w:val="24"/>
        </w:rPr>
      </w:pPr>
    </w:p>
    <w:p w14:paraId="60143290" w14:textId="77777777" w:rsidR="004D2656" w:rsidRPr="00135604" w:rsidRDefault="004D2656" w:rsidP="004D2656">
      <w:pPr>
        <w:pStyle w:val="PargrafodaLista"/>
        <w:numPr>
          <w:ilvl w:val="1"/>
          <w:numId w:val="33"/>
        </w:numPr>
        <w:tabs>
          <w:tab w:val="left" w:pos="284"/>
        </w:tabs>
        <w:overflowPunct/>
        <w:autoSpaceDE/>
        <w:autoSpaceDN/>
        <w:adjustRightInd/>
        <w:ind w:left="0" w:firstLine="0"/>
        <w:contextualSpacing/>
        <w:rPr>
          <w:rFonts w:ascii="Arial" w:hAnsi="Arial" w:cs="Arial"/>
          <w:sz w:val="24"/>
          <w:szCs w:val="24"/>
        </w:rPr>
      </w:pPr>
      <w:bookmarkStart w:id="96" w:name="_Hlk115714204"/>
      <w:r w:rsidRPr="00135604">
        <w:rPr>
          <w:rFonts w:ascii="Arial" w:hAnsi="Arial" w:cs="Arial"/>
          <w:b/>
          <w:bCs/>
          <w:sz w:val="24"/>
          <w:szCs w:val="24"/>
        </w:rPr>
        <w:t>-Prazo para início da execução do objeto (Atenção: Deverá ser preenchido apenas se a execução do serviço ou obra não for se iniciar imediatamente após a emissão da Ordem de Serviço) </w:t>
      </w:r>
      <w:bookmarkStart w:id="97" w:name="_Hlk115714285"/>
      <w:bookmarkEnd w:id="96"/>
    </w:p>
    <w:p w14:paraId="01E4AA97" w14:textId="77777777" w:rsidR="004D2656" w:rsidRPr="00135604" w:rsidRDefault="004D2656" w:rsidP="004D2656">
      <w:pPr>
        <w:pStyle w:val="PargrafodaLista"/>
        <w:tabs>
          <w:tab w:val="left" w:pos="284"/>
        </w:tabs>
        <w:ind w:left="0"/>
        <w:rPr>
          <w:rFonts w:ascii="Arial" w:hAnsi="Arial" w:cs="Arial"/>
          <w:sz w:val="24"/>
          <w:szCs w:val="24"/>
        </w:rPr>
      </w:pPr>
    </w:p>
    <w:p w14:paraId="3C710207" w14:textId="77777777" w:rsidR="004D2656" w:rsidRPr="00135604" w:rsidRDefault="004D2656" w:rsidP="004D2656">
      <w:pPr>
        <w:pStyle w:val="PargrafodaLista"/>
        <w:numPr>
          <w:ilvl w:val="1"/>
          <w:numId w:val="33"/>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–P</w:t>
      </w:r>
      <w:bookmarkEnd w:id="97"/>
      <w:r w:rsidRPr="00135604">
        <w:rPr>
          <w:rFonts w:ascii="Arial" w:hAnsi="Arial" w:cs="Arial"/>
          <w:b/>
          <w:bCs/>
          <w:sz w:val="24"/>
          <w:szCs w:val="24"/>
        </w:rPr>
        <w:t>eriodicidade das entregas</w:t>
      </w:r>
      <w:r w:rsidRPr="00135604">
        <w:rPr>
          <w:rFonts w:ascii="Arial" w:hAnsi="Arial" w:cs="Arial"/>
          <w:sz w:val="24"/>
          <w:szCs w:val="24"/>
        </w:rPr>
        <w:t>:</w:t>
      </w:r>
      <w:r w:rsidRPr="00135604">
        <w:rPr>
          <w:rFonts w:ascii="Arial" w:hAnsi="Arial" w:cs="Arial"/>
          <w:b/>
          <w:bCs/>
          <w:sz w:val="24"/>
          <w:szCs w:val="24"/>
        </w:rPr>
        <w:t> </w:t>
      </w:r>
    </w:p>
    <w:p w14:paraId="56678F99"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mensal</w:t>
      </w:r>
    </w:p>
    <w:p w14:paraId="5DFCD53E"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xml:space="preserve">(   ) quinzenal </w:t>
      </w:r>
    </w:p>
    <w:p w14:paraId="478DA49B"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semanal</w:t>
      </w:r>
    </w:p>
    <w:p w14:paraId="1FF0BC88"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xml:space="preserve">(   ) diária </w:t>
      </w:r>
    </w:p>
    <w:p w14:paraId="717D684C"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(X) conforme demanda</w:t>
      </w:r>
    </w:p>
    <w:p w14:paraId="731722F8" w14:textId="77777777" w:rsidR="004D2656" w:rsidRPr="00135604" w:rsidRDefault="004D2656" w:rsidP="004D2656">
      <w:pPr>
        <w:tabs>
          <w:tab w:val="left" w:pos="284"/>
        </w:tabs>
        <w:spacing w:after="0" w:line="240" w:lineRule="auto"/>
        <w:rPr>
          <w:rFonts w:ascii="Arial" w:hAnsi="Arial" w:cs="Arial"/>
          <w:b/>
          <w:bCs/>
          <w:sz w:val="24"/>
          <w:szCs w:val="24"/>
        </w:rPr>
      </w:pPr>
    </w:p>
    <w:p w14:paraId="59A56B92"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sz w:val="24"/>
          <w:szCs w:val="24"/>
        </w:rPr>
        <w:t>5.4- Prazo de Entrega,</w:t>
      </w:r>
      <w:r w:rsidRPr="00135604">
        <w:rPr>
          <w:rFonts w:ascii="Arial" w:hAnsi="Arial" w:cs="Arial"/>
          <w:sz w:val="24"/>
          <w:szCs w:val="24"/>
        </w:rPr>
        <w:t xml:space="preserve"> </w:t>
      </w:r>
      <w:r w:rsidRPr="00135604">
        <w:rPr>
          <w:rFonts w:ascii="Arial" w:hAnsi="Arial" w:cs="Arial"/>
          <w:b/>
          <w:bCs/>
          <w:sz w:val="24"/>
          <w:szCs w:val="24"/>
        </w:rPr>
        <w:t xml:space="preserve">após o recebimento da nota de empenho e deverá ser realizada de acordo com os endereços estabelecidos em nota de empenho: </w:t>
      </w:r>
    </w:p>
    <w:p w14:paraId="3A1C9409"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03 (três) dias</w:t>
      </w:r>
    </w:p>
    <w:p w14:paraId="7567E87F"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(X) 05 (cinco) dias</w:t>
      </w:r>
    </w:p>
    <w:p w14:paraId="2E4F3810"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xml:space="preserve">(  ) 07 (sete) dias </w:t>
      </w:r>
    </w:p>
    <w:p w14:paraId="30269541"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10 (dez) dias</w:t>
      </w:r>
    </w:p>
    <w:p w14:paraId="5338B77A"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15 (quinze) dias</w:t>
      </w:r>
    </w:p>
    <w:p w14:paraId="41E3AD7E"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b/>
          <w:bCs/>
          <w:sz w:val="24"/>
          <w:szCs w:val="24"/>
        </w:rPr>
        <w:t>(  ) 30 (trinta) dias</w:t>
      </w:r>
    </w:p>
    <w:p w14:paraId="5683A35F"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bCs/>
          <w:sz w:val="24"/>
          <w:szCs w:val="24"/>
        </w:rPr>
        <w:t>(   ) outro, especificar prazo: _____________</w:t>
      </w:r>
    </w:p>
    <w:p w14:paraId="131F633C"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362EA19B" w14:textId="77777777" w:rsidR="004D2656" w:rsidRPr="00135604" w:rsidRDefault="004D2656" w:rsidP="004D2656">
      <w:pPr>
        <w:tabs>
          <w:tab w:val="left" w:pos="284"/>
        </w:tabs>
        <w:spacing w:after="0" w:line="240" w:lineRule="auto"/>
        <w:rPr>
          <w:rFonts w:ascii="Arial" w:hAnsi="Arial" w:cs="Arial"/>
          <w:sz w:val="24"/>
          <w:szCs w:val="24"/>
        </w:rPr>
      </w:pPr>
      <w:bookmarkStart w:id="98" w:name="_Hlk115714372"/>
      <w:r w:rsidRPr="00135604">
        <w:rPr>
          <w:rFonts w:ascii="Arial" w:hAnsi="Arial" w:cs="Arial"/>
          <w:b/>
          <w:bCs/>
          <w:sz w:val="24"/>
          <w:szCs w:val="24"/>
        </w:rPr>
        <w:t>5.5- Local de entrega ou execução</w:t>
      </w:r>
      <w:bookmarkEnd w:id="98"/>
      <w:r w:rsidRPr="00135604">
        <w:rPr>
          <w:rFonts w:ascii="Arial" w:hAnsi="Arial" w:cs="Arial"/>
          <w:sz w:val="24"/>
          <w:szCs w:val="24"/>
        </w:rPr>
        <w:t>: A depender da demanda</w:t>
      </w:r>
    </w:p>
    <w:p w14:paraId="35FA829D" w14:textId="77777777" w:rsidR="004D2656" w:rsidRPr="00135604" w:rsidRDefault="004D2656" w:rsidP="004D2656">
      <w:pPr>
        <w:tabs>
          <w:tab w:val="left" w:pos="284"/>
        </w:tabs>
        <w:spacing w:after="0" w:line="240" w:lineRule="auto"/>
        <w:rPr>
          <w:rFonts w:ascii="Arial" w:hAnsi="Arial" w:cs="Arial"/>
          <w:sz w:val="24"/>
          <w:szCs w:val="24"/>
        </w:rPr>
      </w:pPr>
    </w:p>
    <w:p w14:paraId="66718990"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b/>
          <w:sz w:val="24"/>
          <w:szCs w:val="24"/>
        </w:rPr>
        <w:t>5.6</w:t>
      </w:r>
      <w:r w:rsidRPr="00135604">
        <w:rPr>
          <w:rFonts w:ascii="Arial" w:hAnsi="Arial" w:cs="Arial"/>
          <w:sz w:val="24"/>
          <w:szCs w:val="24"/>
        </w:rPr>
        <w:t xml:space="preserve">- </w:t>
      </w:r>
      <w:r w:rsidRPr="00135604">
        <w:rPr>
          <w:rFonts w:ascii="Arial" w:hAnsi="Arial" w:cs="Arial"/>
          <w:b/>
          <w:sz w:val="24"/>
          <w:szCs w:val="24"/>
        </w:rPr>
        <w:t>Nome do responsável pelo recebimento:</w:t>
      </w:r>
      <w:r w:rsidRPr="00135604">
        <w:rPr>
          <w:rFonts w:ascii="Arial" w:hAnsi="Arial" w:cs="Arial"/>
          <w:sz w:val="24"/>
          <w:szCs w:val="24"/>
        </w:rPr>
        <w:t xml:space="preserve"> Victor José Gervasio</w:t>
      </w:r>
    </w:p>
    <w:p w14:paraId="2CB752EC" w14:textId="77777777" w:rsidR="004D2656" w:rsidRPr="00135604" w:rsidRDefault="004D2656" w:rsidP="004D2656">
      <w:pPr>
        <w:tabs>
          <w:tab w:val="left" w:pos="284"/>
        </w:tabs>
        <w:spacing w:after="0" w:line="240" w:lineRule="auto"/>
        <w:rPr>
          <w:rFonts w:ascii="Arial" w:hAnsi="Arial" w:cs="Arial"/>
          <w:sz w:val="24"/>
          <w:szCs w:val="24"/>
        </w:rPr>
      </w:pPr>
    </w:p>
    <w:p w14:paraId="0FF4FA0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4427E323" w14:textId="77777777" w:rsidR="004D2656" w:rsidRPr="00135604" w:rsidRDefault="004D2656" w:rsidP="004D2656">
      <w:pPr>
        <w:pStyle w:val="PargrafodaLista"/>
        <w:numPr>
          <w:ilvl w:val="1"/>
          <w:numId w:val="35"/>
        </w:numPr>
        <w:tabs>
          <w:tab w:val="left" w:pos="284"/>
        </w:tabs>
        <w:overflowPunct/>
        <w:autoSpaceDE/>
        <w:autoSpaceDN/>
        <w:adjustRightInd/>
        <w:contextualSpacing/>
        <w:rPr>
          <w:rFonts w:ascii="Arial" w:hAnsi="Arial" w:cs="Arial"/>
          <w:sz w:val="24"/>
          <w:szCs w:val="24"/>
        </w:rPr>
      </w:pPr>
      <w:r w:rsidRPr="00135604">
        <w:rPr>
          <w:rFonts w:ascii="Arial" w:hAnsi="Arial" w:cs="Arial"/>
          <w:b/>
          <w:bCs/>
          <w:sz w:val="24"/>
          <w:szCs w:val="24"/>
        </w:rPr>
        <w:t xml:space="preserve"> O objeto possui exigências a serem feitas após a entrega/execução?  </w:t>
      </w:r>
    </w:p>
    <w:p w14:paraId="49418956"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  ) Sim      (X) Não </w:t>
      </w:r>
    </w:p>
    <w:p w14:paraId="723E76FD"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Se sim, quais? _________________</w:t>
      </w:r>
    </w:p>
    <w:p w14:paraId="6167C470" w14:textId="77777777" w:rsidR="004D2656" w:rsidRPr="00135604" w:rsidRDefault="004D2656" w:rsidP="004D2656">
      <w:pPr>
        <w:tabs>
          <w:tab w:val="left" w:pos="284"/>
        </w:tabs>
        <w:spacing w:after="0" w:line="240" w:lineRule="auto"/>
        <w:rPr>
          <w:rFonts w:ascii="Arial" w:hAnsi="Arial" w:cs="Arial"/>
          <w:b/>
          <w:bCs/>
          <w:sz w:val="24"/>
          <w:szCs w:val="24"/>
        </w:rPr>
      </w:pPr>
      <w:bookmarkStart w:id="99" w:name="_Hlk115714573"/>
    </w:p>
    <w:p w14:paraId="64E7F8B1"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Garantia exigida do objeto:</w:t>
      </w:r>
      <w:bookmarkEnd w:id="99"/>
    </w:p>
    <w:p w14:paraId="323C8FBE"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A validade dos itens constantes deste termo deverá possuir no mínimo 50% (cinquenta por cento) de vida útil do produto.</w:t>
      </w:r>
    </w:p>
    <w:p w14:paraId="58634603"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lastRenderedPageBreak/>
        <w:t>(   ) de acordo com fabricante a partir da emissão da nota fiscal, que deverá ser especificada no item 18</w:t>
      </w:r>
    </w:p>
    <w:p w14:paraId="7381C0B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garantia de execução, quando se tratar de serviço, que deverá ser especificada no item 18</w:t>
      </w:r>
    </w:p>
    <w:p w14:paraId="53CA642C"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outra, especificar: Prestação de serviço da forma que a administração pública determinar.</w:t>
      </w:r>
    </w:p>
    <w:p w14:paraId="1671E166"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29E0D1BC"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bookmarkStart w:id="100" w:name="_Hlk115714590"/>
      <w:r w:rsidRPr="00135604">
        <w:rPr>
          <w:rFonts w:ascii="Arial" w:hAnsi="Arial" w:cs="Arial"/>
          <w:b/>
          <w:bCs/>
          <w:sz w:val="24"/>
          <w:szCs w:val="24"/>
        </w:rPr>
        <w:t>Condições de manutenção:</w:t>
      </w:r>
      <w:bookmarkEnd w:id="100"/>
      <w:r w:rsidRPr="00135604">
        <w:rPr>
          <w:rFonts w:ascii="Arial" w:hAnsi="Arial" w:cs="Arial"/>
          <w:b/>
          <w:bCs/>
          <w:sz w:val="24"/>
          <w:szCs w:val="24"/>
        </w:rPr>
        <w:t> </w:t>
      </w:r>
      <w:bookmarkStart w:id="101" w:name="_Hlk115714610"/>
    </w:p>
    <w:p w14:paraId="30DADE4F" w14:textId="77777777" w:rsidR="004D2656" w:rsidRPr="00135604" w:rsidRDefault="004D2656" w:rsidP="004D2656">
      <w:pPr>
        <w:pStyle w:val="PargrafodaLista"/>
        <w:tabs>
          <w:tab w:val="left" w:pos="284"/>
        </w:tabs>
        <w:ind w:left="0"/>
        <w:rPr>
          <w:rFonts w:ascii="Arial" w:hAnsi="Arial" w:cs="Arial"/>
          <w:sz w:val="24"/>
          <w:szCs w:val="24"/>
        </w:rPr>
      </w:pPr>
      <w:r w:rsidRPr="00135604">
        <w:rPr>
          <w:rFonts w:ascii="Arial" w:hAnsi="Arial" w:cs="Arial"/>
          <w:sz w:val="24"/>
          <w:szCs w:val="24"/>
        </w:rPr>
        <w:t>Não se aplica.</w:t>
      </w:r>
    </w:p>
    <w:p w14:paraId="578F3B57" w14:textId="77777777" w:rsidR="004D2656" w:rsidRPr="00135604" w:rsidRDefault="004D2656" w:rsidP="004D2656">
      <w:pPr>
        <w:pStyle w:val="PargrafodaLista"/>
        <w:tabs>
          <w:tab w:val="left" w:pos="284"/>
        </w:tabs>
        <w:ind w:left="0"/>
        <w:rPr>
          <w:rFonts w:ascii="Arial" w:hAnsi="Arial" w:cs="Arial"/>
          <w:sz w:val="24"/>
          <w:szCs w:val="24"/>
        </w:rPr>
      </w:pPr>
    </w:p>
    <w:p w14:paraId="2CE44CC0"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Condições de assistência técnica:</w:t>
      </w:r>
      <w:bookmarkEnd w:id="101"/>
      <w:r w:rsidRPr="00135604">
        <w:rPr>
          <w:rFonts w:ascii="Arial" w:hAnsi="Arial" w:cs="Arial"/>
          <w:sz w:val="24"/>
          <w:szCs w:val="24"/>
        </w:rPr>
        <w:t> </w:t>
      </w:r>
    </w:p>
    <w:p w14:paraId="4D613AEA"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Não se aplica.</w:t>
      </w:r>
    </w:p>
    <w:p w14:paraId="261E02B1"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685A186A" w14:textId="77777777" w:rsidR="004D2656" w:rsidRPr="00135604" w:rsidRDefault="004D2656" w:rsidP="004D2656">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 xml:space="preserve">Exige respeito às </w:t>
      </w:r>
      <w:bookmarkStart w:id="102" w:name="_Hlk115725343"/>
      <w:r w:rsidRPr="00135604">
        <w:rPr>
          <w:rFonts w:ascii="Arial" w:hAnsi="Arial" w:cs="Arial"/>
          <w:b/>
          <w:bCs/>
          <w:sz w:val="24"/>
          <w:szCs w:val="24"/>
        </w:rPr>
        <w:t>normas específicas de descarte?</w:t>
      </w:r>
    </w:p>
    <w:bookmarkEnd w:id="102"/>
    <w:p w14:paraId="63678BB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(X) Não</w:t>
      </w:r>
    </w:p>
    <w:p w14:paraId="166823A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342CA9A4" w14:textId="77777777" w:rsidR="004D2656" w:rsidRPr="00135604" w:rsidRDefault="004D2656" w:rsidP="004D2656">
      <w:pPr>
        <w:pStyle w:val="PargrafodaLista"/>
        <w:numPr>
          <w:ilvl w:val="0"/>
          <w:numId w:val="34"/>
        </w:numPr>
        <w:tabs>
          <w:tab w:val="left" w:pos="142"/>
        </w:tabs>
        <w:overflowPunct/>
        <w:autoSpaceDE/>
        <w:autoSpaceDN/>
        <w:adjustRightInd/>
        <w:ind w:left="0" w:firstLine="0"/>
        <w:contextualSpacing/>
        <w:rPr>
          <w:rFonts w:ascii="Arial" w:hAnsi="Arial" w:cs="Arial"/>
          <w:sz w:val="24"/>
          <w:szCs w:val="24"/>
        </w:rPr>
      </w:pPr>
      <w:bookmarkStart w:id="103" w:name="_Hlk115714632"/>
      <w:r w:rsidRPr="00135604">
        <w:rPr>
          <w:rFonts w:ascii="Arial" w:hAnsi="Arial" w:cs="Arial"/>
          <w:b/>
          <w:bCs/>
          <w:sz w:val="24"/>
          <w:szCs w:val="24"/>
        </w:rPr>
        <w:t>Quais são as normas específicas de descarte?</w:t>
      </w:r>
      <w:r w:rsidRPr="00135604">
        <w:rPr>
          <w:rFonts w:ascii="Arial" w:hAnsi="Arial" w:cs="Arial"/>
          <w:sz w:val="24"/>
          <w:szCs w:val="24"/>
        </w:rPr>
        <w:t> </w:t>
      </w:r>
      <w:bookmarkEnd w:id="103"/>
    </w:p>
    <w:p w14:paraId="3074C89A"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não se aplica</w:t>
      </w:r>
    </w:p>
    <w:p w14:paraId="0B40957D"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logística reversa</w:t>
      </w:r>
    </w:p>
    <w:p w14:paraId="47B39235"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Se conforme normativa específica, qual?_________________</w:t>
      </w:r>
    </w:p>
    <w:p w14:paraId="4EFCE521"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56EEEFB7"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É UMA CONTRATAÇÃO SOB O SISTEMA DE REGISTRO DE PREÇOS?</w:t>
      </w:r>
    </w:p>
    <w:p w14:paraId="276F195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Sistema de Registro de Preços     </w:t>
      </w:r>
    </w:p>
    <w:p w14:paraId="6C2B3075" w14:textId="77777777" w:rsidR="004D2656" w:rsidRPr="00135604" w:rsidRDefault="004D2656" w:rsidP="004D2656">
      <w:pPr>
        <w:tabs>
          <w:tab w:val="left" w:pos="284"/>
        </w:tabs>
        <w:spacing w:after="0" w:line="240" w:lineRule="auto"/>
        <w:rPr>
          <w:rFonts w:ascii="Arial" w:hAnsi="Arial" w:cs="Arial"/>
          <w:b/>
          <w:bCs/>
          <w:sz w:val="24"/>
          <w:szCs w:val="24"/>
        </w:rPr>
      </w:pPr>
      <w:r w:rsidRPr="00135604">
        <w:rPr>
          <w:rFonts w:ascii="Arial" w:hAnsi="Arial" w:cs="Arial"/>
          <w:sz w:val="24"/>
          <w:szCs w:val="24"/>
        </w:rPr>
        <w:t>(  ) Contratação tradicional </w:t>
      </w:r>
    </w:p>
    <w:p w14:paraId="4FEEF842" w14:textId="77777777" w:rsidR="004D2656" w:rsidRPr="00135604" w:rsidRDefault="004D2656" w:rsidP="004D2656">
      <w:pPr>
        <w:tabs>
          <w:tab w:val="left" w:pos="284"/>
        </w:tabs>
        <w:spacing w:after="0" w:line="240" w:lineRule="auto"/>
        <w:rPr>
          <w:rFonts w:ascii="Arial" w:hAnsi="Arial" w:cs="Arial"/>
          <w:sz w:val="24"/>
          <w:szCs w:val="24"/>
        </w:rPr>
      </w:pPr>
    </w:p>
    <w:p w14:paraId="1DB6CA47"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É uma contratação sem previsão no Plano de Contratações Anual? </w:t>
      </w:r>
    </w:p>
    <w:p w14:paraId="087AD88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  ) Sim     </w:t>
      </w:r>
    </w:p>
    <w:p w14:paraId="6BD107CF"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Não   </w:t>
      </w:r>
    </w:p>
    <w:p w14:paraId="4D257175" w14:textId="77777777" w:rsidR="004D2656" w:rsidRPr="00135604" w:rsidRDefault="004D2656" w:rsidP="004D2656">
      <w:pPr>
        <w:tabs>
          <w:tab w:val="left" w:pos="284"/>
        </w:tabs>
        <w:spacing w:after="0" w:line="240" w:lineRule="auto"/>
        <w:rPr>
          <w:rFonts w:ascii="Arial" w:hAnsi="Arial" w:cs="Arial"/>
          <w:sz w:val="24"/>
          <w:szCs w:val="24"/>
        </w:rPr>
      </w:pPr>
    </w:p>
    <w:p w14:paraId="307E66A7"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MODELO DE EXECUÇÃO DO OBJETO</w:t>
      </w:r>
    </w:p>
    <w:p w14:paraId="7C34E3A4" w14:textId="77777777" w:rsidR="004D2656" w:rsidRPr="00135604" w:rsidRDefault="004D2656" w:rsidP="004D2656">
      <w:pPr>
        <w:tabs>
          <w:tab w:val="left" w:pos="284"/>
        </w:tabs>
        <w:spacing w:after="0" w:line="240" w:lineRule="auto"/>
        <w:rPr>
          <w:rFonts w:ascii="Arial" w:hAnsi="Arial" w:cs="Arial"/>
          <w:sz w:val="24"/>
          <w:szCs w:val="24"/>
        </w:rPr>
      </w:pPr>
    </w:p>
    <w:p w14:paraId="140DF5A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Fornecimento imediato </w:t>
      </w:r>
    </w:p>
    <w:p w14:paraId="7695D0DF"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Prestação de serviço imediato   </w:t>
      </w:r>
    </w:p>
    <w:p w14:paraId="6C7AE69B"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Fornecimento parcelado/continuado</w:t>
      </w:r>
    </w:p>
    <w:p w14:paraId="41EDC23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Contrato de fornecimento com serviço continuado com predominância de mão de obra</w:t>
      </w:r>
    </w:p>
    <w:p w14:paraId="5940A633"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Serviço continuado com predominância de mão de obra</w:t>
      </w:r>
    </w:p>
    <w:p w14:paraId="2034D3C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Serviço continuado sem dedicação exclusiva de mão de obra</w:t>
      </w:r>
    </w:p>
    <w:p w14:paraId="25AD9705"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Serviço continuado com dedicação exclusiva de mão de obra</w:t>
      </w:r>
    </w:p>
    <w:p w14:paraId="0F875BDC"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Serviço não continuado com dedicação exclusiva de mão de obra</w:t>
      </w:r>
    </w:p>
    <w:p w14:paraId="56DBAD8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(X) Serviço não continuado sem dedicação exclusiva de mão de obra</w:t>
      </w:r>
    </w:p>
    <w:p w14:paraId="449C42F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39C20FC4"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Se a forma for continuada, qual é o prazo limite de renovação do contrato?</w:t>
      </w:r>
    </w:p>
    <w:p w14:paraId="64E3ACB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30 dias antes do vencimento</w:t>
      </w:r>
    </w:p>
    <w:p w14:paraId="0D65D28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60 dias antes do vencimento</w:t>
      </w:r>
    </w:p>
    <w:p w14:paraId="16497988"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    ) outro, especificar: </w:t>
      </w:r>
    </w:p>
    <w:p w14:paraId="1BC801A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62F3C2FF"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Condições detalhadas da execução do contrato/ata e principais pontos de controle</w:t>
      </w:r>
      <w:r w:rsidRPr="00135604">
        <w:rPr>
          <w:rFonts w:ascii="Arial" w:hAnsi="Arial" w:cs="Arial"/>
          <w:sz w:val="24"/>
          <w:szCs w:val="24"/>
        </w:rPr>
        <w:t xml:space="preserve">: </w:t>
      </w:r>
    </w:p>
    <w:p w14:paraId="3C8CA959"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Será controlado o serviço através do horimetro da máquina.</w:t>
      </w:r>
    </w:p>
    <w:p w14:paraId="7B4986B5" w14:textId="77777777" w:rsidR="004D2656" w:rsidRPr="00135604" w:rsidRDefault="004D2656" w:rsidP="004D2656">
      <w:pPr>
        <w:tabs>
          <w:tab w:val="left" w:pos="284"/>
        </w:tabs>
        <w:spacing w:after="0" w:line="240" w:lineRule="auto"/>
        <w:rPr>
          <w:rFonts w:ascii="Arial" w:hAnsi="Arial" w:cs="Arial"/>
          <w:b/>
          <w:bCs/>
          <w:sz w:val="24"/>
          <w:szCs w:val="24"/>
        </w:rPr>
      </w:pPr>
    </w:p>
    <w:p w14:paraId="4EC1C39E"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lastRenderedPageBreak/>
        <w:t>O objeto e seus elementos característicos, conforme descritivo:</w:t>
      </w:r>
    </w:p>
    <w:p w14:paraId="7A7A5398" w14:textId="77777777" w:rsidR="004D2656" w:rsidRPr="00135604" w:rsidRDefault="004D2656" w:rsidP="004D2656">
      <w:pPr>
        <w:pStyle w:val="PargrafodaLista"/>
        <w:tabs>
          <w:tab w:val="left" w:pos="284"/>
        </w:tabs>
        <w:ind w:left="0"/>
        <w:rPr>
          <w:rFonts w:ascii="Arial" w:hAnsi="Arial" w:cs="Arial"/>
          <w:sz w:val="24"/>
          <w:szCs w:val="24"/>
        </w:rPr>
      </w:pPr>
      <w:r w:rsidRPr="00135604">
        <w:rPr>
          <w:rFonts w:ascii="Arial" w:hAnsi="Arial" w:cs="Arial"/>
          <w:sz w:val="24"/>
          <w:szCs w:val="24"/>
        </w:rPr>
        <w:t>O valor da hora maquina já está incluso o fornecimento de equipamentos, operadores e combustíveis, para prestação de serviço.</w:t>
      </w:r>
    </w:p>
    <w:p w14:paraId="41E5EE3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2CEFD74C"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Será exigida garantia contratual? </w:t>
      </w:r>
    </w:p>
    <w:p w14:paraId="08233E01"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 X ) Não   </w:t>
      </w:r>
    </w:p>
    <w:p w14:paraId="4B0E531A"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Se sim, qual? </w:t>
      </w:r>
    </w:p>
    <w:p w14:paraId="7F96E2C2" w14:textId="77777777" w:rsidR="004D2656" w:rsidRPr="00135604" w:rsidRDefault="004D2656" w:rsidP="004D2656">
      <w:pPr>
        <w:tabs>
          <w:tab w:val="left" w:pos="284"/>
        </w:tabs>
        <w:spacing w:after="0" w:line="240" w:lineRule="auto"/>
        <w:rPr>
          <w:rFonts w:ascii="Arial" w:hAnsi="Arial" w:cs="Arial"/>
          <w:sz w:val="24"/>
          <w:szCs w:val="24"/>
        </w:rPr>
      </w:pPr>
    </w:p>
    <w:p w14:paraId="5A863645"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 xml:space="preserve">Há requisitos anteriores à execução? </w:t>
      </w:r>
      <w:r w:rsidRPr="00135604">
        <w:rPr>
          <w:rFonts w:ascii="Arial" w:hAnsi="Arial" w:cs="Arial"/>
          <w:sz w:val="24"/>
          <w:szCs w:val="24"/>
        </w:rPr>
        <w:t> </w:t>
      </w:r>
    </w:p>
    <w:p w14:paraId="69DCD067"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(X) Não </w:t>
      </w:r>
    </w:p>
    <w:p w14:paraId="5733E95E"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Se sim, qual? </w:t>
      </w:r>
    </w:p>
    <w:p w14:paraId="7D8C8ED7" w14:textId="77777777" w:rsidR="004D2656" w:rsidRPr="00135604" w:rsidRDefault="004D2656" w:rsidP="004D2656">
      <w:pPr>
        <w:tabs>
          <w:tab w:val="left" w:pos="284"/>
        </w:tabs>
        <w:spacing w:after="0" w:line="240" w:lineRule="auto"/>
        <w:rPr>
          <w:rFonts w:ascii="Arial" w:hAnsi="Arial" w:cs="Arial"/>
          <w:sz w:val="24"/>
          <w:szCs w:val="24"/>
        </w:rPr>
      </w:pPr>
    </w:p>
    <w:p w14:paraId="1450CA31"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Existem requisitos posteriores à execução? </w:t>
      </w:r>
    </w:p>
    <w:p w14:paraId="7A69657B"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 Sim     ( X ) Não</w:t>
      </w:r>
    </w:p>
    <w:p w14:paraId="38671BEA"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xml:space="preserve">Se sim, qual? </w:t>
      </w:r>
    </w:p>
    <w:p w14:paraId="66A6C024"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 </w:t>
      </w:r>
    </w:p>
    <w:p w14:paraId="262600A4" w14:textId="77777777" w:rsidR="004D2656" w:rsidRPr="00135604" w:rsidRDefault="004D2656" w:rsidP="004D2656">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Obrigações </w:t>
      </w:r>
      <w:r w:rsidRPr="00135604">
        <w:rPr>
          <w:rFonts w:ascii="Arial" w:hAnsi="Arial" w:cs="Arial"/>
          <w:b/>
          <w:bCs/>
          <w:sz w:val="24"/>
          <w:szCs w:val="24"/>
          <w:u w:val="single"/>
        </w:rPr>
        <w:t>específicas</w:t>
      </w:r>
      <w:r w:rsidRPr="00135604">
        <w:rPr>
          <w:rFonts w:ascii="Arial" w:hAnsi="Arial" w:cs="Arial"/>
          <w:b/>
          <w:bCs/>
          <w:sz w:val="24"/>
          <w:szCs w:val="24"/>
        </w:rPr>
        <w:t> do contratado/detentor da ata:</w:t>
      </w:r>
    </w:p>
    <w:p w14:paraId="1AF36C12" w14:textId="77777777" w:rsidR="004D2656" w:rsidRPr="00135604" w:rsidRDefault="004D2656" w:rsidP="004D2656">
      <w:pPr>
        <w:tabs>
          <w:tab w:val="left" w:pos="284"/>
        </w:tabs>
        <w:spacing w:after="0" w:line="240" w:lineRule="auto"/>
        <w:rPr>
          <w:rFonts w:ascii="Arial" w:hAnsi="Arial" w:cs="Arial"/>
          <w:sz w:val="24"/>
          <w:szCs w:val="24"/>
        </w:rPr>
      </w:pPr>
      <w:r w:rsidRPr="00135604">
        <w:rPr>
          <w:rFonts w:ascii="Arial" w:hAnsi="Arial" w:cs="Arial"/>
          <w:sz w:val="24"/>
          <w:szCs w:val="24"/>
        </w:rPr>
        <w:t>Prestar o serviço de acordo com a determinação do órgão requisitante.</w:t>
      </w:r>
    </w:p>
    <w:p w14:paraId="0785B5E0" w14:textId="77777777" w:rsidR="004D2656" w:rsidRPr="00135604" w:rsidRDefault="004D2656" w:rsidP="004D2656">
      <w:pPr>
        <w:tabs>
          <w:tab w:val="left" w:pos="284"/>
        </w:tabs>
        <w:spacing w:after="0" w:line="240" w:lineRule="auto"/>
        <w:rPr>
          <w:rFonts w:ascii="Arial" w:hAnsi="Arial" w:cs="Arial"/>
          <w:sz w:val="24"/>
          <w:szCs w:val="24"/>
        </w:rPr>
      </w:pPr>
    </w:p>
    <w:p w14:paraId="2F9F02DB"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Obrigações </w:t>
      </w:r>
      <w:r w:rsidRPr="00135604">
        <w:rPr>
          <w:rFonts w:ascii="Arial" w:hAnsi="Arial" w:cs="Arial"/>
          <w:b/>
          <w:bCs/>
          <w:sz w:val="24"/>
          <w:szCs w:val="24"/>
          <w:u w:val="single"/>
        </w:rPr>
        <w:t>específicas</w:t>
      </w:r>
      <w:r w:rsidRPr="00135604">
        <w:rPr>
          <w:rFonts w:ascii="Arial" w:hAnsi="Arial" w:cs="Arial"/>
          <w:b/>
          <w:bCs/>
          <w:sz w:val="24"/>
          <w:szCs w:val="24"/>
        </w:rPr>
        <w:t xml:space="preserve"> do Município: </w:t>
      </w:r>
    </w:p>
    <w:p w14:paraId="023D530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05A78B6A"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079C20C1"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 xml:space="preserve">Matriz </w:t>
      </w:r>
      <w:bookmarkStart w:id="104" w:name="_Hlk115724209"/>
      <w:r w:rsidRPr="00135604">
        <w:rPr>
          <w:rFonts w:ascii="Arial" w:hAnsi="Arial" w:cs="Arial"/>
          <w:b/>
          <w:bCs/>
          <w:sz w:val="24"/>
          <w:szCs w:val="24"/>
        </w:rPr>
        <w:t>de alocação de risco contratual  </w:t>
      </w:r>
      <w:bookmarkEnd w:id="104"/>
      <w:r w:rsidRPr="00135604">
        <w:rPr>
          <w:rFonts w:ascii="Arial" w:hAnsi="Arial" w:cs="Arial"/>
          <w:sz w:val="24"/>
          <w:szCs w:val="24"/>
        </w:rPr>
        <w:t xml:space="preserve"> </w:t>
      </w:r>
    </w:p>
    <w:p w14:paraId="0BA13BE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4D2656" w:rsidRPr="00135604" w14:paraId="40509206"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3841FE1"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b/>
                <w:bCs/>
                <w:sz w:val="24"/>
                <w:szCs w:val="24"/>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C7E38E"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b/>
                <w:bCs/>
                <w:sz w:val="24"/>
                <w:szCs w:val="24"/>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5718D90"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b/>
                <w:bCs/>
                <w:sz w:val="24"/>
                <w:szCs w:val="24"/>
              </w:rPr>
              <w:t>Consequência</w:t>
            </w:r>
          </w:p>
        </w:tc>
      </w:tr>
      <w:tr w:rsidR="004D2656" w:rsidRPr="00135604" w14:paraId="68A31859"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DFEB94F"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017F054"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16B9E43"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Aditivo contratual</w:t>
            </w:r>
          </w:p>
        </w:tc>
      </w:tr>
      <w:tr w:rsidR="004D2656" w:rsidRPr="00135604" w14:paraId="356CEBDF"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3EA0E62"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536AFB3"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FF47A9"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Reequilíbrio contratual</w:t>
            </w:r>
          </w:p>
        </w:tc>
      </w:tr>
      <w:tr w:rsidR="004D2656" w:rsidRPr="00135604" w14:paraId="16004BCD"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EA19CCF"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9098007"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814351"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Reequilíbrio contratual</w:t>
            </w:r>
          </w:p>
        </w:tc>
      </w:tr>
      <w:tr w:rsidR="004D2656" w:rsidRPr="00135604" w14:paraId="56016584"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468B4FE"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F42C9E"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609A04"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Juros e atualização monetária</w:t>
            </w:r>
          </w:p>
        </w:tc>
      </w:tr>
      <w:tr w:rsidR="004D2656" w:rsidRPr="00135604" w14:paraId="51FBB409"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EA05F89"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7DB16F"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60CBEAD"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Manutenção do valor</w:t>
            </w:r>
          </w:p>
        </w:tc>
      </w:tr>
      <w:tr w:rsidR="004D2656" w:rsidRPr="00135604" w14:paraId="478C71FC"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369828"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9781D09"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FEA853"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Correção com manutenção do valor</w:t>
            </w:r>
          </w:p>
        </w:tc>
      </w:tr>
      <w:tr w:rsidR="004D2656" w:rsidRPr="00135604" w14:paraId="1BE7ABA1"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1FDB7B8"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D7E129E"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9D0C24"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Glosa do valor não executado e aplicação de penalidades</w:t>
            </w:r>
          </w:p>
        </w:tc>
      </w:tr>
      <w:tr w:rsidR="004D2656" w:rsidRPr="00135604" w14:paraId="38B9F0EA"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1AFFE35"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B7EC00"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E5B768"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Manutenção do valor</w:t>
            </w:r>
          </w:p>
        </w:tc>
      </w:tr>
      <w:tr w:rsidR="004D2656" w:rsidRPr="00135604" w14:paraId="75A97E80"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05C1C92"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C0E587"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3259BE"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Reequilíbrio contratual</w:t>
            </w:r>
          </w:p>
        </w:tc>
      </w:tr>
      <w:tr w:rsidR="004D2656" w:rsidRPr="00135604" w14:paraId="263CCC39" w14:textId="77777777" w:rsidTr="00C6170F">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66E259"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062EE6"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41FABC" w14:textId="77777777" w:rsidR="004D2656" w:rsidRPr="00135604" w:rsidRDefault="004D2656" w:rsidP="00C6170F">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Reequilíbrio contratual</w:t>
            </w:r>
          </w:p>
        </w:tc>
      </w:tr>
    </w:tbl>
    <w:p w14:paraId="05737CF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3A8D52B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Qual será a regra da subcontratação?</w:t>
      </w:r>
      <w:r w:rsidRPr="00135604">
        <w:rPr>
          <w:rFonts w:ascii="Arial" w:hAnsi="Arial" w:cs="Arial"/>
          <w:sz w:val="24"/>
          <w:szCs w:val="24"/>
        </w:rPr>
        <w:t> </w:t>
      </w:r>
    </w:p>
    <w:p w14:paraId="5AABFC0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Será permitida a subcontratação</w:t>
      </w:r>
    </w:p>
    <w:p w14:paraId="12F1149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lastRenderedPageBreak/>
        <w:t>(X) Não será permitida a subcontratação</w:t>
      </w:r>
    </w:p>
    <w:p w14:paraId="45B0334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Será permitida a subcontratação somente para serviços acessórios vinculados ao fornecimento. </w:t>
      </w:r>
    </w:p>
    <w:p w14:paraId="13AC3B1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1644E81"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Se permitida, quais os limites da subcontratação?</w:t>
      </w:r>
      <w:r w:rsidRPr="00135604">
        <w:rPr>
          <w:rFonts w:ascii="Arial" w:hAnsi="Arial" w:cs="Arial"/>
          <w:sz w:val="24"/>
          <w:szCs w:val="24"/>
        </w:rPr>
        <w:t> </w:t>
      </w:r>
    </w:p>
    <w:p w14:paraId="10248096" w14:textId="77777777" w:rsidR="004D2656" w:rsidRPr="00135604" w:rsidRDefault="004D2656" w:rsidP="004D2656">
      <w:pPr>
        <w:tabs>
          <w:tab w:val="left" w:pos="284"/>
          <w:tab w:val="left" w:pos="426"/>
        </w:tabs>
        <w:spacing w:after="0" w:line="240" w:lineRule="auto"/>
        <w:rPr>
          <w:rFonts w:ascii="Arial" w:hAnsi="Arial" w:cs="Arial"/>
          <w:b/>
          <w:bCs/>
          <w:sz w:val="24"/>
          <w:szCs w:val="24"/>
        </w:rPr>
      </w:pPr>
      <w:r w:rsidRPr="00135604">
        <w:rPr>
          <w:rFonts w:ascii="Arial" w:hAnsi="Arial" w:cs="Arial"/>
          <w:b/>
          <w:bCs/>
          <w:sz w:val="24"/>
          <w:szCs w:val="24"/>
        </w:rPr>
        <w:t xml:space="preserve">(   ) 30% </w:t>
      </w:r>
    </w:p>
    <w:p w14:paraId="6365A62C" w14:textId="77777777" w:rsidR="004D2656" w:rsidRPr="00135604" w:rsidRDefault="004D2656" w:rsidP="004D2656">
      <w:pPr>
        <w:tabs>
          <w:tab w:val="left" w:pos="284"/>
          <w:tab w:val="left" w:pos="426"/>
        </w:tabs>
        <w:spacing w:after="0" w:line="240" w:lineRule="auto"/>
        <w:rPr>
          <w:rFonts w:ascii="Arial" w:hAnsi="Arial" w:cs="Arial"/>
          <w:b/>
          <w:bCs/>
          <w:sz w:val="24"/>
          <w:szCs w:val="24"/>
        </w:rPr>
      </w:pPr>
      <w:r w:rsidRPr="00135604">
        <w:rPr>
          <w:rFonts w:ascii="Arial" w:hAnsi="Arial" w:cs="Arial"/>
          <w:b/>
          <w:bCs/>
          <w:sz w:val="24"/>
          <w:szCs w:val="24"/>
        </w:rPr>
        <w:t>(   ) outro percentual:_____________</w:t>
      </w:r>
    </w:p>
    <w:p w14:paraId="4DA4E237" w14:textId="77777777" w:rsidR="004D2656" w:rsidRPr="00135604" w:rsidRDefault="004D2656" w:rsidP="004D2656">
      <w:pPr>
        <w:tabs>
          <w:tab w:val="left" w:pos="284"/>
          <w:tab w:val="left" w:pos="426"/>
        </w:tabs>
        <w:spacing w:after="0" w:line="240" w:lineRule="auto"/>
        <w:rPr>
          <w:rFonts w:ascii="Arial" w:hAnsi="Arial" w:cs="Arial"/>
          <w:b/>
          <w:bCs/>
          <w:sz w:val="24"/>
          <w:szCs w:val="24"/>
        </w:rPr>
      </w:pPr>
    </w:p>
    <w:p w14:paraId="498737F7"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Subcontratação de ME/EPP local </w:t>
      </w:r>
    </w:p>
    <w:p w14:paraId="637ACC5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É obrigatória a subcontratação de ME/EPP local</w:t>
      </w:r>
    </w:p>
    <w:p w14:paraId="78FE9FCA"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NÃO</w:t>
      </w:r>
    </w:p>
    <w:p w14:paraId="5B44F55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7F84758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Além da conciliação, haverá outro método alternativo de resolução de controvérsias? </w:t>
      </w:r>
    </w:p>
    <w:p w14:paraId="179E7A7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(X) Sim, responder item 28.      (   ) Não, pular item 28. </w:t>
      </w:r>
    </w:p>
    <w:p w14:paraId="35CDE65A"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370AD57A"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Descreva o método de funcionamento do modo escolhido.:</w:t>
      </w:r>
      <w:r w:rsidRPr="00135604">
        <w:rPr>
          <w:rFonts w:ascii="Arial" w:hAnsi="Arial" w:cs="Arial"/>
          <w:sz w:val="24"/>
          <w:szCs w:val="24"/>
        </w:rPr>
        <w:t> </w:t>
      </w:r>
    </w:p>
    <w:p w14:paraId="35AC677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fica eleito o Foro da Comarca de Carlópolis, para dirimir quaisquer controvérsias</w:t>
      </w:r>
    </w:p>
    <w:p w14:paraId="3208FD6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fica eleito o Foro da comarca da licitante, para dirimir quaisquer controvérsias</w:t>
      </w:r>
    </w:p>
    <w:p w14:paraId="1DEEC186"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outro, especificar:_________________</w:t>
      </w:r>
    </w:p>
    <w:p w14:paraId="6B82E86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18199BA5"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INFRAÇÕES E PENALIDADES DO CONTRATO/ATA DE REGISTRO DE PREÇOS </w:t>
      </w:r>
    </w:p>
    <w:p w14:paraId="2974CAA8" w14:textId="77777777" w:rsidR="004D2656" w:rsidRPr="00135604" w:rsidRDefault="004D2656" w:rsidP="004D2656">
      <w:pPr>
        <w:tabs>
          <w:tab w:val="left" w:pos="284"/>
          <w:tab w:val="left" w:pos="426"/>
        </w:tabs>
        <w:spacing w:after="0" w:line="240" w:lineRule="auto"/>
        <w:rPr>
          <w:rFonts w:ascii="Arial" w:hAnsi="Arial" w:cs="Arial"/>
          <w:b/>
          <w:bCs/>
          <w:sz w:val="24"/>
          <w:szCs w:val="24"/>
        </w:rPr>
      </w:pPr>
      <w:r w:rsidRPr="00135604">
        <w:rPr>
          <w:rFonts w:ascii="Arial" w:hAnsi="Arial" w:cs="Arial"/>
          <w:b/>
          <w:bCs/>
          <w:sz w:val="24"/>
          <w:szCs w:val="24"/>
        </w:rPr>
        <w:t xml:space="preserve">De acordo com </w:t>
      </w:r>
      <w:hyperlink r:id="rId58" w:anchor="art156§5" w:history="1">
        <w:r w:rsidRPr="00135604">
          <w:rPr>
            <w:rStyle w:val="Hyperlink"/>
            <w:rFonts w:ascii="Arial" w:hAnsi="Arial" w:cs="Arial"/>
            <w:sz w:val="24"/>
            <w:szCs w:val="24"/>
          </w:rPr>
          <w:t>art. 155, da Lei n.º 14.133/2021</w:t>
        </w:r>
      </w:hyperlink>
      <w:r w:rsidRPr="00135604">
        <w:rPr>
          <w:rFonts w:ascii="Arial" w:hAnsi="Arial" w:cs="Arial"/>
          <w:b/>
          <w:bCs/>
          <w:sz w:val="24"/>
          <w:szCs w:val="24"/>
        </w:rPr>
        <w:t xml:space="preserve">  e </w:t>
      </w:r>
      <w:hyperlink r:id="rId59" w:anchor="art156§5" w:history="1">
        <w:r w:rsidRPr="00135604">
          <w:rPr>
            <w:rStyle w:val="Hyperlink"/>
            <w:rFonts w:ascii="Arial" w:hAnsi="Arial" w:cs="Arial"/>
            <w:sz w:val="24"/>
            <w:szCs w:val="24"/>
          </w:rPr>
          <w:t>art. 156, da Lei n.º 14.133/2021</w:t>
        </w:r>
      </w:hyperlink>
      <w:r w:rsidRPr="00135604">
        <w:rPr>
          <w:rFonts w:ascii="Arial" w:hAnsi="Arial" w:cs="Arial"/>
          <w:b/>
          <w:bCs/>
          <w:sz w:val="24"/>
          <w:szCs w:val="24"/>
        </w:rPr>
        <w:t> constantes no Edital.</w:t>
      </w:r>
    </w:p>
    <w:p w14:paraId="008F4DFA"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 </w:t>
      </w:r>
    </w:p>
    <w:p w14:paraId="14AF131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HIPÓTESES DE INEXECUÇÃO </w:t>
      </w:r>
    </w:p>
    <w:p w14:paraId="1B7D0838"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São hipóteses de inexecução: </w:t>
      </w:r>
    </w:p>
    <w:p w14:paraId="26B112AA"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Caso os prazos de validade estejam vencidos.</w:t>
      </w:r>
    </w:p>
    <w:p w14:paraId="7225DC6F"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deteriorados.</w:t>
      </w:r>
    </w:p>
    <w:p w14:paraId="31867A42"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fraudados.</w:t>
      </w:r>
    </w:p>
    <w:p w14:paraId="0F0D15D0"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impróprios ao fim que se presta.</w:t>
      </w:r>
    </w:p>
    <w:p w14:paraId="040A8C41"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inadequados ao fim que se presta.</w:t>
      </w:r>
    </w:p>
    <w:p w14:paraId="23B35C3A"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houver disparidades com as indicações constantes do recipiente, da embalagem, rotulagem, etc.</w:t>
      </w:r>
    </w:p>
    <w:p w14:paraId="32E5E2E8"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em desacordo com as normas regulamentares de fabricação, distribuição ou apresentação. </w:t>
      </w:r>
    </w:p>
    <w:p w14:paraId="383E9CD9"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entregues com especificações diferentes das contidas na nota de empenho.</w:t>
      </w:r>
    </w:p>
    <w:p w14:paraId="5513FE02"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entregues com qualquer defeito de fabricação e acondicionamento.</w:t>
      </w:r>
    </w:p>
    <w:p w14:paraId="7B047002"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Recusar ou deixar de atender injustificadamente, solicitação de entrega de produto.</w:t>
      </w:r>
    </w:p>
    <w:p w14:paraId="744A0265"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Entrega em atraso, extrapolando o prazo indicado neste Termo.</w:t>
      </w:r>
    </w:p>
    <w:p w14:paraId="564ADEB1"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houver entrega parcial, quando prejudicar o objeto na sua totalidade. </w:t>
      </w:r>
    </w:p>
    <w:p w14:paraId="114E0BD6"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O não recolhimento das mercadorias em desconformidade após notificação, contado do prazo previsto neste termo.</w:t>
      </w:r>
    </w:p>
    <w:p w14:paraId="7A28DAEB"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não estiverem em conformidade com a descrição do produto.</w:t>
      </w:r>
    </w:p>
    <w:p w14:paraId="0C6362D5"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adulterados ou alterados.</w:t>
      </w:r>
    </w:p>
    <w:p w14:paraId="5BD349C9"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Se avariados, ou corrompidos.</w:t>
      </w:r>
    </w:p>
    <w:p w14:paraId="53C29E0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6C345B1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CRITÉRIOS DE MEDIÇÃO E PAGAMENTO</w:t>
      </w:r>
    </w:p>
    <w:p w14:paraId="2F983DB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b/>
          <w:bCs/>
          <w:sz w:val="24"/>
          <w:szCs w:val="24"/>
        </w:rPr>
        <w:t>31.1- Prazo de pagamento: </w:t>
      </w:r>
    </w:p>
    <w:p w14:paraId="7E83F80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lastRenderedPageBreak/>
        <w:t>(X) O prazo de pagamento de até 30 (trinta) dias após o recebimento definitivo do objeto. </w:t>
      </w:r>
    </w:p>
    <w:p w14:paraId="27CF3C5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Outro. Qual?________________________________</w:t>
      </w:r>
    </w:p>
    <w:p w14:paraId="544AFC7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BC47523" w14:textId="77777777" w:rsidR="004D2656" w:rsidRPr="00135604" w:rsidRDefault="004D2656" w:rsidP="004D2656">
      <w:pPr>
        <w:pStyle w:val="PargrafodaLista"/>
        <w:numPr>
          <w:ilvl w:val="1"/>
          <w:numId w:val="36"/>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 Haverá Instrumento de Medição de Resultado, além da fiscalização? </w:t>
      </w:r>
    </w:p>
    <w:p w14:paraId="1ACEAEF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Sim    (   ) Não</w:t>
      </w:r>
    </w:p>
    <w:p w14:paraId="061BC946"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Se sim, qual? Será utilizado o horimetro da maquina para medição das horas trabalhadas.</w:t>
      </w:r>
    </w:p>
    <w:p w14:paraId="73054018"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B78C55E"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Haverá Remuneração Variável? </w:t>
      </w:r>
    </w:p>
    <w:p w14:paraId="5338694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362CE473"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7344E711"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Haverá a adoção do regime de conta vinculada? </w:t>
      </w:r>
      <w:r w:rsidRPr="00135604">
        <w:rPr>
          <w:rFonts w:ascii="Arial" w:hAnsi="Arial" w:cs="Arial"/>
          <w:sz w:val="24"/>
          <w:szCs w:val="24"/>
        </w:rPr>
        <w:t xml:space="preserve"> </w:t>
      </w:r>
    </w:p>
    <w:p w14:paraId="3561687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74F18FA5"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722094CA"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Critério e prazo para recebimento provisório </w:t>
      </w:r>
      <w:r w:rsidRPr="00135604">
        <w:rPr>
          <w:rFonts w:ascii="Arial" w:hAnsi="Arial" w:cs="Arial"/>
          <w:sz w:val="24"/>
          <w:szCs w:val="24"/>
        </w:rPr>
        <w:t xml:space="preserve"> </w:t>
      </w:r>
    </w:p>
    <w:p w14:paraId="66F9004B"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O recebimento provisório se procederá pelos fiscais/responsável pelo recebimento do objeto imediatamente no ato da execução do objeto, com o aceite na(s) Notas(s) Fiscal(is) ou recibo pelo órgão beneficiário do serviço.</w:t>
      </w:r>
    </w:p>
    <w:p w14:paraId="798D2146"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 </w:t>
      </w:r>
    </w:p>
    <w:p w14:paraId="3642671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Critério e prazo para recebimento definitivo</w:t>
      </w:r>
    </w:p>
    <w:p w14:paraId="2C792C6E" w14:textId="77777777" w:rsidR="004D2656" w:rsidRPr="00135604" w:rsidRDefault="004D2656" w:rsidP="004D2656">
      <w:pPr>
        <w:tabs>
          <w:tab w:val="left" w:pos="284"/>
          <w:tab w:val="left" w:pos="426"/>
        </w:tabs>
        <w:spacing w:after="0" w:line="240" w:lineRule="auto"/>
        <w:jc w:val="both"/>
        <w:rPr>
          <w:rFonts w:ascii="Arial" w:hAnsi="Arial" w:cs="Arial"/>
          <w:sz w:val="24"/>
          <w:szCs w:val="24"/>
        </w:rPr>
      </w:pPr>
      <w:r w:rsidRPr="00135604">
        <w:rPr>
          <w:rFonts w:ascii="Arial" w:hAnsi="Arial" w:cs="Arial"/>
          <w:sz w:val="24"/>
          <w:szCs w:val="24"/>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3FAA3A5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08D3FA1"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DA CONTRATAÇÃO DIRETA</w:t>
      </w:r>
    </w:p>
    <w:p w14:paraId="45CEA80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É uma contratação direta?  </w:t>
      </w:r>
    </w:p>
    <w:p w14:paraId="2411ED2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Sim (x) Não  </w:t>
      </w:r>
    </w:p>
    <w:p w14:paraId="5EC34B0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5223A4A"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DO JULGAMENTO</w:t>
      </w:r>
    </w:p>
    <w:p w14:paraId="0D22EE32"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Técnica e preço</w:t>
      </w:r>
    </w:p>
    <w:p w14:paraId="1018A851"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Maior retorno econômico</w:t>
      </w:r>
    </w:p>
    <w:p w14:paraId="1CFDEF1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Melhor técnica ou conteúdo artístico</w:t>
      </w:r>
    </w:p>
    <w:p w14:paraId="54C9F9A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Não se aplica, por se tratar de menor preço, maior desconto, maior lance </w:t>
      </w:r>
    </w:p>
    <w:p w14:paraId="637B73A0" w14:textId="77777777" w:rsidR="004D2656" w:rsidRPr="00135604" w:rsidRDefault="004D2656" w:rsidP="004D2656">
      <w:pPr>
        <w:pStyle w:val="SemEspaamento"/>
        <w:jc w:val="both"/>
        <w:rPr>
          <w:rFonts w:ascii="Arial" w:hAnsi="Arial" w:cs="Arial"/>
          <w:sz w:val="24"/>
          <w:szCs w:val="24"/>
        </w:rPr>
      </w:pPr>
      <w:r w:rsidRPr="00135604">
        <w:rPr>
          <w:rFonts w:ascii="Arial" w:hAnsi="Arial" w:cs="Arial"/>
          <w:sz w:val="24"/>
          <w:szCs w:val="24"/>
        </w:rPr>
        <w:t>(X) Outro, especificar:</w:t>
      </w:r>
    </w:p>
    <w:p w14:paraId="120FB9EA" w14:textId="77777777" w:rsidR="004D2656" w:rsidRPr="00135604" w:rsidRDefault="004D2656" w:rsidP="004D2656">
      <w:pPr>
        <w:pStyle w:val="SemEspaamento"/>
        <w:jc w:val="both"/>
        <w:rPr>
          <w:rFonts w:ascii="Arial" w:hAnsi="Arial" w:cs="Arial"/>
          <w:sz w:val="24"/>
          <w:szCs w:val="24"/>
        </w:rPr>
      </w:pPr>
    </w:p>
    <w:p w14:paraId="005BF1FF" w14:textId="77777777" w:rsidR="004D2656" w:rsidRPr="00135604" w:rsidRDefault="004D2656" w:rsidP="004D2656">
      <w:pPr>
        <w:pStyle w:val="SemEspaamento"/>
        <w:jc w:val="both"/>
        <w:rPr>
          <w:rFonts w:ascii="Arial" w:hAnsi="Arial" w:cs="Arial"/>
          <w:sz w:val="24"/>
          <w:szCs w:val="24"/>
        </w:rPr>
      </w:pPr>
      <w:r w:rsidRPr="00135604">
        <w:rPr>
          <w:rFonts w:ascii="Arial" w:hAnsi="Arial" w:cs="Arial"/>
          <w:sz w:val="24"/>
          <w:szCs w:val="24"/>
        </w:rPr>
        <w:t>Menor preço por lote, uma mesma proponente poderá concorrer aos quatros lotes desde que apresente 4 equipamentos.</w:t>
      </w:r>
    </w:p>
    <w:p w14:paraId="625F68A6" w14:textId="77777777" w:rsidR="004D2656" w:rsidRPr="00135604" w:rsidRDefault="004D2656" w:rsidP="004D2656">
      <w:pPr>
        <w:pStyle w:val="SemEspaamento"/>
        <w:jc w:val="both"/>
        <w:rPr>
          <w:rFonts w:ascii="Arial" w:hAnsi="Arial" w:cs="Arial"/>
          <w:sz w:val="24"/>
          <w:szCs w:val="24"/>
        </w:rPr>
      </w:pPr>
    </w:p>
    <w:p w14:paraId="013E9E2C" w14:textId="77777777" w:rsidR="004D2656" w:rsidRPr="00135604" w:rsidRDefault="004D2656" w:rsidP="004D2656">
      <w:pPr>
        <w:pStyle w:val="SemEspaamento"/>
        <w:jc w:val="both"/>
        <w:rPr>
          <w:rFonts w:ascii="Arial" w:hAnsi="Arial" w:cs="Arial"/>
          <w:sz w:val="24"/>
          <w:szCs w:val="24"/>
        </w:rPr>
      </w:pPr>
      <w:r w:rsidRPr="00135604">
        <w:rPr>
          <w:rFonts w:ascii="Arial" w:hAnsi="Arial" w:cs="Arial"/>
          <w:sz w:val="24"/>
          <w:szCs w:val="24"/>
        </w:rPr>
        <w:t>- Apresentar a planilha de custos preenchida, assinada e carimbada pelo responsável, de acordo com o lance ofertado;</w:t>
      </w:r>
    </w:p>
    <w:p w14:paraId="5A46B521" w14:textId="77777777" w:rsidR="004D2656" w:rsidRPr="00135604" w:rsidRDefault="004D2656" w:rsidP="004D2656">
      <w:pPr>
        <w:pStyle w:val="SemEspaamento"/>
        <w:jc w:val="both"/>
        <w:rPr>
          <w:rFonts w:ascii="Arial" w:hAnsi="Arial" w:cs="Arial"/>
          <w:sz w:val="24"/>
          <w:szCs w:val="24"/>
        </w:rPr>
      </w:pPr>
      <w:r w:rsidRPr="00135604">
        <w:rPr>
          <w:rFonts w:ascii="Arial" w:hAnsi="Arial" w:cs="Arial"/>
          <w:sz w:val="24"/>
          <w:szCs w:val="24"/>
        </w:rPr>
        <w:t>- A proponente deverá observar no momento da formação dos preços no mínimo:</w:t>
      </w:r>
    </w:p>
    <w:p w14:paraId="659FA734" w14:textId="77777777" w:rsidR="004D2656" w:rsidRPr="00135604" w:rsidRDefault="004D2656" w:rsidP="004D2656">
      <w:pPr>
        <w:pStyle w:val="SemEspaamento"/>
        <w:jc w:val="both"/>
        <w:rPr>
          <w:rFonts w:ascii="Arial" w:hAnsi="Arial" w:cs="Arial"/>
          <w:sz w:val="24"/>
          <w:szCs w:val="24"/>
        </w:rPr>
      </w:pPr>
    </w:p>
    <w:p w14:paraId="38DE50A1" w14:textId="77777777" w:rsidR="004D2656" w:rsidRPr="00135604" w:rsidRDefault="004D2656" w:rsidP="004D2656">
      <w:pPr>
        <w:pStyle w:val="SemEspaamento"/>
        <w:numPr>
          <w:ilvl w:val="0"/>
          <w:numId w:val="38"/>
        </w:numPr>
        <w:ind w:left="426" w:hanging="426"/>
        <w:jc w:val="both"/>
        <w:rPr>
          <w:rFonts w:ascii="Arial" w:hAnsi="Arial" w:cs="Arial"/>
          <w:sz w:val="24"/>
          <w:szCs w:val="24"/>
        </w:rPr>
      </w:pPr>
      <w:r w:rsidRPr="00135604">
        <w:rPr>
          <w:rFonts w:ascii="Arial" w:hAnsi="Arial" w:cs="Arial"/>
          <w:sz w:val="24"/>
          <w:szCs w:val="24"/>
        </w:rPr>
        <w:t xml:space="preserve">Deverão ser observados, quando do preenchimento da planilha de preços, os valores, percentuais e benefícios exigidos em normas gerais e específicas aplicáveis, em especial aqueles estabelecidos na legislação vigente relativos ao recolhimento dos encargos sociais (tais como INSS, SESI ou SESC, SENAI ou SENAC, INCRA, Salário </w:t>
      </w:r>
      <w:r w:rsidRPr="00135604">
        <w:rPr>
          <w:rFonts w:ascii="Arial" w:hAnsi="Arial" w:cs="Arial"/>
          <w:sz w:val="24"/>
          <w:szCs w:val="24"/>
        </w:rPr>
        <w:lastRenderedPageBreak/>
        <w:t>Educação, FGTS, Seguro Acidente de Trabalho/SAT/INSS, SEBRAE, Férias, 13º Salário e outros);</w:t>
      </w:r>
    </w:p>
    <w:p w14:paraId="43C8090E" w14:textId="77777777" w:rsidR="004D2656" w:rsidRPr="00135604" w:rsidRDefault="004D2656" w:rsidP="004D2656">
      <w:pPr>
        <w:pStyle w:val="SemEspaamento"/>
        <w:ind w:left="426"/>
        <w:jc w:val="both"/>
        <w:rPr>
          <w:rFonts w:ascii="Arial" w:hAnsi="Arial" w:cs="Arial"/>
          <w:sz w:val="24"/>
          <w:szCs w:val="24"/>
        </w:rPr>
      </w:pPr>
    </w:p>
    <w:p w14:paraId="6C102C62"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 xml:space="preserve"> Na formulação de sua proposta, a empresa deverá observar o regime de tributação ao qual está submetida, inclusive no tocante à incidência das alíquotas de ISS, PIS e COFINS sobre seu faturamento, conforme legislação nacional, estadual e municipal vigentes. Os tributos deverão ser apresentados de forma descriminada, identificando o regime tributário a que está submetido;</w:t>
      </w:r>
    </w:p>
    <w:p w14:paraId="4383A4B0" w14:textId="77777777" w:rsidR="004D2656" w:rsidRPr="00135604" w:rsidRDefault="004D2656" w:rsidP="004D2656">
      <w:pPr>
        <w:pStyle w:val="SemEspaamento"/>
        <w:jc w:val="both"/>
        <w:rPr>
          <w:rFonts w:ascii="Arial" w:hAnsi="Arial" w:cs="Arial"/>
          <w:sz w:val="24"/>
          <w:szCs w:val="24"/>
        </w:rPr>
      </w:pPr>
    </w:p>
    <w:p w14:paraId="2C51BBCC"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Erros formais no preenchimento da planilha não são motivo suficiente para a desclassificação da proposta, quando a planilha puder ser ajustada sem a necessidade de majoração do preço ofertado, atendidas as demais condições de aceitabilidade;</w:t>
      </w:r>
    </w:p>
    <w:p w14:paraId="569E3C01" w14:textId="77777777" w:rsidR="004D2656" w:rsidRPr="00135604" w:rsidRDefault="004D2656" w:rsidP="004D2656">
      <w:pPr>
        <w:pStyle w:val="SemEspaamento"/>
        <w:jc w:val="both"/>
        <w:rPr>
          <w:rFonts w:ascii="Arial" w:hAnsi="Arial" w:cs="Arial"/>
          <w:sz w:val="24"/>
          <w:szCs w:val="24"/>
        </w:rPr>
      </w:pPr>
    </w:p>
    <w:p w14:paraId="0F70C35D"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As planilhas que necessitarem de ajustamento serão analisadas pela Comissão, quanto a aceitabilidade das mesmas e/ou correções aplicáveis para manter a classificação das empresas;</w:t>
      </w:r>
    </w:p>
    <w:p w14:paraId="740387D2" w14:textId="77777777" w:rsidR="004D2656" w:rsidRPr="00135604" w:rsidRDefault="004D2656" w:rsidP="004D2656">
      <w:pPr>
        <w:pStyle w:val="SemEspaamento"/>
        <w:jc w:val="both"/>
        <w:rPr>
          <w:rFonts w:ascii="Arial" w:hAnsi="Arial" w:cs="Arial"/>
          <w:sz w:val="24"/>
          <w:szCs w:val="24"/>
        </w:rPr>
      </w:pPr>
    </w:p>
    <w:p w14:paraId="467E769B"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A falta da apresentação da planilha no prazo resultará na desclassificação da proposta;</w:t>
      </w:r>
    </w:p>
    <w:p w14:paraId="7C98E0C3" w14:textId="77777777" w:rsidR="004D2656" w:rsidRPr="00135604" w:rsidRDefault="004D2656" w:rsidP="004D2656">
      <w:pPr>
        <w:pStyle w:val="SemEspaamento"/>
        <w:jc w:val="both"/>
        <w:rPr>
          <w:rFonts w:ascii="Arial" w:hAnsi="Arial" w:cs="Arial"/>
          <w:sz w:val="24"/>
          <w:szCs w:val="24"/>
        </w:rPr>
      </w:pPr>
    </w:p>
    <w:p w14:paraId="0FF38B7C"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A inexequibilidade dos valores referentes a itens isolados da planilha de custos, desde que não contrariem instrumentos legais, e também devidamente justificados, não caracterizam motivos suficientes para a desclassificação da proposta;</w:t>
      </w:r>
    </w:p>
    <w:p w14:paraId="0D3AC43B" w14:textId="77777777" w:rsidR="004D2656" w:rsidRPr="00135604" w:rsidRDefault="004D2656" w:rsidP="004D2656">
      <w:pPr>
        <w:pStyle w:val="SemEspaamento"/>
        <w:jc w:val="both"/>
        <w:rPr>
          <w:rFonts w:ascii="Arial" w:hAnsi="Arial" w:cs="Arial"/>
          <w:sz w:val="24"/>
          <w:szCs w:val="24"/>
        </w:rPr>
      </w:pPr>
    </w:p>
    <w:p w14:paraId="2286B70B"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Se houver indícios de inexequibilidade da proposta de preço, ou em caso da necessidade de esclarecimentos complementares, poderá ser efetuada diligência, para efeito de comprovação de sua exequibilidade;</w:t>
      </w:r>
    </w:p>
    <w:p w14:paraId="2528EFE6" w14:textId="77777777" w:rsidR="004D2656" w:rsidRPr="00135604" w:rsidRDefault="004D2656" w:rsidP="004D2656">
      <w:pPr>
        <w:pStyle w:val="SemEspaamento"/>
        <w:jc w:val="both"/>
        <w:rPr>
          <w:rFonts w:ascii="Arial" w:hAnsi="Arial" w:cs="Arial"/>
          <w:sz w:val="24"/>
          <w:szCs w:val="24"/>
        </w:rPr>
      </w:pPr>
    </w:p>
    <w:p w14:paraId="2E88084C"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Se a planilha ou lance vencedor for desclassificado, o Pregoeiro examinará a planilha ou lance subsequente, e, assim sucessivamente, na ordem de classificação;</w:t>
      </w:r>
    </w:p>
    <w:p w14:paraId="33B318DD" w14:textId="77777777" w:rsidR="004D2656" w:rsidRPr="00135604" w:rsidRDefault="004D2656" w:rsidP="004D2656">
      <w:pPr>
        <w:pStyle w:val="SemEspaamento"/>
        <w:jc w:val="both"/>
        <w:rPr>
          <w:rFonts w:ascii="Arial" w:hAnsi="Arial" w:cs="Arial"/>
          <w:sz w:val="24"/>
          <w:szCs w:val="24"/>
        </w:rPr>
      </w:pPr>
    </w:p>
    <w:p w14:paraId="78CD942C" w14:textId="77777777" w:rsidR="004D2656" w:rsidRPr="00135604" w:rsidRDefault="004D2656" w:rsidP="004D2656">
      <w:pPr>
        <w:pStyle w:val="SemEspaamento"/>
        <w:numPr>
          <w:ilvl w:val="0"/>
          <w:numId w:val="38"/>
        </w:numPr>
        <w:ind w:left="360"/>
        <w:jc w:val="both"/>
        <w:rPr>
          <w:rFonts w:ascii="Arial" w:hAnsi="Arial" w:cs="Arial"/>
          <w:sz w:val="24"/>
          <w:szCs w:val="24"/>
        </w:rPr>
      </w:pPr>
      <w:r w:rsidRPr="00135604">
        <w:rPr>
          <w:rFonts w:ascii="Arial" w:hAnsi="Arial" w:cs="Arial"/>
          <w:sz w:val="24"/>
          <w:szCs w:val="24"/>
        </w:rPr>
        <w:t xml:space="preserve">Caso não conste na planilha de custos, benefícios, auxílios e gratificações previstos na convenção coletiva referente as funções contratadas e/ou forem excluídas ou extintas em convenções futuras, os mesmos poderão ser adequados posteriormente ao contrato por aditivo de repactuação. </w:t>
      </w:r>
    </w:p>
    <w:p w14:paraId="01BA5D8A" w14:textId="77777777" w:rsidR="004D2656" w:rsidRPr="00135604" w:rsidRDefault="004D2656" w:rsidP="004D2656">
      <w:pPr>
        <w:pStyle w:val="SemEspaamento"/>
        <w:ind w:left="360"/>
        <w:jc w:val="both"/>
        <w:rPr>
          <w:rFonts w:ascii="Arial" w:hAnsi="Arial" w:cs="Arial"/>
          <w:sz w:val="24"/>
          <w:szCs w:val="24"/>
        </w:rPr>
      </w:pPr>
      <w:r w:rsidRPr="00135604">
        <w:rPr>
          <w:rFonts w:ascii="Arial" w:hAnsi="Arial" w:cs="Arial"/>
          <w:sz w:val="24"/>
          <w:szCs w:val="24"/>
        </w:rPr>
        <w:t xml:space="preserve"> </w:t>
      </w:r>
    </w:p>
    <w:p w14:paraId="65A32CDB" w14:textId="77777777" w:rsidR="004D2656" w:rsidRPr="00135604" w:rsidRDefault="004D2656" w:rsidP="004D2656">
      <w:pPr>
        <w:pStyle w:val="SemEspaamento"/>
        <w:jc w:val="both"/>
        <w:rPr>
          <w:rFonts w:ascii="Arial" w:hAnsi="Arial" w:cs="Arial"/>
          <w:sz w:val="24"/>
          <w:szCs w:val="24"/>
        </w:rPr>
      </w:pPr>
      <w:r w:rsidRPr="00135604">
        <w:rPr>
          <w:rFonts w:ascii="Arial" w:hAnsi="Arial" w:cs="Arial"/>
          <w:sz w:val="24"/>
          <w:szCs w:val="24"/>
        </w:rPr>
        <w:t xml:space="preserve"> - A empresa deverá apresentar DECLARAÇÃO de que possui tem ciência de que irá fornecer o (s) equipamentos nas condições mínimas exigidas e operadores necessários à execução dos serviços ofertados, juntamente com a proposta.</w:t>
      </w:r>
    </w:p>
    <w:p w14:paraId="3FFCB07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C0AAD1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A contratação será global, por lotes de itens, ou por itens </w:t>
      </w:r>
    </w:p>
    <w:p w14:paraId="209ECF0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Global      (X) Lotes de itens      (   ) Por itens</w:t>
      </w:r>
    </w:p>
    <w:p w14:paraId="07791590"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4B3CFCDE"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Se o critério for Técnica e Preço, qual será o fator de ponderação? </w:t>
      </w:r>
    </w:p>
    <w:p w14:paraId="7DBDBC64" w14:textId="77777777" w:rsidR="004D2656" w:rsidRPr="00135604" w:rsidRDefault="004D2656" w:rsidP="004D2656">
      <w:pPr>
        <w:pStyle w:val="PargrafodaLista"/>
        <w:tabs>
          <w:tab w:val="left" w:pos="284"/>
          <w:tab w:val="left" w:pos="426"/>
        </w:tabs>
        <w:ind w:left="0"/>
        <w:rPr>
          <w:rFonts w:ascii="Arial" w:hAnsi="Arial" w:cs="Arial"/>
          <w:sz w:val="24"/>
          <w:szCs w:val="24"/>
        </w:rPr>
      </w:pPr>
    </w:p>
    <w:p w14:paraId="72F1502C"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E9D8DF7"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Haverá antecipação da habilitação?</w:t>
      </w:r>
      <w:r w:rsidRPr="00135604">
        <w:rPr>
          <w:rFonts w:ascii="Arial" w:hAnsi="Arial" w:cs="Arial"/>
          <w:sz w:val="24"/>
          <w:szCs w:val="24"/>
        </w:rPr>
        <w:t> </w:t>
      </w:r>
    </w:p>
    <w:p w14:paraId="6D5BF872"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 Sim, rito com habilitação antecipada        </w:t>
      </w:r>
    </w:p>
    <w:p w14:paraId="7C5724B2"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Não, rito procedimental comum</w:t>
      </w:r>
    </w:p>
    <w:p w14:paraId="3627C776"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2F1BCB0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Será necessário o afastamento de MPE?</w:t>
      </w:r>
      <w:bookmarkStart w:id="105" w:name="_Hlk115686634"/>
      <w:bookmarkStart w:id="106" w:name="_Hlk115710411"/>
      <w:bookmarkEnd w:id="105"/>
      <w:bookmarkEnd w:id="106"/>
    </w:p>
    <w:p w14:paraId="5848276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 Sim</w:t>
      </w:r>
    </w:p>
    <w:p w14:paraId="631D6BA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lastRenderedPageBreak/>
        <w:t> (X) Não</w:t>
      </w:r>
    </w:p>
    <w:p w14:paraId="7AB86E9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107861AB"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Justificativa para o afastamento de MPE </w:t>
      </w:r>
      <w:bookmarkStart w:id="107" w:name="_Hlk115688648"/>
    </w:p>
    <w:p w14:paraId="75478E7F" w14:textId="77777777" w:rsidR="004D2656" w:rsidRPr="00135604" w:rsidRDefault="004D2656" w:rsidP="004D2656">
      <w:pPr>
        <w:tabs>
          <w:tab w:val="left" w:pos="284"/>
          <w:tab w:val="left" w:pos="426"/>
        </w:tabs>
        <w:spacing w:after="0" w:line="240" w:lineRule="auto"/>
        <w:rPr>
          <w:rFonts w:ascii="Arial" w:hAnsi="Arial" w:cs="Arial"/>
          <w:b/>
          <w:bCs/>
          <w:sz w:val="24"/>
          <w:szCs w:val="24"/>
        </w:rPr>
      </w:pPr>
    </w:p>
    <w:p w14:paraId="553292E0"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10397538"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Exigências específicas para a fase de proposta</w:t>
      </w:r>
      <w:bookmarkEnd w:id="107"/>
    </w:p>
    <w:p w14:paraId="075290A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Existem exigências específicas        (X) Não se aplica o item</w:t>
      </w:r>
    </w:p>
    <w:p w14:paraId="0584301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3B347DA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No caso de existir exigências específicas, quais?__________________________</w:t>
      </w:r>
    </w:p>
    <w:p w14:paraId="67C6219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3703DCE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Será exigida garantia de proposta?</w:t>
      </w:r>
    </w:p>
    <w:p w14:paraId="2A3F2A9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5452C3E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Se, sim qual o valor da garantia da proposta? </w:t>
      </w:r>
    </w:p>
    <w:p w14:paraId="0632E405"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69623887"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Há necessidade de amostra para o julgamento das propostas?</w:t>
      </w:r>
    </w:p>
    <w:p w14:paraId="781F936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6E66694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69E2801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Se necessário, marque um X:</w:t>
      </w:r>
    </w:p>
    <w:p w14:paraId="3159F45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amostra física       (  ) Folder ou prospecto</w:t>
      </w:r>
    </w:p>
    <w:p w14:paraId="62FE6CB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59E7A08"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Quais as regras para avaliação das amostras?</w:t>
      </w:r>
    </w:p>
    <w:p w14:paraId="3BBC69E9" w14:textId="77777777" w:rsidR="004D2656" w:rsidRPr="00135604" w:rsidRDefault="004D2656" w:rsidP="004D2656">
      <w:pPr>
        <w:pStyle w:val="PargrafodaLista"/>
        <w:tabs>
          <w:tab w:val="left" w:pos="284"/>
          <w:tab w:val="left" w:pos="426"/>
        </w:tabs>
        <w:ind w:left="0"/>
        <w:rPr>
          <w:rFonts w:ascii="Arial" w:hAnsi="Arial" w:cs="Arial"/>
          <w:sz w:val="24"/>
          <w:szCs w:val="24"/>
        </w:rPr>
      </w:pPr>
      <w:r w:rsidRPr="00135604">
        <w:rPr>
          <w:rFonts w:ascii="Arial" w:hAnsi="Arial" w:cs="Arial"/>
          <w:sz w:val="24"/>
          <w:szCs w:val="24"/>
        </w:rPr>
        <w:t>Não se aplica.</w:t>
      </w:r>
    </w:p>
    <w:p w14:paraId="4637E3CA" w14:textId="77777777" w:rsidR="004D2656" w:rsidRPr="00135604" w:rsidRDefault="004D2656" w:rsidP="004D2656">
      <w:pPr>
        <w:pStyle w:val="PargrafodaLista"/>
        <w:tabs>
          <w:tab w:val="left" w:pos="284"/>
          <w:tab w:val="left" w:pos="426"/>
        </w:tabs>
        <w:ind w:left="0"/>
        <w:rPr>
          <w:rFonts w:ascii="Arial" w:hAnsi="Arial" w:cs="Arial"/>
          <w:sz w:val="24"/>
          <w:szCs w:val="24"/>
        </w:rPr>
      </w:pPr>
    </w:p>
    <w:p w14:paraId="692A958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Qual o local e prazo de entrega das amostras?</w:t>
      </w:r>
      <w:r w:rsidRPr="00135604">
        <w:rPr>
          <w:rFonts w:ascii="Arial" w:hAnsi="Arial" w:cs="Arial"/>
          <w:sz w:val="24"/>
          <w:szCs w:val="24"/>
        </w:rPr>
        <w:t> </w:t>
      </w:r>
    </w:p>
    <w:p w14:paraId="21B7FB8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2A39DB9D" w14:textId="77777777" w:rsidR="004D2656" w:rsidRPr="00135604" w:rsidRDefault="004D2656" w:rsidP="004D2656">
      <w:pPr>
        <w:tabs>
          <w:tab w:val="left" w:pos="284"/>
          <w:tab w:val="left" w:pos="426"/>
        </w:tabs>
        <w:spacing w:after="0" w:line="240" w:lineRule="auto"/>
        <w:rPr>
          <w:rFonts w:ascii="Arial" w:hAnsi="Arial" w:cs="Arial"/>
          <w:b/>
          <w:bCs/>
          <w:sz w:val="24"/>
          <w:szCs w:val="24"/>
        </w:rPr>
      </w:pPr>
    </w:p>
    <w:p w14:paraId="08AAE0E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Qual o prazo para avaliação das amostras?</w:t>
      </w:r>
      <w:r w:rsidRPr="00135604">
        <w:rPr>
          <w:rFonts w:ascii="Arial" w:hAnsi="Arial" w:cs="Arial"/>
          <w:sz w:val="24"/>
          <w:szCs w:val="24"/>
        </w:rPr>
        <w:t> </w:t>
      </w:r>
    </w:p>
    <w:p w14:paraId="1E824FEA"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0840899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2EEC426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Qual o servidor(es) responsável(eis) para análise de amostra?</w:t>
      </w:r>
      <w:r w:rsidRPr="00135604">
        <w:rPr>
          <w:rFonts w:ascii="Arial" w:hAnsi="Arial" w:cs="Arial"/>
          <w:sz w:val="24"/>
          <w:szCs w:val="24"/>
        </w:rPr>
        <w:t> </w:t>
      </w:r>
    </w:p>
    <w:p w14:paraId="38BD02C6"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4620421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E94563A"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Há marcas pré-aprovadas?</w:t>
      </w:r>
      <w:r w:rsidRPr="00135604">
        <w:rPr>
          <w:rFonts w:ascii="Arial" w:hAnsi="Arial" w:cs="Arial"/>
          <w:sz w:val="24"/>
          <w:szCs w:val="24"/>
        </w:rPr>
        <w:t> </w:t>
      </w:r>
    </w:p>
    <w:p w14:paraId="7BBCE22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183D18B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Se sim, quais? </w:t>
      </w:r>
    </w:p>
    <w:p w14:paraId="7AEAB60A" w14:textId="77777777" w:rsidR="004D2656" w:rsidRPr="00135604" w:rsidRDefault="004D2656" w:rsidP="004D2656">
      <w:pPr>
        <w:pStyle w:val="PargrafodaLista"/>
        <w:tabs>
          <w:tab w:val="left" w:pos="284"/>
          <w:tab w:val="left" w:pos="426"/>
        </w:tabs>
        <w:ind w:left="0"/>
        <w:rPr>
          <w:rFonts w:ascii="Arial" w:hAnsi="Arial" w:cs="Arial"/>
          <w:sz w:val="24"/>
          <w:szCs w:val="24"/>
        </w:rPr>
      </w:pPr>
    </w:p>
    <w:p w14:paraId="1956A45B" w14:textId="77777777" w:rsidR="004D2656" w:rsidRPr="00135604" w:rsidRDefault="004D2656" w:rsidP="004D2656">
      <w:pPr>
        <w:pStyle w:val="PargrafodaLista"/>
        <w:tabs>
          <w:tab w:val="left" w:pos="284"/>
          <w:tab w:val="left" w:pos="426"/>
        </w:tabs>
        <w:ind w:left="0"/>
        <w:rPr>
          <w:rFonts w:ascii="Arial" w:hAnsi="Arial" w:cs="Arial"/>
          <w:sz w:val="24"/>
          <w:szCs w:val="24"/>
        </w:rPr>
      </w:pPr>
    </w:p>
    <w:p w14:paraId="2BEC0150"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sz w:val="24"/>
          <w:szCs w:val="24"/>
        </w:rPr>
        <w:t xml:space="preserve">Exigências para a fase de habilitação: </w:t>
      </w:r>
    </w:p>
    <w:p w14:paraId="17FB3421"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a habilitação será verificada por meio do SICAF</w:t>
      </w:r>
    </w:p>
    <w:p w14:paraId="1B0B963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(x) a habilitação será verificada por meio de cadastro GMS – Governo do Estado do Paraná </w:t>
      </w:r>
    </w:p>
    <w:p w14:paraId="268E15E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cadastro em outros órgãos</w:t>
      </w:r>
    </w:p>
    <w:p w14:paraId="33EBA7B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(x) cadastro no Município de Carlópolis </w:t>
      </w:r>
    </w:p>
    <w:p w14:paraId="728E256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outra, especificar: _______________________________</w:t>
      </w:r>
    </w:p>
    <w:p w14:paraId="523D6E9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Obs.: A não apresentação dos cadastros acima não implicará na habilitação dos fornecedores, podendo ser apresentada a documentação relacionada abaixo na Plataforma Eletrônica.</w:t>
      </w:r>
    </w:p>
    <w:p w14:paraId="19C80A58"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A419EFF" w14:textId="77777777" w:rsidR="004D2656" w:rsidRPr="00135604" w:rsidRDefault="004D2656" w:rsidP="004D2656">
      <w:pPr>
        <w:pStyle w:val="PargrafodaLista"/>
        <w:numPr>
          <w:ilvl w:val="1"/>
          <w:numId w:val="37"/>
        </w:numPr>
        <w:tabs>
          <w:tab w:val="left" w:pos="709"/>
        </w:tabs>
        <w:overflowPunct/>
        <w:contextualSpacing/>
        <w:jc w:val="both"/>
        <w:rPr>
          <w:rFonts w:ascii="Arial" w:hAnsi="Arial" w:cs="Arial"/>
          <w:b/>
          <w:sz w:val="24"/>
          <w:szCs w:val="24"/>
        </w:rPr>
      </w:pPr>
      <w:r w:rsidRPr="00135604">
        <w:rPr>
          <w:rFonts w:ascii="Arial" w:hAnsi="Arial" w:cs="Arial"/>
          <w:b/>
          <w:sz w:val="24"/>
          <w:szCs w:val="24"/>
        </w:rPr>
        <w:t>Quanto à habilitação jurídica, regularidade fiscal e trabalhista:</w:t>
      </w:r>
    </w:p>
    <w:p w14:paraId="327D6BFD" w14:textId="77777777" w:rsidR="004D2656" w:rsidRPr="00135604" w:rsidRDefault="004D2656" w:rsidP="004D2656">
      <w:pPr>
        <w:pStyle w:val="PargrafodaLista"/>
        <w:numPr>
          <w:ilvl w:val="1"/>
          <w:numId w:val="37"/>
        </w:numPr>
        <w:tabs>
          <w:tab w:val="left" w:pos="709"/>
        </w:tabs>
        <w:overflowPunct/>
        <w:contextualSpacing/>
        <w:jc w:val="both"/>
        <w:rPr>
          <w:rFonts w:ascii="Arial" w:hAnsi="Arial" w:cs="Arial"/>
          <w:b/>
          <w:sz w:val="24"/>
          <w:szCs w:val="24"/>
        </w:rPr>
      </w:pPr>
      <w:r w:rsidRPr="00135604">
        <w:rPr>
          <w:rFonts w:ascii="Arial" w:hAnsi="Arial" w:cs="Arial"/>
          <w:sz w:val="24"/>
          <w:szCs w:val="24"/>
        </w:rPr>
        <w:t>Prova de inscrição no Cadastro Nacional de Pessoa Jurídica (CNPJ);</w:t>
      </w:r>
    </w:p>
    <w:p w14:paraId="10A48A1A" w14:textId="77777777" w:rsidR="004D2656" w:rsidRPr="00135604" w:rsidRDefault="004D2656" w:rsidP="004D2656">
      <w:pPr>
        <w:pStyle w:val="PargrafodaLista"/>
        <w:numPr>
          <w:ilvl w:val="1"/>
          <w:numId w:val="37"/>
        </w:numPr>
        <w:tabs>
          <w:tab w:val="left" w:pos="709"/>
        </w:tabs>
        <w:overflowPunct/>
        <w:contextualSpacing/>
        <w:jc w:val="both"/>
        <w:rPr>
          <w:rFonts w:ascii="Arial" w:hAnsi="Arial" w:cs="Arial"/>
          <w:sz w:val="24"/>
          <w:szCs w:val="24"/>
        </w:rPr>
      </w:pPr>
      <w:r w:rsidRPr="00135604">
        <w:rPr>
          <w:rFonts w:ascii="Arial" w:hAnsi="Arial" w:cs="Arial"/>
          <w:sz w:val="24"/>
          <w:szCs w:val="24"/>
        </w:rPr>
        <w:lastRenderedPageBreak/>
        <w:t>Certidão conjunta Negativa ou Certidão Positiva com efeitos de Negativa de Débito relativos a Tributos Federais e à Dívida Ativa da União;</w:t>
      </w:r>
    </w:p>
    <w:p w14:paraId="1352BBF9"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Certidão Negativa de Débito ou Positiva com efeitos de negativa com a Fazenda Estadual da sede da licitante;</w:t>
      </w:r>
    </w:p>
    <w:p w14:paraId="6801FF98"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Certidão Negativa de Débito ou Positiva com efeitos de negativa com a Fazenda Municipal da sede da licitante;</w:t>
      </w:r>
    </w:p>
    <w:p w14:paraId="2FB756A4"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Certidão Negativa ou Certidão Positiva com efeitos de Negativa de Débito do INSS. (Somente se houver disponibilidade da proponente, caso contrário e observando a nova legislação, esta poderá ser emitida junto a C</w:t>
      </w:r>
      <w:r w:rsidRPr="00135604">
        <w:rPr>
          <w:rFonts w:ascii="Arial" w:hAnsi="Arial" w:cs="Arial"/>
          <w:bCs/>
          <w:sz w:val="24"/>
          <w:szCs w:val="24"/>
        </w:rPr>
        <w:t>ertidão Negativa de Débitos relativos a Créditos Tributários Federais e à Dívida Ativa da União – CND)</w:t>
      </w:r>
    </w:p>
    <w:p w14:paraId="2783A50D"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 xml:space="preserve">Certificado de Regularidade do FGTS; </w:t>
      </w:r>
    </w:p>
    <w:p w14:paraId="005FA48A"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Certidão Negativa de Débitos Trabalhistas, dentro do prazo de validade, conforme Lei nº 12.440/2011 (CNDT).</w:t>
      </w:r>
    </w:p>
    <w:p w14:paraId="7037FA2D"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 xml:space="preserve">Apresentação da última Alteração de </w:t>
      </w:r>
      <w:r w:rsidRPr="00135604">
        <w:rPr>
          <w:rFonts w:ascii="Arial" w:hAnsi="Arial" w:cs="Arial"/>
          <w:sz w:val="24"/>
          <w:szCs w:val="24"/>
          <w:lang w:val="x-none"/>
        </w:rPr>
        <w:t>Ato Constitutivo, estatuto ou contrato social em vigor devidamente registrada em se tratando de sociedades comerciais (ou registro cadastral atualizado)</w:t>
      </w:r>
      <w:r w:rsidRPr="00135604">
        <w:rPr>
          <w:rFonts w:ascii="Arial" w:hAnsi="Arial" w:cs="Arial"/>
          <w:sz w:val="24"/>
          <w:szCs w:val="24"/>
        </w:rPr>
        <w:t xml:space="preserve">. </w:t>
      </w:r>
    </w:p>
    <w:p w14:paraId="2E858B75"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 xml:space="preserve">Alvará e licença de funcionamento, de acordo com a localidade- </w:t>
      </w:r>
      <w:r w:rsidRPr="00135604">
        <w:rPr>
          <w:rFonts w:ascii="Arial" w:hAnsi="Arial" w:cs="Arial"/>
          <w:b/>
          <w:sz w:val="24"/>
          <w:szCs w:val="24"/>
        </w:rPr>
        <w:t>Quando for dispensado apresentar justificativa ou documento que comprove.</w:t>
      </w:r>
    </w:p>
    <w:p w14:paraId="5443DA26"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sz w:val="24"/>
          <w:szCs w:val="24"/>
        </w:rPr>
        <w:t>Cópia da Carteira de Identidade (RG), Cópia de CPF ou Carteira de habilitação (CNH)</w:t>
      </w:r>
    </w:p>
    <w:p w14:paraId="4A14CB0E" w14:textId="77777777" w:rsidR="004D2656" w:rsidRPr="00135604" w:rsidRDefault="004D2656" w:rsidP="004D2656">
      <w:pPr>
        <w:tabs>
          <w:tab w:val="left" w:pos="709"/>
        </w:tabs>
        <w:autoSpaceDE w:val="0"/>
        <w:autoSpaceDN w:val="0"/>
        <w:adjustRightInd w:val="0"/>
        <w:spacing w:after="0" w:line="240" w:lineRule="auto"/>
        <w:jc w:val="both"/>
        <w:rPr>
          <w:rFonts w:ascii="Arial" w:hAnsi="Arial" w:cs="Arial"/>
          <w:sz w:val="24"/>
          <w:szCs w:val="24"/>
        </w:rPr>
      </w:pPr>
    </w:p>
    <w:p w14:paraId="1ABEBD77" w14:textId="77777777" w:rsidR="004D2656" w:rsidRPr="00135604" w:rsidRDefault="004D2656" w:rsidP="004D2656">
      <w:pPr>
        <w:numPr>
          <w:ilvl w:val="1"/>
          <w:numId w:val="37"/>
        </w:numPr>
        <w:tabs>
          <w:tab w:val="left" w:pos="709"/>
        </w:tabs>
        <w:autoSpaceDE w:val="0"/>
        <w:autoSpaceDN w:val="0"/>
        <w:adjustRightInd w:val="0"/>
        <w:spacing w:after="0" w:line="240" w:lineRule="auto"/>
        <w:ind w:left="0" w:firstLine="0"/>
        <w:jc w:val="both"/>
        <w:rPr>
          <w:rFonts w:ascii="Arial" w:hAnsi="Arial" w:cs="Arial"/>
          <w:b/>
          <w:sz w:val="24"/>
          <w:szCs w:val="24"/>
        </w:rPr>
      </w:pPr>
      <w:r w:rsidRPr="00135604">
        <w:rPr>
          <w:rFonts w:ascii="Arial" w:hAnsi="Arial" w:cs="Arial"/>
          <w:b/>
          <w:sz w:val="24"/>
          <w:szCs w:val="24"/>
        </w:rPr>
        <w:t>Quanto à habilitação econômico/financeira:</w:t>
      </w:r>
    </w:p>
    <w:p w14:paraId="22774EDB" w14:textId="77777777" w:rsidR="004D2656" w:rsidRPr="00135604" w:rsidRDefault="004D2656" w:rsidP="004D2656">
      <w:pPr>
        <w:numPr>
          <w:ilvl w:val="2"/>
          <w:numId w:val="37"/>
        </w:numPr>
        <w:tabs>
          <w:tab w:val="left" w:pos="709"/>
        </w:tabs>
        <w:autoSpaceDE w:val="0"/>
        <w:autoSpaceDN w:val="0"/>
        <w:adjustRightInd w:val="0"/>
        <w:spacing w:after="0" w:line="240" w:lineRule="auto"/>
        <w:ind w:left="0" w:firstLine="0"/>
        <w:jc w:val="both"/>
        <w:rPr>
          <w:rFonts w:ascii="Arial" w:hAnsi="Arial" w:cs="Arial"/>
          <w:sz w:val="24"/>
          <w:szCs w:val="24"/>
        </w:rPr>
      </w:pPr>
      <w:r w:rsidRPr="00135604">
        <w:rPr>
          <w:rFonts w:ascii="Arial" w:hAnsi="Arial" w:cs="Arial"/>
          <w:b/>
          <w:sz w:val="24"/>
          <w:szCs w:val="24"/>
        </w:rPr>
        <w:t>Certidão Negativa de Falência ou Concordata</w:t>
      </w:r>
      <w:r w:rsidRPr="00135604">
        <w:rPr>
          <w:rFonts w:ascii="Arial" w:hAnsi="Arial" w:cs="Arial"/>
          <w:sz w:val="24"/>
          <w:szCs w:val="24"/>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618EC1E" w14:textId="77777777" w:rsidR="004D2656" w:rsidRPr="00135604" w:rsidRDefault="004D2656" w:rsidP="004D2656">
      <w:pPr>
        <w:tabs>
          <w:tab w:val="left" w:pos="709"/>
        </w:tabs>
        <w:autoSpaceDE w:val="0"/>
        <w:autoSpaceDN w:val="0"/>
        <w:adjustRightInd w:val="0"/>
        <w:spacing w:after="0" w:line="240" w:lineRule="auto"/>
        <w:jc w:val="both"/>
        <w:rPr>
          <w:rFonts w:ascii="Arial" w:hAnsi="Arial" w:cs="Arial"/>
          <w:sz w:val="24"/>
          <w:szCs w:val="24"/>
        </w:rPr>
      </w:pPr>
    </w:p>
    <w:p w14:paraId="15271C75" w14:textId="77777777" w:rsidR="004D2656" w:rsidRPr="00135604" w:rsidRDefault="004D2656" w:rsidP="004D2656">
      <w:pPr>
        <w:numPr>
          <w:ilvl w:val="1"/>
          <w:numId w:val="37"/>
        </w:numPr>
        <w:tabs>
          <w:tab w:val="left" w:pos="709"/>
        </w:tabs>
        <w:autoSpaceDE w:val="0"/>
        <w:autoSpaceDN w:val="0"/>
        <w:adjustRightInd w:val="0"/>
        <w:spacing w:after="0" w:line="240" w:lineRule="auto"/>
        <w:ind w:left="0" w:firstLine="0"/>
        <w:jc w:val="both"/>
        <w:rPr>
          <w:rFonts w:ascii="Arial" w:hAnsi="Arial" w:cs="Arial"/>
          <w:b/>
          <w:sz w:val="24"/>
          <w:szCs w:val="24"/>
        </w:rPr>
      </w:pPr>
      <w:r w:rsidRPr="00135604">
        <w:rPr>
          <w:rFonts w:ascii="Arial" w:hAnsi="Arial" w:cs="Arial"/>
          <w:b/>
          <w:sz w:val="24"/>
          <w:szCs w:val="24"/>
        </w:rPr>
        <w:t>Quanto à qualificação técnica:</w:t>
      </w:r>
    </w:p>
    <w:p w14:paraId="187B7B04" w14:textId="77777777" w:rsidR="004D2656" w:rsidRPr="00135604" w:rsidRDefault="004D2656" w:rsidP="004D2656">
      <w:pPr>
        <w:pStyle w:val="PargrafodaLista"/>
        <w:numPr>
          <w:ilvl w:val="2"/>
          <w:numId w:val="37"/>
        </w:numPr>
        <w:tabs>
          <w:tab w:val="left" w:pos="709"/>
        </w:tabs>
        <w:jc w:val="both"/>
        <w:rPr>
          <w:rFonts w:ascii="Arial" w:hAnsi="Arial" w:cs="Arial"/>
          <w:b/>
          <w:sz w:val="24"/>
          <w:szCs w:val="24"/>
        </w:rPr>
      </w:pPr>
      <w:r w:rsidRPr="00135604">
        <w:rPr>
          <w:rFonts w:ascii="Arial" w:hAnsi="Arial" w:cs="Arial"/>
          <w:sz w:val="24"/>
          <w:szCs w:val="24"/>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542AF901" w14:textId="77777777" w:rsidR="004D2656" w:rsidRPr="00135604" w:rsidRDefault="004D2656" w:rsidP="004D2656">
      <w:pPr>
        <w:pStyle w:val="PargrafodaLista"/>
        <w:numPr>
          <w:ilvl w:val="2"/>
          <w:numId w:val="37"/>
        </w:numPr>
        <w:tabs>
          <w:tab w:val="left" w:pos="709"/>
        </w:tabs>
        <w:jc w:val="both"/>
        <w:rPr>
          <w:rFonts w:ascii="Arial" w:hAnsi="Arial" w:cs="Arial"/>
          <w:b/>
          <w:sz w:val="24"/>
          <w:szCs w:val="24"/>
        </w:rPr>
      </w:pPr>
      <w:r w:rsidRPr="00135604">
        <w:rPr>
          <w:rFonts w:ascii="Arial" w:hAnsi="Arial" w:cs="Arial"/>
          <w:sz w:val="24"/>
          <w:szCs w:val="24"/>
        </w:rPr>
        <w:t xml:space="preserve"> Os atestados deverão referir-se a serviços prestado ou item no âmbito de sua atividade econômica principal ou secundária especificadas no contrato social vigente.</w:t>
      </w:r>
    </w:p>
    <w:p w14:paraId="0F9F902E" w14:textId="77777777" w:rsidR="004D2656" w:rsidRPr="00135604" w:rsidRDefault="004D2656" w:rsidP="004D2656">
      <w:pPr>
        <w:pStyle w:val="PargrafodaLista"/>
        <w:tabs>
          <w:tab w:val="left" w:pos="709"/>
        </w:tabs>
        <w:jc w:val="both"/>
        <w:rPr>
          <w:rFonts w:ascii="Arial" w:hAnsi="Arial" w:cs="Arial"/>
          <w:b/>
          <w:sz w:val="24"/>
          <w:szCs w:val="24"/>
        </w:rPr>
      </w:pPr>
    </w:p>
    <w:p w14:paraId="776AEF01"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5C5FDF57"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Exigências específicas para a fase de habilitação</w:t>
      </w:r>
    </w:p>
    <w:p w14:paraId="6507EEA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  ) Existem exigências específicas        </w:t>
      </w:r>
    </w:p>
    <w:p w14:paraId="7C5CA6D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Não se aplica o item</w:t>
      </w:r>
    </w:p>
    <w:p w14:paraId="097A265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2E1E4235"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Exigência de documento junto com a habilitação (citar) :</w:t>
      </w:r>
      <w:r w:rsidRPr="00135604">
        <w:rPr>
          <w:rFonts w:ascii="Arial" w:hAnsi="Arial" w:cs="Arial"/>
          <w:sz w:val="24"/>
          <w:szCs w:val="24"/>
        </w:rPr>
        <w:t> </w:t>
      </w:r>
    </w:p>
    <w:p w14:paraId="59DEBA3A" w14:textId="77777777" w:rsidR="004D2656" w:rsidRPr="00135604" w:rsidRDefault="004D2656" w:rsidP="004D2656">
      <w:pPr>
        <w:tabs>
          <w:tab w:val="left" w:pos="284"/>
          <w:tab w:val="left" w:pos="426"/>
        </w:tabs>
        <w:spacing w:after="0" w:line="240" w:lineRule="auto"/>
        <w:rPr>
          <w:rFonts w:ascii="Arial" w:hAnsi="Arial" w:cs="Arial"/>
          <w:b/>
          <w:bCs/>
          <w:sz w:val="24"/>
          <w:szCs w:val="24"/>
        </w:rPr>
      </w:pPr>
    </w:p>
    <w:p w14:paraId="509B2E2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Qualificação econômico-financeira:</w:t>
      </w:r>
      <w:r w:rsidRPr="00135604">
        <w:rPr>
          <w:rFonts w:ascii="Arial" w:hAnsi="Arial" w:cs="Arial"/>
          <w:sz w:val="24"/>
          <w:szCs w:val="24"/>
        </w:rPr>
        <w:t> Não se aplica.</w:t>
      </w:r>
    </w:p>
    <w:p w14:paraId="6C460A92"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Índices contábeis </w:t>
      </w:r>
      <w:bookmarkStart w:id="108" w:name="_Hlk115700129"/>
      <w:bookmarkEnd w:id="108"/>
    </w:p>
    <w:p w14:paraId="561067A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  ) Patrimônio líquido mínimo   </w:t>
      </w:r>
    </w:p>
    <w:p w14:paraId="4E65E2D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Capital social mínimo  </w:t>
      </w:r>
    </w:p>
    <w:p w14:paraId="35BD06A9"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FB55B16"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35604">
        <w:rPr>
          <w:rFonts w:ascii="Arial" w:hAnsi="Arial" w:cs="Arial"/>
          <w:b/>
          <w:sz w:val="24"/>
          <w:szCs w:val="24"/>
        </w:rPr>
        <w:t>Índices contábeis a ser atendido no último balanço: </w:t>
      </w:r>
    </w:p>
    <w:p w14:paraId="5B741EBA" w14:textId="77777777" w:rsidR="004D2656" w:rsidRPr="00135604" w:rsidRDefault="004D2656" w:rsidP="004D2656">
      <w:pPr>
        <w:tabs>
          <w:tab w:val="left" w:pos="284"/>
          <w:tab w:val="left" w:pos="426"/>
        </w:tabs>
        <w:spacing w:after="0" w:line="240" w:lineRule="auto"/>
        <w:rPr>
          <w:rFonts w:ascii="Arial" w:hAnsi="Arial" w:cs="Arial"/>
          <w:b/>
          <w:sz w:val="24"/>
          <w:szCs w:val="24"/>
        </w:rPr>
      </w:pPr>
      <w:r w:rsidRPr="00135604">
        <w:rPr>
          <w:rFonts w:ascii="Arial" w:hAnsi="Arial" w:cs="Arial"/>
          <w:sz w:val="24"/>
          <w:szCs w:val="24"/>
        </w:rPr>
        <w:t>Não se aplica.</w:t>
      </w:r>
    </w:p>
    <w:p w14:paraId="10CBA735" w14:textId="77777777" w:rsidR="004D2656" w:rsidRPr="00135604" w:rsidRDefault="004D2656" w:rsidP="004D2656">
      <w:pPr>
        <w:tabs>
          <w:tab w:val="left" w:pos="284"/>
          <w:tab w:val="left" w:pos="426"/>
        </w:tabs>
        <w:spacing w:after="0" w:line="240" w:lineRule="auto"/>
        <w:rPr>
          <w:rFonts w:ascii="Arial" w:hAnsi="Arial" w:cs="Arial"/>
          <w:b/>
          <w:sz w:val="24"/>
          <w:szCs w:val="24"/>
        </w:rPr>
      </w:pPr>
      <w:r w:rsidRPr="00135604">
        <w:rPr>
          <w:rFonts w:ascii="Arial" w:hAnsi="Arial" w:cs="Arial"/>
          <w:b/>
          <w:sz w:val="24"/>
          <w:szCs w:val="24"/>
        </w:rPr>
        <w:t> </w:t>
      </w:r>
    </w:p>
    <w:p w14:paraId="6FDA435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35604">
        <w:rPr>
          <w:rFonts w:ascii="Arial" w:hAnsi="Arial" w:cs="Arial"/>
          <w:b/>
          <w:sz w:val="24"/>
          <w:szCs w:val="24"/>
        </w:rPr>
        <w:lastRenderedPageBreak/>
        <w:t>Percentual mínimo do capital social e/ou patrimônio líquido: </w:t>
      </w:r>
    </w:p>
    <w:p w14:paraId="23573FF2" w14:textId="77777777" w:rsidR="004D2656" w:rsidRPr="00135604" w:rsidRDefault="004D2656" w:rsidP="004D2656">
      <w:pPr>
        <w:tabs>
          <w:tab w:val="left" w:pos="284"/>
          <w:tab w:val="left" w:pos="426"/>
        </w:tabs>
        <w:spacing w:after="0" w:line="240" w:lineRule="auto"/>
        <w:rPr>
          <w:rFonts w:ascii="Arial" w:hAnsi="Arial" w:cs="Arial"/>
          <w:b/>
          <w:sz w:val="24"/>
          <w:szCs w:val="24"/>
        </w:rPr>
      </w:pPr>
      <w:r w:rsidRPr="00135604">
        <w:rPr>
          <w:rFonts w:ascii="Arial" w:hAnsi="Arial" w:cs="Arial"/>
          <w:sz w:val="24"/>
          <w:szCs w:val="24"/>
        </w:rPr>
        <w:t>Não se aplica.</w:t>
      </w:r>
    </w:p>
    <w:p w14:paraId="653CF5D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6EAF10AA"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bookmarkStart w:id="109" w:name="_Hlk115692419"/>
      <w:r w:rsidRPr="00135604">
        <w:rPr>
          <w:rFonts w:ascii="Arial" w:hAnsi="Arial" w:cs="Arial"/>
          <w:b/>
          <w:bCs/>
          <w:sz w:val="24"/>
          <w:szCs w:val="24"/>
        </w:rPr>
        <w:t>Inscrição em entidade profissional </w:t>
      </w:r>
      <w:bookmarkEnd w:id="109"/>
    </w:p>
    <w:p w14:paraId="4D1F3D5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 </w:t>
      </w:r>
    </w:p>
    <w:p w14:paraId="428249D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Se sim, qual? ____________</w:t>
      </w:r>
    </w:p>
    <w:p w14:paraId="1B579F44"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0B85A53C"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bookmarkStart w:id="110" w:name="_Hlk115694930"/>
      <w:r w:rsidRPr="00135604">
        <w:rPr>
          <w:rFonts w:ascii="Arial" w:hAnsi="Arial" w:cs="Arial"/>
          <w:b/>
          <w:bCs/>
          <w:sz w:val="24"/>
          <w:szCs w:val="24"/>
        </w:rPr>
        <w:t>Será exigido atestado de capacidade técnica operacional</w:t>
      </w:r>
      <w:bookmarkEnd w:id="110"/>
      <w:r w:rsidRPr="00135604">
        <w:rPr>
          <w:rFonts w:ascii="Arial" w:hAnsi="Arial" w:cs="Arial"/>
          <w:b/>
          <w:bCs/>
          <w:sz w:val="24"/>
          <w:szCs w:val="24"/>
        </w:rPr>
        <w:t>?</w:t>
      </w:r>
    </w:p>
    <w:p w14:paraId="2120A4B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   </w:t>
      </w:r>
    </w:p>
    <w:p w14:paraId="7C5D04D5"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178F4A3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Se sim: </w:t>
      </w:r>
    </w:p>
    <w:p w14:paraId="6F1F6DCE"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3C476C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Requisito mínimo do atestado operacional:</w:t>
      </w:r>
    </w:p>
    <w:p w14:paraId="430D0BA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6684E653"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Será admitida a utilização por atestado do subcontratado?</w:t>
      </w:r>
    </w:p>
    <w:p w14:paraId="1384E422"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6C30A7F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Limite de atestado de subcontratado?  </w:t>
      </w:r>
    </w:p>
    <w:p w14:paraId="21A9AB9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528A47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Os atestados de capacidade técnico-operacional podem ser substituídos por outras provas hábeis?</w:t>
      </w:r>
    </w:p>
    <w:p w14:paraId="033B00B8"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099733E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Quais são os documentos hábeis?  </w:t>
      </w:r>
    </w:p>
    <w:p w14:paraId="08AE6948"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2609A326"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Exigência de atestado de capacidade </w:t>
      </w:r>
      <w:bookmarkStart w:id="111" w:name="_Hlk115695309"/>
      <w:r w:rsidRPr="00135604">
        <w:rPr>
          <w:rFonts w:ascii="Arial" w:hAnsi="Arial" w:cs="Arial"/>
          <w:b/>
          <w:bCs/>
          <w:sz w:val="24"/>
          <w:szCs w:val="24"/>
        </w:rPr>
        <w:t>técnico-profissional</w:t>
      </w:r>
      <w:bookmarkEnd w:id="111"/>
    </w:p>
    <w:p w14:paraId="5AC4B5A2"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  </w:t>
      </w:r>
    </w:p>
    <w:p w14:paraId="4778F01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59EFC25"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Se sim: </w:t>
      </w:r>
    </w:p>
    <w:p w14:paraId="3F3BD8DB"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75FB12FC"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Requisito mínimo do atestado de capacidade técnico-profissional: </w:t>
      </w:r>
    </w:p>
    <w:p w14:paraId="3C144E0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72030FFA" w14:textId="77777777" w:rsidR="004D2656" w:rsidRPr="00135604" w:rsidRDefault="004D2656" w:rsidP="004D2656">
      <w:pPr>
        <w:tabs>
          <w:tab w:val="left" w:pos="284"/>
          <w:tab w:val="left" w:pos="426"/>
        </w:tabs>
        <w:spacing w:after="0" w:line="240" w:lineRule="auto"/>
        <w:rPr>
          <w:rFonts w:ascii="Arial" w:hAnsi="Arial" w:cs="Arial"/>
          <w:sz w:val="24"/>
          <w:szCs w:val="24"/>
        </w:rPr>
      </w:pPr>
      <w:bookmarkStart w:id="112" w:name="_Hlk115697134"/>
      <w:r w:rsidRPr="00135604">
        <w:rPr>
          <w:rFonts w:ascii="Arial" w:hAnsi="Arial" w:cs="Arial"/>
          <w:sz w:val="24"/>
          <w:szCs w:val="24"/>
        </w:rPr>
        <w:t>Os atestados de capacidade técnico-profissional, se exigidos, precisam estar registrados na entidade profissional competente</w:t>
      </w:r>
      <w:bookmarkEnd w:id="112"/>
      <w:r w:rsidRPr="00135604">
        <w:rPr>
          <w:rFonts w:ascii="Arial" w:hAnsi="Arial" w:cs="Arial"/>
          <w:sz w:val="24"/>
          <w:szCs w:val="24"/>
        </w:rPr>
        <w:t>? </w:t>
      </w:r>
    </w:p>
    <w:p w14:paraId="7A88E00E"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70086B33"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E0575F2"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Há outro requisito previsto em lei especial?</w:t>
      </w:r>
    </w:p>
    <w:p w14:paraId="028A867B"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  </w:t>
      </w:r>
    </w:p>
    <w:p w14:paraId="1755CDB1"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51C0AAD6"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6766B2A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35604">
        <w:rPr>
          <w:rFonts w:ascii="Arial" w:hAnsi="Arial" w:cs="Arial"/>
          <w:b/>
          <w:sz w:val="24"/>
          <w:szCs w:val="24"/>
        </w:rPr>
        <w:t>Se sim, qual o requisito previsto em lei especial? </w:t>
      </w:r>
      <w:bookmarkStart w:id="113" w:name="_Hlk115698637"/>
      <w:bookmarkEnd w:id="113"/>
    </w:p>
    <w:p w14:paraId="69E17601"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0978F86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00DF554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35604">
        <w:rPr>
          <w:rFonts w:ascii="Arial" w:hAnsi="Arial" w:cs="Arial"/>
          <w:b/>
          <w:bCs/>
          <w:sz w:val="24"/>
          <w:szCs w:val="24"/>
        </w:rPr>
        <w:t>DA EXECUÇÃO</w:t>
      </w:r>
    </w:p>
    <w:p w14:paraId="12D82D7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É uma obra ou serviço de engenharia?</w:t>
      </w:r>
    </w:p>
    <w:p w14:paraId="0A53D997"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Sim     (X) Não</w:t>
      </w:r>
    </w:p>
    <w:p w14:paraId="4DCF21CD"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1E50908D"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13C62F91"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Regime de execução do contrato </w:t>
      </w:r>
    </w:p>
    <w:p w14:paraId="351B85F3"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global</w:t>
      </w:r>
    </w:p>
    <w:p w14:paraId="7BEE7E8F"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   ) mensal </w:t>
      </w:r>
    </w:p>
    <w:p w14:paraId="077A388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outro, especificar: conforme demanda.</w:t>
      </w:r>
    </w:p>
    <w:p w14:paraId="76D64669"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15582807"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lastRenderedPageBreak/>
        <w:t>Indicar os anexos do Anteprojeto? </w:t>
      </w:r>
    </w:p>
    <w:p w14:paraId="72044E03"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2A31AF25"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4F18E134"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Inserir os anexos do Projeto Básico?</w:t>
      </w:r>
      <w:r w:rsidRPr="00135604">
        <w:rPr>
          <w:rFonts w:ascii="Arial" w:hAnsi="Arial" w:cs="Arial"/>
          <w:sz w:val="24"/>
          <w:szCs w:val="24"/>
        </w:rPr>
        <w:t> </w:t>
      </w:r>
    </w:p>
    <w:p w14:paraId="08845BAA"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58BD3F14"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6F29D68D"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35604">
        <w:rPr>
          <w:rFonts w:ascii="Arial" w:hAnsi="Arial" w:cs="Arial"/>
          <w:b/>
          <w:sz w:val="24"/>
          <w:szCs w:val="24"/>
        </w:rPr>
        <w:t>Cronograma físico-financeiro </w:t>
      </w:r>
    </w:p>
    <w:p w14:paraId="3318DBD4"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Não se aplica.</w:t>
      </w:r>
    </w:p>
    <w:p w14:paraId="5BB6308D"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77717792"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hanging="720"/>
        <w:contextualSpacing/>
        <w:rPr>
          <w:rFonts w:ascii="Arial" w:hAnsi="Arial" w:cs="Arial"/>
          <w:sz w:val="24"/>
          <w:szCs w:val="24"/>
        </w:rPr>
      </w:pPr>
      <w:r w:rsidRPr="00135604">
        <w:rPr>
          <w:rFonts w:ascii="Arial" w:hAnsi="Arial" w:cs="Arial"/>
          <w:b/>
          <w:bCs/>
          <w:sz w:val="24"/>
          <w:szCs w:val="24"/>
        </w:rPr>
        <w:t>Previsão orçamentária para a contratação</w:t>
      </w:r>
    </w:p>
    <w:p w14:paraId="570520E3"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7ACB8040"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(X) Existe previsão orçamentária</w:t>
      </w:r>
    </w:p>
    <w:p w14:paraId="6C0404A5"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Não há previsão orçamentária</w:t>
      </w:r>
    </w:p>
    <w:p w14:paraId="71330F45"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 Previsão orçamentária insuficiente</w:t>
      </w:r>
    </w:p>
    <w:p w14:paraId="4EDDC878"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w:t>
      </w:r>
    </w:p>
    <w:p w14:paraId="2D608DEB" w14:textId="77777777" w:rsidR="004D2656" w:rsidRPr="00135604" w:rsidRDefault="004D2656" w:rsidP="004D2656">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35604">
        <w:rPr>
          <w:rFonts w:ascii="Arial" w:hAnsi="Arial" w:cs="Arial"/>
          <w:b/>
          <w:bCs/>
          <w:sz w:val="24"/>
          <w:szCs w:val="24"/>
        </w:rPr>
        <w:t>Rubrica orçamentária para a contratação</w:t>
      </w:r>
      <w:r w:rsidRPr="00135604">
        <w:rPr>
          <w:rFonts w:ascii="Arial" w:hAnsi="Arial" w:cs="Arial"/>
          <w:sz w:val="24"/>
          <w:szCs w:val="24"/>
        </w:rPr>
        <w:t> </w:t>
      </w:r>
    </w:p>
    <w:p w14:paraId="6C31408B" w14:textId="77777777" w:rsidR="004D2656" w:rsidRPr="00135604" w:rsidRDefault="004D2656" w:rsidP="004D2656">
      <w:pPr>
        <w:ind w:left="360"/>
        <w:jc w:val="both"/>
        <w:rPr>
          <w:rFonts w:ascii="Arial" w:hAnsi="Arial" w:cs="Arial"/>
          <w:color w:val="FF0000"/>
          <w:sz w:val="24"/>
          <w:szCs w:val="24"/>
        </w:rPr>
      </w:pPr>
    </w:p>
    <w:tbl>
      <w:tblPr>
        <w:tblStyle w:val="Tabelacomgrade"/>
        <w:tblW w:w="0" w:type="auto"/>
        <w:tblInd w:w="137" w:type="dxa"/>
        <w:tblLook w:val="04A0" w:firstRow="1" w:lastRow="0" w:firstColumn="1" w:lastColumn="0" w:noHBand="0" w:noVBand="1"/>
      </w:tblPr>
      <w:tblGrid>
        <w:gridCol w:w="1296"/>
        <w:gridCol w:w="3954"/>
        <w:gridCol w:w="1017"/>
        <w:gridCol w:w="3084"/>
      </w:tblGrid>
      <w:tr w:rsidR="004D2656" w:rsidRPr="00135604" w14:paraId="67F5EA57" w14:textId="77777777" w:rsidTr="00C6170F">
        <w:tc>
          <w:tcPr>
            <w:tcW w:w="1134" w:type="dxa"/>
          </w:tcPr>
          <w:p w14:paraId="3885FBF9" w14:textId="77777777" w:rsidR="004D2656" w:rsidRPr="00135604" w:rsidRDefault="004D2656" w:rsidP="00C6170F">
            <w:pPr>
              <w:jc w:val="both"/>
              <w:rPr>
                <w:rFonts w:ascii="Arial" w:hAnsi="Arial" w:cs="Arial"/>
                <w:b/>
                <w:bCs/>
                <w:sz w:val="24"/>
                <w:szCs w:val="24"/>
              </w:rPr>
            </w:pPr>
            <w:r w:rsidRPr="00135604">
              <w:rPr>
                <w:rFonts w:ascii="Arial" w:hAnsi="Arial" w:cs="Arial"/>
                <w:b/>
                <w:bCs/>
                <w:sz w:val="24"/>
                <w:szCs w:val="24"/>
              </w:rPr>
              <w:t>Reduzido</w:t>
            </w:r>
          </w:p>
        </w:tc>
        <w:tc>
          <w:tcPr>
            <w:tcW w:w="3402" w:type="dxa"/>
          </w:tcPr>
          <w:p w14:paraId="07205375" w14:textId="77777777" w:rsidR="004D2656" w:rsidRPr="00135604" w:rsidRDefault="004D2656" w:rsidP="00C6170F">
            <w:pPr>
              <w:jc w:val="both"/>
              <w:rPr>
                <w:rFonts w:ascii="Arial" w:hAnsi="Arial" w:cs="Arial"/>
                <w:b/>
                <w:bCs/>
                <w:sz w:val="24"/>
                <w:szCs w:val="24"/>
              </w:rPr>
            </w:pPr>
            <w:r w:rsidRPr="00135604">
              <w:rPr>
                <w:rFonts w:ascii="Arial" w:hAnsi="Arial" w:cs="Arial"/>
                <w:b/>
                <w:bCs/>
                <w:sz w:val="24"/>
                <w:szCs w:val="24"/>
              </w:rPr>
              <w:t>Programática</w:t>
            </w:r>
          </w:p>
        </w:tc>
        <w:tc>
          <w:tcPr>
            <w:tcW w:w="992" w:type="dxa"/>
          </w:tcPr>
          <w:p w14:paraId="7E2E545D" w14:textId="77777777" w:rsidR="004D2656" w:rsidRPr="00135604" w:rsidRDefault="004D2656" w:rsidP="00C6170F">
            <w:pPr>
              <w:jc w:val="both"/>
              <w:rPr>
                <w:rFonts w:ascii="Arial" w:hAnsi="Arial" w:cs="Arial"/>
                <w:b/>
                <w:bCs/>
                <w:sz w:val="24"/>
                <w:szCs w:val="24"/>
              </w:rPr>
            </w:pPr>
            <w:r w:rsidRPr="00135604">
              <w:rPr>
                <w:rFonts w:ascii="Arial" w:hAnsi="Arial" w:cs="Arial"/>
                <w:b/>
                <w:bCs/>
                <w:sz w:val="24"/>
                <w:szCs w:val="24"/>
              </w:rPr>
              <w:t>Fonte</w:t>
            </w:r>
          </w:p>
        </w:tc>
        <w:tc>
          <w:tcPr>
            <w:tcW w:w="4247" w:type="dxa"/>
          </w:tcPr>
          <w:p w14:paraId="52678213" w14:textId="77777777" w:rsidR="004D2656" w:rsidRPr="00135604" w:rsidRDefault="004D2656" w:rsidP="00C6170F">
            <w:pPr>
              <w:jc w:val="both"/>
              <w:rPr>
                <w:rFonts w:ascii="Arial" w:hAnsi="Arial" w:cs="Arial"/>
                <w:b/>
                <w:bCs/>
                <w:sz w:val="24"/>
                <w:szCs w:val="24"/>
              </w:rPr>
            </w:pPr>
            <w:r w:rsidRPr="00135604">
              <w:rPr>
                <w:rFonts w:ascii="Arial" w:hAnsi="Arial" w:cs="Arial"/>
                <w:b/>
                <w:bCs/>
                <w:sz w:val="24"/>
                <w:szCs w:val="24"/>
              </w:rPr>
              <w:t>Descrição</w:t>
            </w:r>
          </w:p>
        </w:tc>
      </w:tr>
      <w:tr w:rsidR="004D2656" w:rsidRPr="00135604" w14:paraId="503F4BE5" w14:textId="77777777" w:rsidTr="00C6170F">
        <w:tc>
          <w:tcPr>
            <w:tcW w:w="1134" w:type="dxa"/>
          </w:tcPr>
          <w:p w14:paraId="602C0AD5"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729</w:t>
            </w:r>
          </w:p>
        </w:tc>
        <w:tc>
          <w:tcPr>
            <w:tcW w:w="3402" w:type="dxa"/>
          </w:tcPr>
          <w:p w14:paraId="14A8778E"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2900715122033124653390390000</w:t>
            </w:r>
          </w:p>
        </w:tc>
        <w:tc>
          <w:tcPr>
            <w:tcW w:w="992" w:type="dxa"/>
          </w:tcPr>
          <w:p w14:paraId="1DFF44D3"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504</w:t>
            </w:r>
          </w:p>
        </w:tc>
        <w:tc>
          <w:tcPr>
            <w:tcW w:w="4247" w:type="dxa"/>
          </w:tcPr>
          <w:p w14:paraId="65001C01"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OUTROS SERVIÇOS DE TERCEIROS - PESSOA JURÍDICA</w:t>
            </w:r>
          </w:p>
        </w:tc>
      </w:tr>
      <w:tr w:rsidR="004D2656" w:rsidRPr="00135604" w14:paraId="6C9E9E91" w14:textId="77777777" w:rsidTr="00C6170F">
        <w:tc>
          <w:tcPr>
            <w:tcW w:w="1134" w:type="dxa"/>
          </w:tcPr>
          <w:p w14:paraId="274F81DC"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742</w:t>
            </w:r>
          </w:p>
        </w:tc>
        <w:tc>
          <w:tcPr>
            <w:tcW w:w="3402" w:type="dxa"/>
          </w:tcPr>
          <w:p w14:paraId="30359D74"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2900720608034524243390390000</w:t>
            </w:r>
          </w:p>
        </w:tc>
        <w:tc>
          <w:tcPr>
            <w:tcW w:w="992" w:type="dxa"/>
          </w:tcPr>
          <w:p w14:paraId="13E63E64"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504</w:t>
            </w:r>
          </w:p>
        </w:tc>
        <w:tc>
          <w:tcPr>
            <w:tcW w:w="4247" w:type="dxa"/>
          </w:tcPr>
          <w:p w14:paraId="02F42E3D"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OUTROS SERVIÇOS DE TERCEIROS - PESSOA JURÍDICA</w:t>
            </w:r>
          </w:p>
        </w:tc>
      </w:tr>
      <w:tr w:rsidR="004D2656" w:rsidRPr="00135604" w14:paraId="660A5836" w14:textId="77777777" w:rsidTr="00C6170F">
        <w:tc>
          <w:tcPr>
            <w:tcW w:w="1134" w:type="dxa"/>
          </w:tcPr>
          <w:p w14:paraId="1C361AAA"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1170</w:t>
            </w:r>
          </w:p>
        </w:tc>
        <w:tc>
          <w:tcPr>
            <w:tcW w:w="3402" w:type="dxa"/>
          </w:tcPr>
          <w:p w14:paraId="62A9AB38"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2900720608034524243390390000</w:t>
            </w:r>
          </w:p>
        </w:tc>
        <w:tc>
          <w:tcPr>
            <w:tcW w:w="992" w:type="dxa"/>
          </w:tcPr>
          <w:p w14:paraId="221A7DC7"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301000</w:t>
            </w:r>
          </w:p>
        </w:tc>
        <w:tc>
          <w:tcPr>
            <w:tcW w:w="4247" w:type="dxa"/>
          </w:tcPr>
          <w:p w14:paraId="6D580D7D" w14:textId="77777777" w:rsidR="004D2656" w:rsidRPr="00135604" w:rsidRDefault="004D2656" w:rsidP="00C6170F">
            <w:pPr>
              <w:jc w:val="both"/>
              <w:rPr>
                <w:rFonts w:ascii="Arial" w:hAnsi="Arial" w:cs="Arial"/>
                <w:sz w:val="24"/>
                <w:szCs w:val="24"/>
              </w:rPr>
            </w:pPr>
            <w:r w:rsidRPr="00135604">
              <w:rPr>
                <w:rFonts w:ascii="Arial" w:hAnsi="Arial" w:cs="Arial"/>
                <w:sz w:val="24"/>
                <w:szCs w:val="24"/>
              </w:rPr>
              <w:t>OUTROS SERVIÇOS DE TERCEIROS - PESSOA JURÍDICA</w:t>
            </w:r>
          </w:p>
        </w:tc>
      </w:tr>
    </w:tbl>
    <w:p w14:paraId="35E70DB9" w14:textId="77777777" w:rsidR="004D2656" w:rsidRPr="00135604" w:rsidRDefault="004D2656" w:rsidP="004D2656">
      <w:pPr>
        <w:ind w:left="360"/>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Dotacoes </w:instrText>
      </w:r>
      <w:r w:rsidRPr="00135604">
        <w:rPr>
          <w:rFonts w:ascii="Arial" w:hAnsi="Arial" w:cs="Arial"/>
          <w:color w:val="FF0000"/>
          <w:sz w:val="24"/>
          <w:szCs w:val="24"/>
        </w:rPr>
        <w:fldChar w:fldCharType="separate"/>
      </w:r>
    </w:p>
    <w:p w14:paraId="7C064094" w14:textId="77777777" w:rsidR="004D2656" w:rsidRPr="00135604" w:rsidRDefault="004D2656" w:rsidP="004D2656">
      <w:pPr>
        <w:jc w:val="both"/>
        <w:rPr>
          <w:rFonts w:ascii="Arial" w:hAnsi="Arial" w:cs="Arial"/>
          <w:sz w:val="24"/>
          <w:szCs w:val="24"/>
        </w:rPr>
      </w:pPr>
      <w:r w:rsidRPr="00135604">
        <w:rPr>
          <w:rFonts w:ascii="Arial" w:hAnsi="Arial" w:cs="Arial"/>
          <w:color w:val="FF0000"/>
          <w:sz w:val="24"/>
          <w:szCs w:val="24"/>
        </w:rPr>
        <w:fldChar w:fldCharType="end"/>
      </w:r>
    </w:p>
    <w:p w14:paraId="16E86DD2" w14:textId="77777777" w:rsidR="004D2656" w:rsidRPr="00135604" w:rsidRDefault="004D2656" w:rsidP="004D2656">
      <w:pPr>
        <w:tabs>
          <w:tab w:val="left" w:pos="284"/>
          <w:tab w:val="left" w:pos="426"/>
        </w:tabs>
        <w:spacing w:after="0" w:line="240" w:lineRule="auto"/>
        <w:rPr>
          <w:rFonts w:ascii="Arial" w:hAnsi="Arial" w:cs="Arial"/>
          <w:b/>
          <w:bCs/>
          <w:sz w:val="24"/>
          <w:szCs w:val="24"/>
        </w:rPr>
      </w:pPr>
      <w:r w:rsidRPr="00135604">
        <w:rPr>
          <w:rFonts w:ascii="Arial" w:hAnsi="Arial" w:cs="Arial"/>
          <w:b/>
          <w:bCs/>
          <w:sz w:val="24"/>
          <w:szCs w:val="24"/>
        </w:rPr>
        <w:t>SECRETARIA RESPONSÁVEL PELA APROVAÇÃO</w:t>
      </w:r>
    </w:p>
    <w:p w14:paraId="6DC9D519"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Secretaria: </w:t>
      </w:r>
      <w:r w:rsidRPr="00135604">
        <w:rPr>
          <w:rFonts w:ascii="Arial" w:hAnsi="Arial" w:cs="Arial"/>
          <w:sz w:val="24"/>
          <w:szCs w:val="24"/>
        </w:rPr>
        <w:fldChar w:fldCharType="begin"/>
      </w:r>
      <w:r w:rsidRPr="00135604">
        <w:rPr>
          <w:rFonts w:ascii="Arial" w:hAnsi="Arial" w:cs="Arial"/>
          <w:sz w:val="24"/>
          <w:szCs w:val="24"/>
        </w:rPr>
        <w:instrText xml:space="preserve"> MERGEFIELD  Orgao_Interessado </w:instrText>
      </w:r>
      <w:r w:rsidRPr="00135604">
        <w:rPr>
          <w:rFonts w:ascii="Arial" w:hAnsi="Arial" w:cs="Arial"/>
          <w:sz w:val="24"/>
          <w:szCs w:val="24"/>
        </w:rPr>
        <w:fldChar w:fldCharType="separate"/>
      </w:r>
      <w:r w:rsidRPr="00135604">
        <w:rPr>
          <w:rFonts w:ascii="Arial" w:hAnsi="Arial" w:cs="Arial"/>
          <w:noProof/>
          <w:sz w:val="24"/>
          <w:szCs w:val="24"/>
        </w:rPr>
        <w:t>Secretária Municipal de Agricultura, Pecuária e Meio Ambiente</w:t>
      </w:r>
      <w:r w:rsidRPr="00135604">
        <w:rPr>
          <w:rFonts w:ascii="Arial" w:hAnsi="Arial" w:cs="Arial"/>
          <w:sz w:val="24"/>
          <w:szCs w:val="24"/>
        </w:rPr>
        <w:fldChar w:fldCharType="end"/>
      </w:r>
    </w:p>
    <w:p w14:paraId="730108AE" w14:textId="77777777" w:rsidR="004D2656" w:rsidRPr="00135604" w:rsidRDefault="004D2656" w:rsidP="004D2656">
      <w:pPr>
        <w:tabs>
          <w:tab w:val="left" w:pos="284"/>
          <w:tab w:val="left" w:pos="426"/>
        </w:tabs>
        <w:spacing w:after="0" w:line="240" w:lineRule="auto"/>
        <w:rPr>
          <w:rFonts w:ascii="Arial" w:hAnsi="Arial" w:cs="Arial"/>
          <w:sz w:val="24"/>
          <w:szCs w:val="24"/>
        </w:rPr>
      </w:pPr>
      <w:r w:rsidRPr="00135604">
        <w:rPr>
          <w:rFonts w:ascii="Arial" w:hAnsi="Arial" w:cs="Arial"/>
          <w:sz w:val="24"/>
          <w:szCs w:val="24"/>
        </w:rPr>
        <w:t xml:space="preserve">Nome do responsável: </w:t>
      </w:r>
      <w:r w:rsidRPr="00135604">
        <w:rPr>
          <w:rFonts w:ascii="Arial" w:hAnsi="Arial" w:cs="Arial"/>
          <w:bCs/>
          <w:sz w:val="24"/>
          <w:szCs w:val="24"/>
        </w:rPr>
        <w:t>Victor José Gervasio</w:t>
      </w:r>
    </w:p>
    <w:p w14:paraId="09B6EAEF"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495F7FB5" w14:textId="77777777" w:rsidR="004D2656" w:rsidRPr="00135604" w:rsidRDefault="004D2656" w:rsidP="004D2656">
      <w:pPr>
        <w:tabs>
          <w:tab w:val="left" w:pos="284"/>
          <w:tab w:val="left" w:pos="426"/>
        </w:tabs>
        <w:spacing w:after="0" w:line="240" w:lineRule="auto"/>
        <w:rPr>
          <w:rFonts w:ascii="Arial" w:hAnsi="Arial" w:cs="Arial"/>
          <w:sz w:val="24"/>
          <w:szCs w:val="24"/>
        </w:rPr>
      </w:pPr>
    </w:p>
    <w:p w14:paraId="6FB31506" w14:textId="77777777" w:rsidR="004D2656" w:rsidRPr="00135604" w:rsidRDefault="004D2656" w:rsidP="004D2656">
      <w:pPr>
        <w:pStyle w:val="SemEspaamento"/>
        <w:jc w:val="center"/>
        <w:rPr>
          <w:rFonts w:ascii="Arial" w:hAnsi="Arial" w:cs="Arial"/>
          <w:sz w:val="24"/>
          <w:szCs w:val="24"/>
        </w:rPr>
      </w:pPr>
      <w:r w:rsidRPr="00135604">
        <w:rPr>
          <w:rFonts w:ascii="Arial" w:hAnsi="Arial" w:cs="Arial"/>
          <w:sz w:val="24"/>
          <w:szCs w:val="24"/>
        </w:rPr>
        <w:fldChar w:fldCharType="begin"/>
      </w:r>
      <w:r w:rsidRPr="00135604">
        <w:rPr>
          <w:rFonts w:ascii="Arial" w:hAnsi="Arial" w:cs="Arial"/>
          <w:sz w:val="24"/>
          <w:szCs w:val="24"/>
        </w:rPr>
        <w:instrText xml:space="preserve"> MERGEFIELD  Cidade </w:instrText>
      </w:r>
      <w:r w:rsidRPr="00135604">
        <w:rPr>
          <w:rFonts w:ascii="Arial" w:hAnsi="Arial" w:cs="Arial"/>
          <w:sz w:val="24"/>
          <w:szCs w:val="24"/>
        </w:rPr>
        <w:fldChar w:fldCharType="separate"/>
      </w:r>
      <w:r w:rsidRPr="00135604">
        <w:rPr>
          <w:rFonts w:ascii="Arial" w:hAnsi="Arial" w:cs="Arial"/>
          <w:noProof/>
          <w:sz w:val="24"/>
          <w:szCs w:val="24"/>
        </w:rPr>
        <w:t>CARLÓPOLIS</w:t>
      </w:r>
      <w:r w:rsidRPr="00135604">
        <w:rPr>
          <w:rFonts w:ascii="Arial" w:hAnsi="Arial" w:cs="Arial"/>
          <w:sz w:val="24"/>
          <w:szCs w:val="24"/>
        </w:rPr>
        <w:fldChar w:fldCharType="end"/>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Unidade_Federacao </w:instrText>
      </w:r>
      <w:r w:rsidRPr="00135604">
        <w:rPr>
          <w:rFonts w:ascii="Arial" w:hAnsi="Arial" w:cs="Arial"/>
          <w:sz w:val="24"/>
          <w:szCs w:val="24"/>
        </w:rPr>
        <w:fldChar w:fldCharType="separate"/>
      </w:r>
      <w:r w:rsidRPr="00135604">
        <w:rPr>
          <w:rFonts w:ascii="Arial" w:hAnsi="Arial" w:cs="Arial"/>
          <w:noProof/>
          <w:sz w:val="24"/>
          <w:szCs w:val="24"/>
        </w:rPr>
        <w:t>PR</w:t>
      </w:r>
      <w:r w:rsidRPr="00135604">
        <w:rPr>
          <w:rFonts w:ascii="Arial" w:hAnsi="Arial" w:cs="Arial"/>
          <w:sz w:val="24"/>
          <w:szCs w:val="24"/>
        </w:rPr>
        <w:fldChar w:fldCharType="end"/>
      </w:r>
      <w:r w:rsidRPr="00135604">
        <w:rPr>
          <w:rFonts w:ascii="Arial" w:hAnsi="Arial" w:cs="Arial"/>
          <w:sz w:val="24"/>
          <w:szCs w:val="24"/>
        </w:rPr>
        <w:t xml:space="preserve">, </w:t>
      </w:r>
      <w:r w:rsidRPr="00135604">
        <w:rPr>
          <w:rFonts w:ascii="Arial" w:hAnsi="Arial" w:cs="Arial"/>
          <w:sz w:val="24"/>
          <w:szCs w:val="24"/>
        </w:rPr>
        <w:fldChar w:fldCharType="begin"/>
      </w:r>
      <w:r w:rsidRPr="00135604">
        <w:rPr>
          <w:rFonts w:ascii="Arial" w:hAnsi="Arial" w:cs="Arial"/>
          <w:sz w:val="24"/>
          <w:szCs w:val="24"/>
        </w:rPr>
        <w:instrText xml:space="preserve"> MERGEFIELD  Data </w:instrText>
      </w:r>
      <w:r w:rsidRPr="00135604">
        <w:rPr>
          <w:rFonts w:ascii="Arial" w:hAnsi="Arial" w:cs="Arial"/>
          <w:sz w:val="24"/>
          <w:szCs w:val="24"/>
        </w:rPr>
        <w:fldChar w:fldCharType="separate"/>
      </w:r>
      <w:r w:rsidRPr="00135604">
        <w:rPr>
          <w:rFonts w:ascii="Arial" w:hAnsi="Arial" w:cs="Arial"/>
          <w:noProof/>
          <w:sz w:val="24"/>
          <w:szCs w:val="24"/>
        </w:rPr>
        <w:t>29/05/2024</w:t>
      </w:r>
      <w:r w:rsidRPr="00135604">
        <w:rPr>
          <w:rFonts w:ascii="Arial" w:hAnsi="Arial" w:cs="Arial"/>
          <w:sz w:val="24"/>
          <w:szCs w:val="24"/>
        </w:rPr>
        <w:fldChar w:fldCharType="end"/>
      </w:r>
      <w:r w:rsidRPr="00135604">
        <w:rPr>
          <w:rFonts w:ascii="Arial" w:hAnsi="Arial" w:cs="Arial"/>
          <w:sz w:val="24"/>
          <w:szCs w:val="24"/>
        </w:rPr>
        <w:t>.</w:t>
      </w:r>
    </w:p>
    <w:p w14:paraId="443A71F4" w14:textId="77777777" w:rsidR="004D2656" w:rsidRPr="00135604" w:rsidRDefault="004D2656" w:rsidP="004D2656">
      <w:pPr>
        <w:pStyle w:val="SemEspaamento"/>
        <w:jc w:val="center"/>
        <w:rPr>
          <w:rFonts w:ascii="Arial" w:hAnsi="Arial" w:cs="Arial"/>
          <w:sz w:val="24"/>
          <w:szCs w:val="24"/>
        </w:rPr>
      </w:pPr>
    </w:p>
    <w:p w14:paraId="11327157" w14:textId="77777777" w:rsidR="004D2656" w:rsidRPr="00135604" w:rsidRDefault="004D2656" w:rsidP="004D2656">
      <w:pPr>
        <w:pStyle w:val="SemEspaamento"/>
        <w:jc w:val="center"/>
        <w:rPr>
          <w:rFonts w:ascii="Arial" w:hAnsi="Arial" w:cs="Arial"/>
          <w:sz w:val="24"/>
          <w:szCs w:val="24"/>
        </w:rPr>
      </w:pPr>
    </w:p>
    <w:p w14:paraId="5732C5F6" w14:textId="77777777" w:rsidR="004D2656" w:rsidRPr="00135604" w:rsidRDefault="004D2656" w:rsidP="004D2656">
      <w:pPr>
        <w:pStyle w:val="SemEspaamento"/>
        <w:jc w:val="center"/>
        <w:rPr>
          <w:rFonts w:ascii="Arial" w:hAnsi="Arial" w:cs="Arial"/>
          <w:sz w:val="24"/>
          <w:szCs w:val="24"/>
        </w:rPr>
      </w:pPr>
    </w:p>
    <w:p w14:paraId="51E1406A" w14:textId="77777777" w:rsidR="004D2656" w:rsidRPr="00135604" w:rsidRDefault="004D2656" w:rsidP="004D2656">
      <w:pPr>
        <w:pStyle w:val="SemEspaamento"/>
        <w:jc w:val="center"/>
        <w:rPr>
          <w:rFonts w:ascii="Arial" w:hAnsi="Arial" w:cs="Arial"/>
          <w:sz w:val="24"/>
          <w:szCs w:val="24"/>
        </w:rPr>
      </w:pPr>
      <w:bookmarkStart w:id="114" w:name="_Hlk160116348"/>
      <w:r w:rsidRPr="00135604">
        <w:rPr>
          <w:rFonts w:ascii="Arial" w:hAnsi="Arial" w:cs="Arial"/>
          <w:sz w:val="24"/>
          <w:szCs w:val="24"/>
        </w:rPr>
        <w:t>__________________________________________________</w:t>
      </w:r>
    </w:p>
    <w:p w14:paraId="4970F860" w14:textId="77777777" w:rsidR="004D2656" w:rsidRPr="00135604" w:rsidRDefault="004D2656" w:rsidP="004D2656">
      <w:pPr>
        <w:pStyle w:val="SemEspaamento"/>
        <w:jc w:val="center"/>
        <w:rPr>
          <w:rFonts w:ascii="Arial" w:hAnsi="Arial" w:cs="Arial"/>
          <w:sz w:val="24"/>
          <w:szCs w:val="24"/>
        </w:rPr>
      </w:pPr>
      <w:r w:rsidRPr="00135604">
        <w:rPr>
          <w:rFonts w:ascii="Arial" w:hAnsi="Arial" w:cs="Arial"/>
          <w:sz w:val="24"/>
          <w:szCs w:val="24"/>
        </w:rPr>
        <w:t>VICTOR JOSÉ GERVASIO</w:t>
      </w:r>
    </w:p>
    <w:p w14:paraId="0DF55ADD" w14:textId="77777777" w:rsidR="004D2656" w:rsidRPr="00135604" w:rsidRDefault="004D2656" w:rsidP="004D2656">
      <w:pPr>
        <w:pStyle w:val="SemEspaamento"/>
        <w:jc w:val="center"/>
        <w:rPr>
          <w:rFonts w:ascii="Arial" w:hAnsi="Arial" w:cs="Arial"/>
          <w:b/>
          <w:sz w:val="24"/>
          <w:szCs w:val="24"/>
          <w:u w:val="single"/>
        </w:rPr>
      </w:pPr>
      <w:r w:rsidRPr="00135604">
        <w:rPr>
          <w:rFonts w:ascii="Arial" w:hAnsi="Arial" w:cs="Arial"/>
          <w:sz w:val="24"/>
          <w:szCs w:val="24"/>
        </w:rPr>
        <w:fldChar w:fldCharType="begin"/>
      </w:r>
      <w:r w:rsidRPr="00135604">
        <w:rPr>
          <w:rFonts w:ascii="Arial" w:hAnsi="Arial" w:cs="Arial"/>
          <w:sz w:val="24"/>
          <w:szCs w:val="24"/>
        </w:rPr>
        <w:instrText xml:space="preserve"> MERGEFIELD  Orgao_Interessado </w:instrText>
      </w:r>
      <w:r w:rsidRPr="00135604">
        <w:rPr>
          <w:rFonts w:ascii="Arial" w:hAnsi="Arial" w:cs="Arial"/>
          <w:sz w:val="24"/>
          <w:szCs w:val="24"/>
        </w:rPr>
        <w:fldChar w:fldCharType="separate"/>
      </w:r>
      <w:r w:rsidRPr="00135604">
        <w:rPr>
          <w:rFonts w:ascii="Arial" w:hAnsi="Arial" w:cs="Arial"/>
          <w:noProof/>
          <w:sz w:val="24"/>
          <w:szCs w:val="24"/>
        </w:rPr>
        <w:t>Secratário Municipal de Agricultura, Pecuária e Meio Ambiente</w:t>
      </w:r>
      <w:r w:rsidRPr="00135604">
        <w:rPr>
          <w:rFonts w:ascii="Arial" w:hAnsi="Arial" w:cs="Arial"/>
          <w:sz w:val="24"/>
          <w:szCs w:val="24"/>
        </w:rPr>
        <w:fldChar w:fldCharType="end"/>
      </w:r>
      <w:bookmarkEnd w:id="114"/>
    </w:p>
    <w:p w14:paraId="671AFF0E" w14:textId="77777777" w:rsidR="00A22CB0" w:rsidRDefault="00A22CB0" w:rsidP="008D3C71">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3E567098" w14:textId="77777777" w:rsidR="008D3C71" w:rsidRDefault="008D3C71" w:rsidP="008D3C71">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144EF44C" w14:textId="77777777" w:rsidR="008D3C71" w:rsidRPr="00135604" w:rsidRDefault="008D3C71" w:rsidP="008D3C71">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250A0E75" w14:textId="578ED324" w:rsidR="004D2656" w:rsidRPr="00135604" w:rsidRDefault="00A22CB0" w:rsidP="00A22CB0">
      <w:pPr>
        <w:rPr>
          <w:rFonts w:ascii="Arial" w:hAnsi="Arial" w:cs="Arial"/>
          <w:b/>
          <w:bCs/>
          <w:sz w:val="24"/>
          <w:szCs w:val="24"/>
        </w:rPr>
      </w:pPr>
      <w:r w:rsidRPr="00135604">
        <w:rPr>
          <w:rFonts w:ascii="Arial" w:hAnsi="Arial" w:cs="Arial"/>
          <w:b/>
          <w:bCs/>
          <w:sz w:val="24"/>
          <w:szCs w:val="24"/>
        </w:rPr>
        <w:lastRenderedPageBreak/>
        <w:t xml:space="preserve">                       </w:t>
      </w:r>
      <w:r w:rsidR="009C5C36" w:rsidRPr="00135604">
        <w:rPr>
          <w:rFonts w:ascii="Arial" w:hAnsi="Arial" w:cs="Arial"/>
          <w:b/>
          <w:bCs/>
          <w:sz w:val="24"/>
          <w:szCs w:val="24"/>
        </w:rPr>
        <w:t xml:space="preserve">      </w:t>
      </w:r>
      <w:r w:rsidRPr="00135604">
        <w:rPr>
          <w:rFonts w:ascii="Arial" w:hAnsi="Arial" w:cs="Arial"/>
          <w:b/>
          <w:bCs/>
          <w:sz w:val="24"/>
          <w:szCs w:val="24"/>
        </w:rPr>
        <w:t xml:space="preserve">          </w:t>
      </w:r>
      <w:r w:rsidR="004D2656" w:rsidRPr="00135604">
        <w:rPr>
          <w:rFonts w:ascii="Arial" w:hAnsi="Arial" w:cs="Arial"/>
          <w:b/>
          <w:bCs/>
          <w:sz w:val="24"/>
          <w:szCs w:val="24"/>
        </w:rPr>
        <w:t>ESTUDO TÉCNICO PRELIMINAR</w:t>
      </w:r>
    </w:p>
    <w:p w14:paraId="0DD954FB" w14:textId="77777777" w:rsidR="004D2656" w:rsidRPr="00135604" w:rsidRDefault="004D2656" w:rsidP="004D2656">
      <w:pPr>
        <w:jc w:val="both"/>
        <w:rPr>
          <w:rFonts w:ascii="Arial" w:hAnsi="Arial" w:cs="Arial"/>
          <w:b/>
          <w:bCs/>
          <w:sz w:val="24"/>
          <w:szCs w:val="24"/>
        </w:rPr>
      </w:pPr>
    </w:p>
    <w:p w14:paraId="659DD6AE" w14:textId="77777777" w:rsidR="004D2656" w:rsidRPr="00135604" w:rsidRDefault="004D2656" w:rsidP="004D2656">
      <w:pPr>
        <w:jc w:val="both"/>
        <w:rPr>
          <w:rFonts w:ascii="Arial" w:hAnsi="Arial" w:cs="Arial"/>
          <w:sz w:val="24"/>
          <w:szCs w:val="24"/>
        </w:rPr>
      </w:pPr>
      <w:r w:rsidRPr="00135604">
        <w:rPr>
          <w:rFonts w:ascii="Arial" w:hAnsi="Arial" w:cs="Arial"/>
          <w:b/>
          <w:bCs/>
          <w:sz w:val="24"/>
          <w:szCs w:val="24"/>
        </w:rPr>
        <w:t>PROCESSO N.º:</w:t>
      </w:r>
    </w:p>
    <w:p w14:paraId="7341C592"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 xml:space="preserve">NOME DO REQUISITANTE: </w:t>
      </w:r>
      <w:r w:rsidRPr="00135604">
        <w:rPr>
          <w:rFonts w:ascii="Arial" w:hAnsi="Arial" w:cs="Arial"/>
          <w:sz w:val="24"/>
          <w:szCs w:val="24"/>
        </w:rPr>
        <w:t>Victor José Gervasio</w:t>
      </w:r>
    </w:p>
    <w:p w14:paraId="3D45759D"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 xml:space="preserve">UNIDADE REQUISITANTE: </w:t>
      </w:r>
      <w:r w:rsidRPr="00135604">
        <w:rPr>
          <w:rFonts w:ascii="Arial" w:hAnsi="Arial" w:cs="Arial"/>
          <w:sz w:val="24"/>
          <w:szCs w:val="24"/>
        </w:rPr>
        <w:t>Secretária Municipal de Agricultura, Pecuária e Meio Ambiente</w:t>
      </w:r>
    </w:p>
    <w:p w14:paraId="2CBDE061" w14:textId="77777777" w:rsidR="004D2656" w:rsidRPr="00135604" w:rsidRDefault="004D2656" w:rsidP="004D2656">
      <w:pPr>
        <w:jc w:val="both"/>
        <w:rPr>
          <w:rFonts w:ascii="Arial" w:hAnsi="Arial" w:cs="Arial"/>
          <w:noProof/>
          <w:sz w:val="24"/>
          <w:szCs w:val="24"/>
        </w:rPr>
      </w:pPr>
      <w:r w:rsidRPr="00135604">
        <w:rPr>
          <w:rFonts w:ascii="Arial" w:hAnsi="Arial" w:cs="Arial"/>
          <w:b/>
          <w:bCs/>
          <w:sz w:val="24"/>
          <w:szCs w:val="24"/>
        </w:rPr>
        <w:t xml:space="preserve">OBJETO: </w:t>
      </w:r>
      <w:r w:rsidRPr="00135604">
        <w:rPr>
          <w:rFonts w:ascii="Arial" w:hAnsi="Arial" w:cs="Arial"/>
          <w:noProof/>
          <w:sz w:val="24"/>
          <w:szCs w:val="24"/>
        </w:rPr>
        <w:t>Prestação de serviços de hora máquina de motoniveladora (patrol), através 02 equipamentos, retroescavadeira através de 02 equipamentos e Trator Esteira através de 1 equipamento.</w:t>
      </w:r>
    </w:p>
    <w:p w14:paraId="0B55A2A3" w14:textId="77777777" w:rsidR="004D2656" w:rsidRPr="00135604" w:rsidRDefault="004D2656" w:rsidP="004D2656">
      <w:pPr>
        <w:jc w:val="both"/>
        <w:rPr>
          <w:rFonts w:ascii="Arial" w:hAnsi="Arial" w:cs="Arial"/>
          <w:color w:val="FF0000"/>
          <w:sz w:val="24"/>
          <w:szCs w:val="24"/>
        </w:rPr>
      </w:pPr>
    </w:p>
    <w:p w14:paraId="6F4CFFEF"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I - Descrição da necessidade da contratação, considerado o problema a ser resolvido sob a perspectiva do interesse público</w:t>
      </w:r>
    </w:p>
    <w:p w14:paraId="780360EB" w14:textId="77777777" w:rsidR="004D2656" w:rsidRPr="00135604" w:rsidRDefault="004D2656" w:rsidP="004D2656">
      <w:pPr>
        <w:jc w:val="both"/>
        <w:rPr>
          <w:rFonts w:ascii="Arial" w:hAnsi="Arial" w:cs="Arial"/>
          <w:color w:val="000000"/>
          <w:sz w:val="24"/>
          <w:szCs w:val="24"/>
        </w:rPr>
      </w:pPr>
    </w:p>
    <w:p w14:paraId="34AA0332" w14:textId="77777777" w:rsidR="004D2656" w:rsidRPr="00135604" w:rsidRDefault="004D2656" w:rsidP="004D2656">
      <w:pPr>
        <w:jc w:val="both"/>
        <w:rPr>
          <w:rStyle w:val="halyaf"/>
          <w:rFonts w:ascii="Arial" w:hAnsi="Arial" w:cs="Arial"/>
          <w:color w:val="000000"/>
          <w:sz w:val="24"/>
          <w:szCs w:val="24"/>
        </w:rPr>
      </w:pPr>
      <w:r w:rsidRPr="00135604">
        <w:rPr>
          <w:rStyle w:val="halyaf"/>
          <w:rFonts w:ascii="Arial" w:hAnsi="Arial" w:cs="Arial"/>
          <w:color w:val="000000"/>
          <w:sz w:val="24"/>
          <w:szCs w:val="24"/>
        </w:rPr>
        <w:t>Contratação de empresa para prestação de serviços de hora máquina de motoniveladora (patrol), através de 2 equipamentos, maquina Retroescavadeira, através de 2 equipamentos e Trator Esteira através de 1 equipamento, com fornecimento de equipamentos, operadores e combustíveis, para prestação de serviço. A prestação de serviço será solicitada a depender da necessidade do município.</w:t>
      </w:r>
    </w:p>
    <w:p w14:paraId="79495753" w14:textId="77777777" w:rsidR="004D2656" w:rsidRPr="00135604" w:rsidRDefault="004D2656" w:rsidP="004D2656">
      <w:pPr>
        <w:jc w:val="both"/>
        <w:rPr>
          <w:rFonts w:ascii="Arial" w:hAnsi="Arial" w:cs="Arial"/>
          <w:iCs/>
          <w:color w:val="FF0000"/>
          <w:sz w:val="24"/>
          <w:szCs w:val="24"/>
        </w:rPr>
      </w:pPr>
    </w:p>
    <w:p w14:paraId="0DA7F3E8"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II - Descrição dos requisitos necessários e suficientes à escolha da solução, prevendo critérios e práticas de sustentabilidade</w:t>
      </w:r>
    </w:p>
    <w:p w14:paraId="7F44BC5B" w14:textId="77777777" w:rsidR="004D2656" w:rsidRPr="00135604" w:rsidRDefault="004D2656" w:rsidP="004D2656">
      <w:pPr>
        <w:jc w:val="both"/>
        <w:rPr>
          <w:rFonts w:ascii="Arial" w:hAnsi="Arial" w:cs="Arial"/>
          <w:iCs/>
          <w:color w:val="FF0000"/>
          <w:sz w:val="24"/>
          <w:szCs w:val="24"/>
        </w:rPr>
      </w:pPr>
    </w:p>
    <w:p w14:paraId="0AFAEE4A" w14:textId="77777777" w:rsidR="004D2656" w:rsidRPr="00135604" w:rsidRDefault="004D2656" w:rsidP="004D2656">
      <w:pPr>
        <w:jc w:val="both"/>
        <w:rPr>
          <w:rStyle w:val="halyaf"/>
          <w:rFonts w:ascii="Arial" w:hAnsi="Arial" w:cs="Arial"/>
          <w:color w:val="000000"/>
          <w:sz w:val="24"/>
          <w:szCs w:val="24"/>
        </w:rPr>
      </w:pPr>
      <w:r w:rsidRPr="00135604">
        <w:rPr>
          <w:rStyle w:val="halyaf"/>
          <w:rFonts w:ascii="Arial" w:hAnsi="Arial" w:cs="Arial"/>
          <w:color w:val="000000"/>
          <w:sz w:val="24"/>
          <w:szCs w:val="24"/>
        </w:rPr>
        <w:t>Visando atender à demanda, é necessária a contratação, por meio de licitação, de empresa especializada na prestação de horas máquinas. A contratação em questão refere-se à prestação de serviços de forma não continuada e sem dedicação de mão de obra exclusiva. A contratação será realizada por 12 meses, não podendo ser prorrogada. O serviço não possui especificidades que impliquem na necessidade de transferência de conhecimento, tecnologia e técnicas empregadas. A Contratação em questão não envolve requisitos de práticas de sustentabilidade.</w:t>
      </w:r>
    </w:p>
    <w:p w14:paraId="579450D7" w14:textId="77777777" w:rsidR="004D2656" w:rsidRPr="00135604" w:rsidRDefault="004D2656" w:rsidP="004D2656">
      <w:pPr>
        <w:jc w:val="both"/>
        <w:rPr>
          <w:rFonts w:ascii="Arial" w:hAnsi="Arial" w:cs="Arial"/>
          <w:iCs/>
          <w:color w:val="FF0000"/>
          <w:sz w:val="24"/>
          <w:szCs w:val="24"/>
        </w:rPr>
      </w:pPr>
    </w:p>
    <w:p w14:paraId="6FEE3EA4"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 xml:space="preserve">III - Levantamento de mercado, que consiste na prospecção e análise das alternativas possíveis de soluções, podendo, entre outras opções: </w:t>
      </w:r>
    </w:p>
    <w:p w14:paraId="21E6010E" w14:textId="77777777" w:rsidR="004D2656" w:rsidRPr="00135604" w:rsidRDefault="004D2656" w:rsidP="004D2656">
      <w:pPr>
        <w:jc w:val="both"/>
        <w:rPr>
          <w:rFonts w:ascii="Arial" w:hAnsi="Arial" w:cs="Arial"/>
          <w:color w:val="000000"/>
          <w:sz w:val="24"/>
          <w:szCs w:val="24"/>
        </w:rPr>
      </w:pPr>
    </w:p>
    <w:p w14:paraId="0FC34A15" w14:textId="77777777" w:rsidR="004D2656" w:rsidRPr="00135604" w:rsidRDefault="004D2656" w:rsidP="004D2656">
      <w:pPr>
        <w:jc w:val="both"/>
        <w:rPr>
          <w:rFonts w:ascii="Arial" w:hAnsi="Arial" w:cs="Arial"/>
          <w:b/>
          <w:bCs/>
          <w:sz w:val="24"/>
          <w:szCs w:val="24"/>
          <w:lang w:eastAsia="pt-BR"/>
        </w:rPr>
      </w:pPr>
      <w:r w:rsidRPr="00135604">
        <w:rPr>
          <w:rFonts w:ascii="Arial" w:hAnsi="Arial" w:cs="Arial"/>
          <w:sz w:val="24"/>
          <w:szCs w:val="24"/>
        </w:rPr>
        <w:t>O levantamento de mercado foi realizado via fornecedores/prestadores de serviço da área, portal Banco de Preços e Ata de Registro de Preços do Pregão Eletrônico n.º 29/2023 do município de Carlópolis/PR.</w:t>
      </w:r>
    </w:p>
    <w:p w14:paraId="51FDD2DB" w14:textId="77777777" w:rsidR="004D2656" w:rsidRPr="00135604" w:rsidRDefault="004D2656" w:rsidP="004D2656">
      <w:pPr>
        <w:jc w:val="both"/>
        <w:rPr>
          <w:rFonts w:ascii="Arial" w:hAnsi="Arial" w:cs="Arial"/>
          <w:color w:val="FF0000"/>
          <w:sz w:val="24"/>
          <w:szCs w:val="24"/>
        </w:rPr>
      </w:pPr>
    </w:p>
    <w:p w14:paraId="118F037D"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lastRenderedPageBreak/>
        <w:t>IV - Descrição da solução como um todo, inclusive das exigências relacionadas à manutenção e à assistência técnica, quando for o caso, acompanhada das justificativas técnica e econômica da escolha do tipo de solução.</w:t>
      </w:r>
    </w:p>
    <w:p w14:paraId="3685836A" w14:textId="77777777" w:rsidR="004D2656" w:rsidRPr="00135604" w:rsidRDefault="004D2656" w:rsidP="004D2656">
      <w:pPr>
        <w:jc w:val="both"/>
        <w:rPr>
          <w:rFonts w:ascii="Arial" w:hAnsi="Arial" w:cs="Arial"/>
          <w:iCs/>
          <w:color w:val="FF0000"/>
          <w:sz w:val="24"/>
          <w:szCs w:val="24"/>
        </w:rPr>
      </w:pPr>
    </w:p>
    <w:p w14:paraId="3B0F4B68"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A solução como um todo contempla a realização de procedimento licitatório na modalidade Pregão Eletrônico, para a prestação de serviço de hora máquina para efetuar manutenção em estradas rurais do município a depender da necessidade.</w:t>
      </w:r>
    </w:p>
    <w:p w14:paraId="54CC9CB6" w14:textId="77777777" w:rsidR="004D2656" w:rsidRPr="00135604" w:rsidRDefault="004D2656" w:rsidP="004D2656">
      <w:pPr>
        <w:jc w:val="both"/>
        <w:rPr>
          <w:rFonts w:ascii="Arial" w:hAnsi="Arial" w:cs="Arial"/>
          <w:iCs/>
          <w:color w:val="000000"/>
          <w:sz w:val="24"/>
          <w:szCs w:val="24"/>
        </w:rPr>
      </w:pPr>
    </w:p>
    <w:p w14:paraId="48A4DA58"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V - Estimativa das quantidades a serem contratadas, acompanhada das memórias de cálculo e dos documentos que lhe dão suporte, considerando a interdependência com outras contratações, de modo a possibilitar economia de escala.</w:t>
      </w:r>
    </w:p>
    <w:p w14:paraId="77592ED8" w14:textId="77777777" w:rsidR="004D2656" w:rsidRPr="00135604" w:rsidRDefault="004D2656" w:rsidP="004D2656">
      <w:pPr>
        <w:jc w:val="both"/>
        <w:rPr>
          <w:rFonts w:ascii="Arial" w:hAnsi="Arial" w:cs="Arial"/>
          <w:iCs/>
          <w:color w:val="FF0000"/>
          <w:sz w:val="24"/>
          <w:szCs w:val="24"/>
        </w:rPr>
      </w:pPr>
    </w:p>
    <w:p w14:paraId="3366FC3F"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Aquisição dos seguintes itens:</w:t>
      </w:r>
    </w:p>
    <w:p w14:paraId="10E7C665" w14:textId="77777777" w:rsidR="004D2656" w:rsidRPr="00135604" w:rsidRDefault="004D2656" w:rsidP="004D2656">
      <w:pPr>
        <w:jc w:val="both"/>
        <w:rPr>
          <w:rFonts w:ascii="Arial" w:hAnsi="Arial" w:cs="Arial"/>
          <w:iCs/>
          <w:color w:val="FF0000"/>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896"/>
        <w:gridCol w:w="803"/>
        <w:gridCol w:w="2455"/>
        <w:gridCol w:w="1048"/>
        <w:gridCol w:w="1377"/>
        <w:gridCol w:w="862"/>
        <w:gridCol w:w="1272"/>
      </w:tblGrid>
      <w:tr w:rsidR="004D2656" w:rsidRPr="00135604" w14:paraId="3D227DDB" w14:textId="77777777" w:rsidTr="00C6170F">
        <w:tc>
          <w:tcPr>
            <w:tcW w:w="717" w:type="dxa"/>
            <w:shd w:val="clear" w:color="auto" w:fill="auto"/>
          </w:tcPr>
          <w:p w14:paraId="26B2CB70"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Lote</w:t>
            </w:r>
          </w:p>
        </w:tc>
        <w:tc>
          <w:tcPr>
            <w:tcW w:w="939" w:type="dxa"/>
            <w:shd w:val="clear" w:color="auto" w:fill="auto"/>
          </w:tcPr>
          <w:p w14:paraId="34334AC0"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Ordem</w:t>
            </w:r>
          </w:p>
        </w:tc>
        <w:tc>
          <w:tcPr>
            <w:tcW w:w="1195" w:type="dxa"/>
            <w:shd w:val="clear" w:color="auto" w:fill="auto"/>
          </w:tcPr>
          <w:p w14:paraId="2EC77108"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Cód. Item</w:t>
            </w:r>
          </w:p>
        </w:tc>
        <w:tc>
          <w:tcPr>
            <w:tcW w:w="2339" w:type="dxa"/>
            <w:shd w:val="clear" w:color="auto" w:fill="auto"/>
          </w:tcPr>
          <w:p w14:paraId="34480C1C"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Descrição</w:t>
            </w:r>
          </w:p>
        </w:tc>
        <w:tc>
          <w:tcPr>
            <w:tcW w:w="1100" w:type="dxa"/>
            <w:shd w:val="clear" w:color="auto" w:fill="auto"/>
          </w:tcPr>
          <w:p w14:paraId="4B055D98"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Unidade</w:t>
            </w:r>
          </w:p>
        </w:tc>
        <w:tc>
          <w:tcPr>
            <w:tcW w:w="1251" w:type="dxa"/>
            <w:shd w:val="clear" w:color="auto" w:fill="auto"/>
          </w:tcPr>
          <w:p w14:paraId="27E47EBD"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Quantidade</w:t>
            </w:r>
          </w:p>
        </w:tc>
        <w:tc>
          <w:tcPr>
            <w:tcW w:w="1033" w:type="dxa"/>
            <w:shd w:val="clear" w:color="auto" w:fill="auto"/>
          </w:tcPr>
          <w:p w14:paraId="03DEEF6E"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Unit.</w:t>
            </w:r>
          </w:p>
        </w:tc>
        <w:tc>
          <w:tcPr>
            <w:tcW w:w="1228" w:type="dxa"/>
            <w:shd w:val="clear" w:color="auto" w:fill="auto"/>
          </w:tcPr>
          <w:p w14:paraId="1A940F7A"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Total</w:t>
            </w:r>
          </w:p>
        </w:tc>
      </w:tr>
      <w:tr w:rsidR="004D2656" w:rsidRPr="00135604" w14:paraId="2E377D77" w14:textId="77777777" w:rsidTr="00C6170F">
        <w:tc>
          <w:tcPr>
            <w:tcW w:w="717" w:type="dxa"/>
            <w:shd w:val="clear" w:color="auto" w:fill="auto"/>
          </w:tcPr>
          <w:p w14:paraId="6F431FC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939" w:type="dxa"/>
            <w:shd w:val="clear" w:color="auto" w:fill="auto"/>
          </w:tcPr>
          <w:p w14:paraId="7D274B1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shd w:val="clear" w:color="auto" w:fill="auto"/>
          </w:tcPr>
          <w:p w14:paraId="6777BE7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shd w:val="clear" w:color="auto" w:fill="auto"/>
          </w:tcPr>
          <w:p w14:paraId="77D3B03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shd w:val="clear" w:color="auto" w:fill="auto"/>
          </w:tcPr>
          <w:p w14:paraId="0F1C93B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shd w:val="clear" w:color="auto" w:fill="auto"/>
          </w:tcPr>
          <w:p w14:paraId="565B83A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shd w:val="clear" w:color="auto" w:fill="auto"/>
          </w:tcPr>
          <w:p w14:paraId="0FD6BC5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R$ 421,61</w:t>
            </w:r>
          </w:p>
        </w:tc>
        <w:tc>
          <w:tcPr>
            <w:tcW w:w="1228" w:type="dxa"/>
            <w:shd w:val="clear" w:color="auto" w:fill="auto"/>
          </w:tcPr>
          <w:p w14:paraId="3C05310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R$ 632.415,00</w:t>
            </w:r>
          </w:p>
        </w:tc>
      </w:tr>
      <w:tr w:rsidR="004D2656" w:rsidRPr="00135604" w14:paraId="13F599EA" w14:textId="77777777" w:rsidTr="00C6170F">
        <w:tc>
          <w:tcPr>
            <w:tcW w:w="717" w:type="dxa"/>
            <w:shd w:val="clear" w:color="auto" w:fill="auto"/>
          </w:tcPr>
          <w:p w14:paraId="21D50B7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2</w:t>
            </w:r>
          </w:p>
        </w:tc>
        <w:tc>
          <w:tcPr>
            <w:tcW w:w="939" w:type="dxa"/>
            <w:shd w:val="clear" w:color="auto" w:fill="auto"/>
          </w:tcPr>
          <w:p w14:paraId="052651F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shd w:val="clear" w:color="auto" w:fill="auto"/>
          </w:tcPr>
          <w:p w14:paraId="2A223F6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shd w:val="clear" w:color="auto" w:fill="auto"/>
          </w:tcPr>
          <w:p w14:paraId="7EE621E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shd w:val="clear" w:color="auto" w:fill="auto"/>
          </w:tcPr>
          <w:p w14:paraId="5DAEDD6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shd w:val="clear" w:color="auto" w:fill="auto"/>
          </w:tcPr>
          <w:p w14:paraId="18708D7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shd w:val="clear" w:color="auto" w:fill="auto"/>
          </w:tcPr>
          <w:p w14:paraId="30EFC7E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R$ 458,10</w:t>
            </w:r>
          </w:p>
        </w:tc>
        <w:tc>
          <w:tcPr>
            <w:tcW w:w="1228" w:type="dxa"/>
            <w:shd w:val="clear" w:color="auto" w:fill="auto"/>
          </w:tcPr>
          <w:p w14:paraId="79D5A3B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R$ 687.150,00</w:t>
            </w:r>
          </w:p>
        </w:tc>
      </w:tr>
      <w:tr w:rsidR="004D2656" w:rsidRPr="00135604" w14:paraId="4B170ED8" w14:textId="77777777" w:rsidTr="00C6170F">
        <w:tc>
          <w:tcPr>
            <w:tcW w:w="717" w:type="dxa"/>
            <w:shd w:val="clear" w:color="auto" w:fill="auto"/>
          </w:tcPr>
          <w:p w14:paraId="501E6CF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3</w:t>
            </w:r>
          </w:p>
        </w:tc>
        <w:tc>
          <w:tcPr>
            <w:tcW w:w="939" w:type="dxa"/>
            <w:shd w:val="clear" w:color="auto" w:fill="auto"/>
          </w:tcPr>
          <w:p w14:paraId="3A471A1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shd w:val="clear" w:color="auto" w:fill="auto"/>
          </w:tcPr>
          <w:p w14:paraId="54C0E6C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shd w:val="clear" w:color="auto" w:fill="auto"/>
          </w:tcPr>
          <w:p w14:paraId="07634FB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shd w:val="clear" w:color="auto" w:fill="auto"/>
          </w:tcPr>
          <w:p w14:paraId="07F6FCE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shd w:val="clear" w:color="auto" w:fill="auto"/>
          </w:tcPr>
          <w:p w14:paraId="294FD07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shd w:val="clear" w:color="auto" w:fill="auto"/>
          </w:tcPr>
          <w:p w14:paraId="75FDAD8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R$ 252,70</w:t>
            </w:r>
          </w:p>
        </w:tc>
        <w:tc>
          <w:tcPr>
            <w:tcW w:w="1228" w:type="dxa"/>
            <w:shd w:val="clear" w:color="auto" w:fill="auto"/>
          </w:tcPr>
          <w:p w14:paraId="1FF6689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R$ 379.050,00</w:t>
            </w:r>
          </w:p>
        </w:tc>
      </w:tr>
      <w:tr w:rsidR="004D2656" w:rsidRPr="00135604" w14:paraId="3F14DC9B" w14:textId="77777777" w:rsidTr="00C6170F">
        <w:tc>
          <w:tcPr>
            <w:tcW w:w="717" w:type="dxa"/>
            <w:shd w:val="clear" w:color="auto" w:fill="auto"/>
          </w:tcPr>
          <w:p w14:paraId="4EA151D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4</w:t>
            </w:r>
          </w:p>
        </w:tc>
        <w:tc>
          <w:tcPr>
            <w:tcW w:w="939" w:type="dxa"/>
            <w:shd w:val="clear" w:color="auto" w:fill="auto"/>
          </w:tcPr>
          <w:p w14:paraId="1DCD184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shd w:val="clear" w:color="auto" w:fill="auto"/>
          </w:tcPr>
          <w:p w14:paraId="6029CCC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shd w:val="clear" w:color="auto" w:fill="auto"/>
          </w:tcPr>
          <w:p w14:paraId="3EA134A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shd w:val="clear" w:color="auto" w:fill="auto"/>
          </w:tcPr>
          <w:p w14:paraId="496E908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shd w:val="clear" w:color="auto" w:fill="auto"/>
          </w:tcPr>
          <w:p w14:paraId="31ABC0B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shd w:val="clear" w:color="auto" w:fill="auto"/>
          </w:tcPr>
          <w:p w14:paraId="250E253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R$ 270,41</w:t>
            </w:r>
          </w:p>
        </w:tc>
        <w:tc>
          <w:tcPr>
            <w:tcW w:w="1228" w:type="dxa"/>
            <w:shd w:val="clear" w:color="auto" w:fill="auto"/>
          </w:tcPr>
          <w:p w14:paraId="2AB6BA4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R$ 405.615,00</w:t>
            </w:r>
          </w:p>
        </w:tc>
      </w:tr>
      <w:tr w:rsidR="004D2656" w:rsidRPr="00135604" w14:paraId="13BE873B" w14:textId="77777777" w:rsidTr="00C6170F">
        <w:tc>
          <w:tcPr>
            <w:tcW w:w="717" w:type="dxa"/>
            <w:shd w:val="clear" w:color="auto" w:fill="auto"/>
          </w:tcPr>
          <w:p w14:paraId="1E60039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w:t>
            </w:r>
          </w:p>
        </w:tc>
        <w:tc>
          <w:tcPr>
            <w:tcW w:w="939" w:type="dxa"/>
            <w:shd w:val="clear" w:color="auto" w:fill="auto"/>
          </w:tcPr>
          <w:p w14:paraId="6476BD8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shd w:val="clear" w:color="auto" w:fill="auto"/>
          </w:tcPr>
          <w:p w14:paraId="3A51BFA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5962</w:t>
            </w:r>
          </w:p>
        </w:tc>
        <w:tc>
          <w:tcPr>
            <w:tcW w:w="2339" w:type="dxa"/>
            <w:shd w:val="clear" w:color="auto" w:fill="auto"/>
          </w:tcPr>
          <w:p w14:paraId="6D3355A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TRATOR DE ESTEIRAS</w:t>
            </w:r>
          </w:p>
        </w:tc>
        <w:tc>
          <w:tcPr>
            <w:tcW w:w="1100" w:type="dxa"/>
            <w:shd w:val="clear" w:color="auto" w:fill="auto"/>
          </w:tcPr>
          <w:p w14:paraId="656A6AB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shd w:val="clear" w:color="auto" w:fill="auto"/>
          </w:tcPr>
          <w:p w14:paraId="3E8C05F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500</w:t>
            </w:r>
          </w:p>
        </w:tc>
        <w:tc>
          <w:tcPr>
            <w:tcW w:w="1033" w:type="dxa"/>
            <w:shd w:val="clear" w:color="auto" w:fill="auto"/>
          </w:tcPr>
          <w:p w14:paraId="1CCD52E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R$ 380,93</w:t>
            </w:r>
          </w:p>
        </w:tc>
        <w:tc>
          <w:tcPr>
            <w:tcW w:w="1228" w:type="dxa"/>
            <w:shd w:val="clear" w:color="auto" w:fill="auto"/>
          </w:tcPr>
          <w:p w14:paraId="0BF366E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R$ 190.465,00</w:t>
            </w:r>
          </w:p>
        </w:tc>
      </w:tr>
    </w:tbl>
    <w:p w14:paraId="0F568C79" w14:textId="77777777" w:rsidR="004D2656" w:rsidRPr="00135604" w:rsidRDefault="004D2656" w:rsidP="004D2656">
      <w:pPr>
        <w:jc w:val="both"/>
        <w:rPr>
          <w:rFonts w:ascii="Arial" w:hAnsi="Arial" w:cs="Arial"/>
          <w:iCs/>
          <w:color w:val="FF0000"/>
          <w:sz w:val="24"/>
          <w:szCs w:val="24"/>
        </w:rPr>
      </w:pPr>
    </w:p>
    <w:p w14:paraId="0657AD9E"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CAC2797" w14:textId="77777777" w:rsidR="004D2656" w:rsidRPr="00135604" w:rsidRDefault="004D2656" w:rsidP="004D2656">
      <w:pPr>
        <w:jc w:val="both"/>
        <w:rPr>
          <w:rFonts w:ascii="Arial" w:hAnsi="Arial" w:cs="Arial"/>
          <w:iCs/>
          <w:color w:val="FF0000"/>
          <w:sz w:val="24"/>
          <w:szCs w:val="24"/>
        </w:rPr>
      </w:pPr>
    </w:p>
    <w:p w14:paraId="2377B79B"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Estima-se o valor máximo de R$ 2.294.695,00</w:t>
      </w:r>
    </w:p>
    <w:p w14:paraId="42CB7094" w14:textId="77777777" w:rsidR="004D2656" w:rsidRPr="00135604" w:rsidRDefault="004D2656" w:rsidP="004D2656">
      <w:pPr>
        <w:jc w:val="both"/>
        <w:rPr>
          <w:rFonts w:ascii="Arial" w:hAnsi="Arial" w:cs="Arial"/>
          <w:b/>
          <w:bCs/>
          <w:sz w:val="24"/>
          <w:szCs w:val="24"/>
        </w:rPr>
      </w:pPr>
    </w:p>
    <w:p w14:paraId="11AAAB3F"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lastRenderedPageBreak/>
        <w:t>VII - justificativas para o parcelamento ou não da solução, se aplicável.</w:t>
      </w:r>
    </w:p>
    <w:p w14:paraId="5B783C51" w14:textId="77777777" w:rsidR="004D2656" w:rsidRPr="00135604" w:rsidRDefault="004D2656" w:rsidP="004D2656">
      <w:pPr>
        <w:jc w:val="both"/>
        <w:rPr>
          <w:rFonts w:ascii="Arial" w:hAnsi="Arial" w:cs="Arial"/>
          <w:iCs/>
          <w:color w:val="FF0000"/>
          <w:sz w:val="24"/>
          <w:szCs w:val="24"/>
        </w:rPr>
      </w:pPr>
    </w:p>
    <w:p w14:paraId="2EAEE49D"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Não há divisão. O processo será realizado através de julgamento por item – Menor Preço, em atendimento ao regramento legal e ainda, por ser a melhor forma de atendimento às necessidades do município e a forma economicamente mais viável, tendo em vista que em um julgamento item a item a Licitação torna-se mais competitiva, o que alcança ainda mais a economicidade da contratação.</w:t>
      </w:r>
    </w:p>
    <w:p w14:paraId="0685382D" w14:textId="77777777" w:rsidR="004D2656" w:rsidRPr="00135604" w:rsidRDefault="004D2656" w:rsidP="004D2656">
      <w:pPr>
        <w:jc w:val="both"/>
        <w:rPr>
          <w:rFonts w:ascii="Arial" w:hAnsi="Arial" w:cs="Arial"/>
          <w:iCs/>
          <w:color w:val="FF0000"/>
          <w:sz w:val="24"/>
          <w:szCs w:val="24"/>
        </w:rPr>
      </w:pPr>
    </w:p>
    <w:p w14:paraId="3FC8C15B" w14:textId="77777777" w:rsidR="004D2656" w:rsidRPr="00135604" w:rsidRDefault="004D2656" w:rsidP="004D2656">
      <w:pPr>
        <w:jc w:val="both"/>
        <w:rPr>
          <w:rFonts w:ascii="Arial" w:hAnsi="Arial" w:cs="Arial"/>
          <w:b/>
          <w:bCs/>
          <w:color w:val="000000"/>
          <w:sz w:val="24"/>
          <w:szCs w:val="24"/>
        </w:rPr>
      </w:pPr>
      <w:r w:rsidRPr="00135604">
        <w:rPr>
          <w:rFonts w:ascii="Arial" w:hAnsi="Arial" w:cs="Arial"/>
          <w:b/>
          <w:bCs/>
          <w:color w:val="000000"/>
          <w:sz w:val="24"/>
          <w:szCs w:val="24"/>
        </w:rPr>
        <w:t>VIII - Contratações correlatas e/ou interdependentes</w:t>
      </w:r>
    </w:p>
    <w:p w14:paraId="13AEA3F1" w14:textId="77777777" w:rsidR="004D2656" w:rsidRPr="00135604" w:rsidRDefault="004D2656" w:rsidP="004D2656">
      <w:pPr>
        <w:jc w:val="both"/>
        <w:rPr>
          <w:rFonts w:ascii="Arial" w:hAnsi="Arial" w:cs="Arial"/>
          <w:iCs/>
          <w:color w:val="FF0000"/>
          <w:sz w:val="24"/>
          <w:szCs w:val="24"/>
        </w:rPr>
      </w:pPr>
    </w:p>
    <w:p w14:paraId="2DD40CE6" w14:textId="77777777" w:rsidR="004D2656" w:rsidRPr="00135604" w:rsidRDefault="004D2656" w:rsidP="004D2656">
      <w:pPr>
        <w:jc w:val="both"/>
        <w:rPr>
          <w:rFonts w:ascii="Arial" w:hAnsi="Arial" w:cs="Arial"/>
          <w:sz w:val="24"/>
          <w:szCs w:val="24"/>
        </w:rPr>
      </w:pPr>
      <w:r w:rsidRPr="00135604">
        <w:rPr>
          <w:rFonts w:ascii="Arial" w:hAnsi="Arial" w:cs="Arial"/>
          <w:sz w:val="24"/>
          <w:szCs w:val="24"/>
        </w:rPr>
        <w:t>Para a presente contratação não é necessária uma contratação correlata ou interdependente.</w:t>
      </w:r>
    </w:p>
    <w:p w14:paraId="3AFF9DCF" w14:textId="77777777" w:rsidR="004D2656" w:rsidRPr="00135604" w:rsidRDefault="004D2656" w:rsidP="004D2656">
      <w:pPr>
        <w:jc w:val="both"/>
        <w:rPr>
          <w:rFonts w:ascii="Arial" w:hAnsi="Arial" w:cs="Arial"/>
          <w:color w:val="0033CC"/>
          <w:sz w:val="24"/>
          <w:szCs w:val="24"/>
        </w:rPr>
      </w:pPr>
    </w:p>
    <w:p w14:paraId="7B55E842" w14:textId="77777777" w:rsidR="004D2656" w:rsidRPr="00135604" w:rsidRDefault="004D2656" w:rsidP="004D2656">
      <w:pPr>
        <w:jc w:val="both"/>
        <w:rPr>
          <w:rFonts w:ascii="Arial" w:hAnsi="Arial" w:cs="Arial"/>
          <w:b/>
          <w:bCs/>
          <w:color w:val="000000"/>
          <w:sz w:val="24"/>
          <w:szCs w:val="24"/>
        </w:rPr>
      </w:pPr>
      <w:r w:rsidRPr="00135604">
        <w:rPr>
          <w:rFonts w:ascii="Arial" w:hAnsi="Arial" w:cs="Arial"/>
          <w:b/>
          <w:bCs/>
          <w:color w:val="000000"/>
          <w:sz w:val="24"/>
          <w:szCs w:val="24"/>
        </w:rPr>
        <w:t>IX - Demonstração do alinhamento entre a contratação e o planejamento do órgão ou entidade, identificando a previsão no Plano Anual de Contratações ou, se for o caso, justificando a ausência de previsão</w:t>
      </w:r>
    </w:p>
    <w:p w14:paraId="29BC38EB" w14:textId="77777777" w:rsidR="004D2656" w:rsidRPr="00135604" w:rsidRDefault="004D2656" w:rsidP="004D2656">
      <w:pPr>
        <w:jc w:val="both"/>
        <w:rPr>
          <w:rFonts w:ascii="Arial" w:hAnsi="Arial" w:cs="Arial"/>
          <w:iCs/>
          <w:sz w:val="24"/>
          <w:szCs w:val="24"/>
        </w:rPr>
      </w:pPr>
    </w:p>
    <w:p w14:paraId="34E05C79"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O processo de contratação está alinhado ao Planejamento e Gerenciamento de Contratações.</w:t>
      </w:r>
    </w:p>
    <w:p w14:paraId="1E486447" w14:textId="77777777" w:rsidR="004D2656" w:rsidRPr="00135604" w:rsidRDefault="004D2656" w:rsidP="004D2656">
      <w:pPr>
        <w:jc w:val="both"/>
        <w:rPr>
          <w:rFonts w:ascii="Arial" w:hAnsi="Arial" w:cs="Arial"/>
          <w:b/>
          <w:bCs/>
          <w:sz w:val="24"/>
          <w:szCs w:val="24"/>
        </w:rPr>
      </w:pPr>
    </w:p>
    <w:p w14:paraId="5A3BB4DC"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X - Resultados pretendidos, em termos de efetividade e de desenvolvimento nacional sustentável.</w:t>
      </w:r>
    </w:p>
    <w:p w14:paraId="3F96372F" w14:textId="77777777" w:rsidR="004D2656" w:rsidRPr="00135604" w:rsidRDefault="004D2656" w:rsidP="004D2656">
      <w:pPr>
        <w:jc w:val="both"/>
        <w:rPr>
          <w:rFonts w:ascii="Arial" w:hAnsi="Arial" w:cs="Arial"/>
          <w:iCs/>
          <w:color w:val="FF0000"/>
          <w:sz w:val="24"/>
          <w:szCs w:val="24"/>
        </w:rPr>
      </w:pPr>
    </w:p>
    <w:p w14:paraId="00CFE90F"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Com a prestação de serviço conforme a necessidade terá uma melhora nas estradas rurais, e consequentemente um fomento na produção agrícola.</w:t>
      </w:r>
    </w:p>
    <w:p w14:paraId="432C95E7" w14:textId="77777777" w:rsidR="004D2656" w:rsidRPr="00135604" w:rsidRDefault="004D2656" w:rsidP="004D2656">
      <w:pPr>
        <w:jc w:val="both"/>
        <w:rPr>
          <w:rFonts w:ascii="Arial" w:hAnsi="Arial" w:cs="Arial"/>
          <w:iCs/>
          <w:sz w:val="24"/>
          <w:szCs w:val="24"/>
        </w:rPr>
      </w:pPr>
    </w:p>
    <w:p w14:paraId="207F9444" w14:textId="77777777" w:rsidR="004D2656" w:rsidRPr="00135604" w:rsidRDefault="004D2656" w:rsidP="004D2656">
      <w:pPr>
        <w:jc w:val="both"/>
        <w:rPr>
          <w:rFonts w:ascii="Arial" w:hAnsi="Arial" w:cs="Arial"/>
          <w:b/>
          <w:bCs/>
          <w:color w:val="000000"/>
          <w:sz w:val="24"/>
          <w:szCs w:val="24"/>
        </w:rPr>
      </w:pPr>
      <w:r w:rsidRPr="00135604">
        <w:rPr>
          <w:rFonts w:ascii="Arial" w:hAnsi="Arial" w:cs="Arial"/>
          <w:b/>
          <w:bCs/>
          <w:color w:val="000000"/>
          <w:sz w:val="24"/>
          <w:szCs w:val="24"/>
        </w:rPr>
        <w:t>XI - providências a serem adotadas pela administração previamente à celebração do contrato, inclusive quanto à capacitação de servidores ou de empregados para fiscalização e gestão contratual ou adequação do ambiente da organização.</w:t>
      </w:r>
    </w:p>
    <w:p w14:paraId="5967AF5F" w14:textId="77777777" w:rsidR="004D2656" w:rsidRPr="00135604" w:rsidRDefault="004D2656" w:rsidP="004D2656">
      <w:pPr>
        <w:jc w:val="both"/>
        <w:rPr>
          <w:rFonts w:ascii="Arial" w:hAnsi="Arial" w:cs="Arial"/>
          <w:iCs/>
          <w:color w:val="FF0000"/>
          <w:sz w:val="24"/>
          <w:szCs w:val="24"/>
        </w:rPr>
      </w:pPr>
    </w:p>
    <w:p w14:paraId="79BFB1F7"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t>Não há necessidade de providências a serem adotadas pelo Município de Carlópolis, previamente às prestações de serviço.</w:t>
      </w:r>
    </w:p>
    <w:p w14:paraId="4A1B447F" w14:textId="77777777" w:rsidR="004D2656" w:rsidRPr="00135604" w:rsidRDefault="004D2656" w:rsidP="004D2656">
      <w:pPr>
        <w:jc w:val="both"/>
        <w:rPr>
          <w:rFonts w:ascii="Arial" w:hAnsi="Arial" w:cs="Arial"/>
          <w:sz w:val="24"/>
          <w:szCs w:val="24"/>
        </w:rPr>
      </w:pPr>
    </w:p>
    <w:p w14:paraId="131F880B" w14:textId="77777777" w:rsidR="004D2656" w:rsidRPr="00135604" w:rsidRDefault="004D2656" w:rsidP="004D2656">
      <w:pPr>
        <w:jc w:val="both"/>
        <w:rPr>
          <w:rFonts w:ascii="Arial" w:hAnsi="Arial" w:cs="Arial"/>
          <w:b/>
          <w:bCs/>
          <w:sz w:val="24"/>
          <w:szCs w:val="24"/>
        </w:rPr>
      </w:pPr>
      <w:r w:rsidRPr="00135604">
        <w:rPr>
          <w:rFonts w:ascii="Arial" w:hAnsi="Arial" w:cs="Arial"/>
          <w:b/>
          <w:bCs/>
          <w:sz w:val="24"/>
          <w:szCs w:val="24"/>
        </w:rPr>
        <w:t>XII - possíveis impactos ambientais e respectivas medidas de tratamento</w:t>
      </w:r>
    </w:p>
    <w:p w14:paraId="3BB2C18C" w14:textId="77777777" w:rsidR="004D2656" w:rsidRPr="00135604" w:rsidRDefault="004D2656" w:rsidP="004D2656">
      <w:pPr>
        <w:jc w:val="both"/>
        <w:rPr>
          <w:rFonts w:ascii="Arial" w:hAnsi="Arial" w:cs="Arial"/>
          <w:iCs/>
          <w:sz w:val="24"/>
          <w:szCs w:val="24"/>
        </w:rPr>
      </w:pPr>
    </w:p>
    <w:p w14:paraId="53B7F080" w14:textId="77777777" w:rsidR="004D2656" w:rsidRPr="00135604" w:rsidRDefault="004D2656" w:rsidP="004D2656">
      <w:pPr>
        <w:jc w:val="both"/>
        <w:rPr>
          <w:rFonts w:ascii="Arial" w:hAnsi="Arial" w:cs="Arial"/>
          <w:iCs/>
          <w:sz w:val="24"/>
          <w:szCs w:val="24"/>
        </w:rPr>
      </w:pPr>
      <w:r w:rsidRPr="00135604">
        <w:rPr>
          <w:rFonts w:ascii="Arial" w:hAnsi="Arial" w:cs="Arial"/>
          <w:iCs/>
          <w:sz w:val="24"/>
          <w:szCs w:val="24"/>
        </w:rPr>
        <w:lastRenderedPageBreak/>
        <w:t>A contratação não causará nenhum impacto ambiental.</w:t>
      </w:r>
    </w:p>
    <w:p w14:paraId="529233C5" w14:textId="77777777" w:rsidR="004D2656" w:rsidRPr="00135604" w:rsidRDefault="004D2656" w:rsidP="004D2656">
      <w:pPr>
        <w:jc w:val="both"/>
        <w:rPr>
          <w:rFonts w:ascii="Arial" w:hAnsi="Arial" w:cs="Arial"/>
          <w:iCs/>
          <w:color w:val="FF0000"/>
          <w:sz w:val="24"/>
          <w:szCs w:val="24"/>
        </w:rPr>
      </w:pPr>
    </w:p>
    <w:p w14:paraId="4DD8DB2A" w14:textId="77777777" w:rsidR="004D2656" w:rsidRPr="00135604" w:rsidRDefault="004D2656" w:rsidP="004D2656">
      <w:pPr>
        <w:jc w:val="both"/>
        <w:rPr>
          <w:rFonts w:ascii="Arial" w:hAnsi="Arial" w:cs="Arial"/>
          <w:iCs/>
          <w:color w:val="FF0000"/>
          <w:sz w:val="24"/>
          <w:szCs w:val="24"/>
        </w:rPr>
      </w:pPr>
    </w:p>
    <w:p w14:paraId="135CC8DB" w14:textId="77777777" w:rsidR="004D2656" w:rsidRPr="00135604" w:rsidRDefault="004D2656" w:rsidP="004D2656">
      <w:pPr>
        <w:rPr>
          <w:rFonts w:ascii="Arial" w:hAnsi="Arial" w:cs="Arial"/>
          <w:sz w:val="24"/>
          <w:szCs w:val="24"/>
        </w:rPr>
      </w:pPr>
      <w:r w:rsidRPr="00135604">
        <w:rPr>
          <w:rFonts w:ascii="Arial" w:hAnsi="Arial" w:cs="Arial"/>
          <w:sz w:val="24"/>
          <w:szCs w:val="24"/>
        </w:rPr>
        <w:t>Carlópolis, 29 de maio de 2.024.</w:t>
      </w:r>
    </w:p>
    <w:p w14:paraId="699230EE" w14:textId="77777777" w:rsidR="004D2656" w:rsidRPr="00135604" w:rsidRDefault="004D2656" w:rsidP="004D2656">
      <w:pPr>
        <w:jc w:val="both"/>
        <w:rPr>
          <w:rFonts w:ascii="Arial" w:hAnsi="Arial" w:cs="Arial"/>
          <w:b/>
          <w:bCs/>
          <w:sz w:val="24"/>
          <w:szCs w:val="24"/>
        </w:rPr>
      </w:pPr>
    </w:p>
    <w:p w14:paraId="286BFD38" w14:textId="77777777" w:rsidR="004D2656" w:rsidRPr="00135604" w:rsidRDefault="004D2656" w:rsidP="004D2656">
      <w:pPr>
        <w:jc w:val="both"/>
        <w:rPr>
          <w:rFonts w:ascii="Arial" w:hAnsi="Arial" w:cs="Arial"/>
          <w:b/>
          <w:bCs/>
          <w:sz w:val="24"/>
          <w:szCs w:val="24"/>
        </w:rPr>
      </w:pPr>
    </w:p>
    <w:p w14:paraId="51DE1041" w14:textId="77777777" w:rsidR="004D2656" w:rsidRPr="00135604" w:rsidRDefault="004D2656" w:rsidP="004D2656">
      <w:pPr>
        <w:jc w:val="right"/>
        <w:rPr>
          <w:rFonts w:ascii="Arial" w:hAnsi="Arial" w:cs="Arial"/>
          <w:sz w:val="24"/>
          <w:szCs w:val="24"/>
        </w:rPr>
      </w:pPr>
    </w:p>
    <w:p w14:paraId="4F226F52" w14:textId="77777777" w:rsidR="004D2656" w:rsidRPr="00135604" w:rsidRDefault="004D2656" w:rsidP="004D2656">
      <w:pPr>
        <w:pStyle w:val="SemEspaamento"/>
        <w:jc w:val="center"/>
        <w:rPr>
          <w:rFonts w:ascii="Arial" w:hAnsi="Arial" w:cs="Arial"/>
          <w:sz w:val="24"/>
          <w:szCs w:val="24"/>
        </w:rPr>
      </w:pPr>
      <w:r w:rsidRPr="00135604">
        <w:rPr>
          <w:rFonts w:ascii="Arial" w:hAnsi="Arial" w:cs="Arial"/>
          <w:sz w:val="24"/>
          <w:szCs w:val="24"/>
        </w:rPr>
        <w:t>__________________________________________________</w:t>
      </w:r>
    </w:p>
    <w:p w14:paraId="7715713B" w14:textId="77777777" w:rsidR="004D2656" w:rsidRPr="00135604" w:rsidRDefault="004D2656" w:rsidP="004D2656">
      <w:pPr>
        <w:pStyle w:val="SemEspaamento"/>
        <w:jc w:val="center"/>
        <w:rPr>
          <w:rFonts w:ascii="Arial" w:hAnsi="Arial" w:cs="Arial"/>
          <w:b/>
          <w:bCs/>
          <w:sz w:val="24"/>
          <w:szCs w:val="24"/>
        </w:rPr>
      </w:pPr>
      <w:r w:rsidRPr="00135604">
        <w:rPr>
          <w:rFonts w:ascii="Arial" w:hAnsi="Arial" w:cs="Arial"/>
          <w:b/>
          <w:bCs/>
          <w:sz w:val="24"/>
          <w:szCs w:val="24"/>
        </w:rPr>
        <w:t>VICTOR JOSÉ GERVASIO</w:t>
      </w:r>
    </w:p>
    <w:p w14:paraId="0CA5D97A" w14:textId="77777777" w:rsidR="004D2656" w:rsidRPr="00135604" w:rsidRDefault="004D2656" w:rsidP="004D2656">
      <w:pPr>
        <w:pStyle w:val="SemEspaamento"/>
        <w:jc w:val="center"/>
        <w:rPr>
          <w:rFonts w:ascii="Arial" w:hAnsi="Arial" w:cs="Arial"/>
          <w:b/>
          <w:sz w:val="24"/>
          <w:szCs w:val="24"/>
          <w:u w:val="single"/>
        </w:rPr>
      </w:pPr>
      <w:r w:rsidRPr="00135604">
        <w:rPr>
          <w:rFonts w:ascii="Arial" w:hAnsi="Arial" w:cs="Arial"/>
          <w:sz w:val="24"/>
          <w:szCs w:val="24"/>
        </w:rPr>
        <w:fldChar w:fldCharType="begin"/>
      </w:r>
      <w:r w:rsidRPr="00135604">
        <w:rPr>
          <w:rFonts w:ascii="Arial" w:hAnsi="Arial" w:cs="Arial"/>
          <w:sz w:val="24"/>
          <w:szCs w:val="24"/>
        </w:rPr>
        <w:instrText xml:space="preserve"> MERGEFIELD  Orgao_Interessado </w:instrText>
      </w:r>
      <w:r w:rsidRPr="00135604">
        <w:rPr>
          <w:rFonts w:ascii="Arial" w:hAnsi="Arial" w:cs="Arial"/>
          <w:sz w:val="24"/>
          <w:szCs w:val="24"/>
        </w:rPr>
        <w:fldChar w:fldCharType="separate"/>
      </w:r>
      <w:r w:rsidRPr="00135604">
        <w:rPr>
          <w:rFonts w:ascii="Arial" w:hAnsi="Arial" w:cs="Arial"/>
          <w:noProof/>
          <w:sz w:val="24"/>
          <w:szCs w:val="24"/>
        </w:rPr>
        <w:t>Secratário Municipal de Agricultura, Pecuária e Meio Ambiente</w:t>
      </w:r>
      <w:r w:rsidRPr="00135604">
        <w:rPr>
          <w:rFonts w:ascii="Arial" w:hAnsi="Arial" w:cs="Arial"/>
          <w:sz w:val="24"/>
          <w:szCs w:val="24"/>
        </w:rPr>
        <w:fldChar w:fldCharType="end"/>
      </w:r>
    </w:p>
    <w:p w14:paraId="5194C64E" w14:textId="77777777" w:rsidR="004D2656" w:rsidRPr="00135604" w:rsidRDefault="004D2656" w:rsidP="004D2656">
      <w:pPr>
        <w:jc w:val="center"/>
        <w:rPr>
          <w:rFonts w:ascii="Arial" w:hAnsi="Arial" w:cs="Arial"/>
          <w:sz w:val="24"/>
          <w:szCs w:val="24"/>
        </w:rPr>
      </w:pPr>
    </w:p>
    <w:p w14:paraId="0D458E65" w14:textId="77777777" w:rsidR="00C84F5C" w:rsidRPr="00135604"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89"/>
    <w:p w14:paraId="4074710A" w14:textId="77777777" w:rsidR="000C63C9" w:rsidRPr="0013560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700F1C87" w14:textId="77777777" w:rsidR="000C63C9" w:rsidRPr="0013560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051AAB" w14:textId="4E33ECE9" w:rsidR="001F33E8" w:rsidRPr="00135604"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34FD839D" w14:textId="77777777" w:rsidR="00D9574C" w:rsidRPr="0013560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12F402DD" w14:textId="77777777" w:rsidR="004D2656" w:rsidRPr="00135604" w:rsidRDefault="004D2656"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286753B8" w14:textId="77777777" w:rsidR="00A22CB0" w:rsidRPr="00135604" w:rsidRDefault="00A22CB0"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6503AC3D" w14:textId="77777777" w:rsidR="00A22CB0" w:rsidRPr="00135604" w:rsidRDefault="00A22CB0"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433D0210"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0464E49F"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70CD2F5C"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0C68AD87"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75A404D6"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13FC55BE" w14:textId="77777777" w:rsidR="009C5C36"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4D59584E" w14:textId="77777777" w:rsidR="008D3C71" w:rsidRPr="00135604" w:rsidRDefault="008D3C71"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49C60257"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670EBA3A" w14:textId="77777777" w:rsidR="009C5C36" w:rsidRPr="00135604" w:rsidRDefault="009C5C36" w:rsidP="00A22CB0">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p>
    <w:p w14:paraId="61B270B2" w14:textId="1901535E" w:rsidR="00351859" w:rsidRPr="00135604"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8D3C71">
        <w:rPr>
          <w:rFonts w:ascii="Arial" w:hAnsi="Arial" w:cs="Arial"/>
          <w:b/>
          <w:sz w:val="24"/>
          <w:szCs w:val="24"/>
        </w:rPr>
        <w:lastRenderedPageBreak/>
        <w:t>ANEXO II</w:t>
      </w:r>
    </w:p>
    <w:p w14:paraId="159A4F75" w14:textId="77777777" w:rsidR="00351859" w:rsidRPr="00135604" w:rsidRDefault="00351859" w:rsidP="00351859">
      <w:pPr>
        <w:autoSpaceDE w:val="0"/>
        <w:autoSpaceDN w:val="0"/>
        <w:adjustRightInd w:val="0"/>
        <w:jc w:val="center"/>
        <w:rPr>
          <w:rFonts w:ascii="Arial" w:hAnsi="Arial" w:cs="Arial"/>
          <w:b/>
          <w:bCs/>
          <w:sz w:val="24"/>
          <w:szCs w:val="24"/>
          <w:lang w:val="x-none"/>
        </w:rPr>
      </w:pPr>
      <w:r w:rsidRPr="00135604">
        <w:rPr>
          <w:rFonts w:ascii="Arial" w:hAnsi="Arial" w:cs="Arial"/>
          <w:b/>
          <w:bCs/>
          <w:sz w:val="24"/>
          <w:szCs w:val="24"/>
          <w:lang w:val="x-none"/>
        </w:rPr>
        <w:t>MODELO DE CARTA PROPOSTA</w:t>
      </w:r>
    </w:p>
    <w:p w14:paraId="5BE6F978" w14:textId="77777777" w:rsidR="00351859" w:rsidRPr="0013560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135604" w:rsidRDefault="00351859" w:rsidP="00351859">
      <w:pPr>
        <w:autoSpaceDE w:val="0"/>
        <w:autoSpaceDN w:val="0"/>
        <w:adjustRightInd w:val="0"/>
        <w:jc w:val="both"/>
        <w:rPr>
          <w:rFonts w:ascii="Arial" w:hAnsi="Arial" w:cs="Arial"/>
          <w:sz w:val="24"/>
          <w:szCs w:val="24"/>
        </w:rPr>
      </w:pPr>
      <w:r w:rsidRPr="00135604">
        <w:rPr>
          <w:rFonts w:ascii="Arial" w:hAnsi="Arial" w:cs="Arial"/>
          <w:sz w:val="24"/>
          <w:szCs w:val="24"/>
          <w:lang w:val="x-none"/>
        </w:rPr>
        <w:t>Ilm</w:t>
      </w:r>
      <w:r w:rsidRPr="00135604">
        <w:rPr>
          <w:rFonts w:ascii="Arial" w:hAnsi="Arial" w:cs="Arial"/>
          <w:sz w:val="24"/>
          <w:szCs w:val="24"/>
        </w:rPr>
        <w:t>o.(a)</w:t>
      </w:r>
      <w:r w:rsidRPr="00135604">
        <w:rPr>
          <w:rFonts w:ascii="Arial" w:hAnsi="Arial" w:cs="Arial"/>
          <w:sz w:val="24"/>
          <w:szCs w:val="24"/>
          <w:lang w:val="x-none"/>
        </w:rPr>
        <w:t>. Sr</w:t>
      </w:r>
      <w:r w:rsidRPr="00135604">
        <w:rPr>
          <w:rFonts w:ascii="Arial" w:hAnsi="Arial" w:cs="Arial"/>
          <w:sz w:val="24"/>
          <w:szCs w:val="24"/>
        </w:rPr>
        <w:t>(a)</w:t>
      </w:r>
      <w:r w:rsidRPr="00135604">
        <w:rPr>
          <w:rFonts w:ascii="Arial" w:hAnsi="Arial" w:cs="Arial"/>
          <w:sz w:val="24"/>
          <w:szCs w:val="24"/>
          <w:lang w:val="x-none"/>
        </w:rPr>
        <w:t>.</w:t>
      </w:r>
    </w:p>
    <w:p w14:paraId="7F5C67A3" w14:textId="77777777" w:rsidR="00351859" w:rsidRPr="00135604" w:rsidRDefault="00351859" w:rsidP="00351859">
      <w:pPr>
        <w:autoSpaceDE w:val="0"/>
        <w:autoSpaceDN w:val="0"/>
        <w:adjustRightInd w:val="0"/>
        <w:jc w:val="both"/>
        <w:rPr>
          <w:rFonts w:ascii="Arial" w:hAnsi="Arial" w:cs="Arial"/>
          <w:sz w:val="24"/>
          <w:szCs w:val="24"/>
        </w:rPr>
      </w:pPr>
      <w:r w:rsidRPr="00135604">
        <w:rPr>
          <w:rFonts w:ascii="Arial" w:hAnsi="Arial" w:cs="Arial"/>
          <w:sz w:val="24"/>
          <w:szCs w:val="24"/>
          <w:lang w:val="x-none"/>
        </w:rPr>
        <w:t>Pregoeir</w:t>
      </w:r>
      <w:r w:rsidRPr="00135604">
        <w:rPr>
          <w:rFonts w:ascii="Arial" w:hAnsi="Arial" w:cs="Arial"/>
          <w:sz w:val="24"/>
          <w:szCs w:val="24"/>
        </w:rPr>
        <w:t>a Fernanda da Silva Freitas</w:t>
      </w:r>
    </w:p>
    <w:p w14:paraId="1700DAE5" w14:textId="77777777" w:rsidR="00351859" w:rsidRPr="00135604" w:rsidRDefault="00351859" w:rsidP="00351859">
      <w:pPr>
        <w:autoSpaceDE w:val="0"/>
        <w:autoSpaceDN w:val="0"/>
        <w:adjustRightInd w:val="0"/>
        <w:jc w:val="both"/>
        <w:rPr>
          <w:rFonts w:ascii="Arial" w:hAnsi="Arial" w:cs="Arial"/>
          <w:sz w:val="24"/>
          <w:szCs w:val="24"/>
          <w:lang w:val="x-none"/>
        </w:rPr>
      </w:pPr>
      <w:r w:rsidRPr="00135604">
        <w:rPr>
          <w:rFonts w:ascii="Arial" w:hAnsi="Arial" w:cs="Arial"/>
          <w:sz w:val="24"/>
          <w:szCs w:val="24"/>
          <w:lang w:val="x-none"/>
        </w:rPr>
        <w:t>Carlópolis - Paraná</w:t>
      </w:r>
    </w:p>
    <w:p w14:paraId="16DA2E47" w14:textId="77777777" w:rsidR="00351859" w:rsidRPr="00135604" w:rsidRDefault="00351859" w:rsidP="00351859">
      <w:pPr>
        <w:autoSpaceDE w:val="0"/>
        <w:autoSpaceDN w:val="0"/>
        <w:adjustRightInd w:val="0"/>
        <w:jc w:val="both"/>
        <w:rPr>
          <w:rFonts w:ascii="Arial" w:hAnsi="Arial" w:cs="Arial"/>
          <w:sz w:val="24"/>
          <w:szCs w:val="24"/>
          <w:lang w:val="x-none"/>
        </w:rPr>
      </w:pPr>
    </w:p>
    <w:p w14:paraId="4B2E1E47" w14:textId="1ACBF9C7" w:rsidR="00351859" w:rsidRPr="00135604" w:rsidRDefault="00351859" w:rsidP="00351859">
      <w:pPr>
        <w:autoSpaceDE w:val="0"/>
        <w:autoSpaceDN w:val="0"/>
        <w:adjustRightInd w:val="0"/>
        <w:jc w:val="both"/>
        <w:rPr>
          <w:rFonts w:ascii="Arial" w:hAnsi="Arial" w:cs="Arial"/>
          <w:b/>
          <w:bCs/>
          <w:sz w:val="24"/>
          <w:szCs w:val="24"/>
          <w:lang w:val="x-none"/>
        </w:rPr>
      </w:pPr>
      <w:r w:rsidRPr="00135604">
        <w:rPr>
          <w:rFonts w:ascii="Arial" w:hAnsi="Arial" w:cs="Arial"/>
          <w:b/>
          <w:bCs/>
          <w:sz w:val="24"/>
          <w:szCs w:val="24"/>
          <w:lang w:val="x-none"/>
        </w:rPr>
        <w:t xml:space="preserve">Referência: Pregão </w:t>
      </w:r>
      <w:r w:rsidRPr="00135604">
        <w:rPr>
          <w:rFonts w:ascii="Arial" w:hAnsi="Arial" w:cs="Arial"/>
          <w:b/>
          <w:bCs/>
          <w:sz w:val="24"/>
          <w:szCs w:val="24"/>
        </w:rPr>
        <w:t xml:space="preserve">Eletrônico </w:t>
      </w:r>
      <w:r w:rsidRPr="00135604">
        <w:rPr>
          <w:rFonts w:ascii="Arial" w:hAnsi="Arial" w:cs="Arial"/>
          <w:b/>
          <w:bCs/>
          <w:sz w:val="24"/>
          <w:szCs w:val="24"/>
          <w:lang w:val="x-none"/>
        </w:rPr>
        <w:t xml:space="preserve"> </w:t>
      </w:r>
      <w:r w:rsidRPr="00135604">
        <w:rPr>
          <w:rFonts w:ascii="Arial" w:hAnsi="Arial" w:cs="Arial"/>
          <w:b/>
          <w:bCs/>
          <w:sz w:val="24"/>
          <w:szCs w:val="24"/>
        </w:rPr>
        <w:t>n</w:t>
      </w:r>
      <w:r w:rsidRPr="00135604">
        <w:rPr>
          <w:rFonts w:ascii="Arial" w:hAnsi="Arial" w:cs="Arial"/>
          <w:b/>
          <w:bCs/>
          <w:sz w:val="24"/>
          <w:szCs w:val="24"/>
          <w:lang w:val="x-none"/>
        </w:rPr>
        <w:t xml:space="preserve">º </w:t>
      </w:r>
      <w:r w:rsidR="00B84FB4">
        <w:rPr>
          <w:rFonts w:ascii="Arial" w:hAnsi="Arial" w:cs="Arial"/>
          <w:b/>
          <w:bCs/>
          <w:sz w:val="24"/>
          <w:szCs w:val="24"/>
        </w:rPr>
        <w:t>050</w:t>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b/>
          <w:noProof/>
          <w:sz w:val="24"/>
          <w:szCs w:val="24"/>
        </w:rPr>
        <w:t>2024</w:t>
      </w:r>
      <w:r w:rsidRPr="00135604">
        <w:rPr>
          <w:rFonts w:ascii="Arial" w:hAnsi="Arial" w:cs="Arial"/>
          <w:sz w:val="24"/>
          <w:szCs w:val="24"/>
        </w:rPr>
        <w:fldChar w:fldCharType="end"/>
      </w:r>
    </w:p>
    <w:p w14:paraId="434C6462" w14:textId="77777777" w:rsidR="00351859" w:rsidRPr="00135604" w:rsidRDefault="00351859" w:rsidP="00351859">
      <w:pPr>
        <w:tabs>
          <w:tab w:val="right" w:pos="7935"/>
        </w:tabs>
        <w:autoSpaceDE w:val="0"/>
        <w:autoSpaceDN w:val="0"/>
        <w:adjustRightInd w:val="0"/>
        <w:jc w:val="both"/>
        <w:rPr>
          <w:rFonts w:ascii="Arial" w:hAnsi="Arial" w:cs="Arial"/>
          <w:sz w:val="24"/>
          <w:szCs w:val="24"/>
          <w:lang w:val="x-none"/>
        </w:rPr>
      </w:pPr>
      <w:r w:rsidRPr="00135604">
        <w:rPr>
          <w:rFonts w:ascii="Arial" w:hAnsi="Arial" w:cs="Arial"/>
          <w:sz w:val="24"/>
          <w:szCs w:val="24"/>
          <w:lang w:val="x-none"/>
        </w:rPr>
        <w:tab/>
      </w:r>
    </w:p>
    <w:p w14:paraId="64B3CE3A" w14:textId="6E635F2A" w:rsidR="00351859" w:rsidRPr="00135604" w:rsidRDefault="00351859" w:rsidP="00351859">
      <w:pPr>
        <w:tabs>
          <w:tab w:val="right" w:pos="7935"/>
        </w:tabs>
        <w:autoSpaceDE w:val="0"/>
        <w:autoSpaceDN w:val="0"/>
        <w:adjustRightInd w:val="0"/>
        <w:jc w:val="both"/>
        <w:rPr>
          <w:rFonts w:ascii="Arial" w:hAnsi="Arial" w:cs="Arial"/>
          <w:b/>
          <w:sz w:val="24"/>
          <w:szCs w:val="24"/>
        </w:rPr>
      </w:pPr>
      <w:r w:rsidRPr="00135604">
        <w:rPr>
          <w:rFonts w:ascii="Arial" w:hAnsi="Arial" w:cs="Arial"/>
          <w:sz w:val="24"/>
          <w:szCs w:val="24"/>
          <w:lang w:val="x-none"/>
        </w:rPr>
        <w:t xml:space="preserve">O signatário da presente, ( nome ) .........., portador de CNPJ,pela presente, apresenta proposta de preço referente ao Pregão </w:t>
      </w:r>
      <w:r w:rsidRPr="00135604">
        <w:rPr>
          <w:rFonts w:ascii="Arial" w:hAnsi="Arial" w:cs="Arial"/>
          <w:sz w:val="24"/>
          <w:szCs w:val="24"/>
        </w:rPr>
        <w:t xml:space="preserve">Eletrônico </w:t>
      </w:r>
      <w:r w:rsidRPr="00135604">
        <w:rPr>
          <w:rFonts w:ascii="Arial" w:hAnsi="Arial" w:cs="Arial"/>
          <w:sz w:val="24"/>
          <w:szCs w:val="24"/>
          <w:lang w:val="x-none"/>
        </w:rPr>
        <w:t xml:space="preserve"> </w:t>
      </w:r>
      <w:r w:rsidRPr="00135604">
        <w:rPr>
          <w:rFonts w:ascii="Arial" w:hAnsi="Arial" w:cs="Arial"/>
          <w:sz w:val="24"/>
          <w:szCs w:val="24"/>
        </w:rPr>
        <w:t>n</w:t>
      </w:r>
      <w:r w:rsidRPr="00135604">
        <w:rPr>
          <w:rFonts w:ascii="Arial" w:hAnsi="Arial" w:cs="Arial"/>
          <w:sz w:val="24"/>
          <w:szCs w:val="24"/>
          <w:lang w:val="x-none"/>
        </w:rPr>
        <w:t xml:space="preserve">º </w:t>
      </w:r>
      <w:r w:rsidR="00B84FB4">
        <w:rPr>
          <w:rFonts w:ascii="Arial" w:hAnsi="Arial" w:cs="Arial"/>
          <w:sz w:val="24"/>
          <w:szCs w:val="24"/>
        </w:rPr>
        <w:t>050/</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b/>
          <w:noProof/>
          <w:sz w:val="24"/>
          <w:szCs w:val="24"/>
        </w:rPr>
        <w:t>2024</w:t>
      </w:r>
      <w:r w:rsidRPr="00135604">
        <w:rPr>
          <w:rFonts w:ascii="Arial" w:hAnsi="Arial" w:cs="Arial"/>
          <w:sz w:val="24"/>
          <w:szCs w:val="24"/>
        </w:rPr>
        <w:fldChar w:fldCharType="end"/>
      </w:r>
      <w:r w:rsidRPr="00135604">
        <w:rPr>
          <w:rFonts w:ascii="Arial" w:hAnsi="Arial" w:cs="Arial"/>
          <w:sz w:val="24"/>
          <w:szCs w:val="24"/>
          <w:lang w:val="x-none"/>
        </w:rPr>
        <w:t>, que tem por</w:t>
      </w:r>
      <w:r w:rsidRPr="00135604">
        <w:rPr>
          <w:rFonts w:ascii="Arial" w:hAnsi="Arial" w:cs="Arial"/>
          <w:sz w:val="24"/>
          <w:szCs w:val="24"/>
        </w:rPr>
        <w:t xml:space="preserve"> objeto  </w:t>
      </w:r>
      <w:r w:rsidRPr="00135604">
        <w:rPr>
          <w:rFonts w:ascii="Arial" w:hAnsi="Arial" w:cs="Arial"/>
          <w:bCs/>
          <w:sz w:val="24"/>
          <w:szCs w:val="24"/>
        </w:rPr>
        <w:fldChar w:fldCharType="begin"/>
      </w:r>
      <w:r w:rsidRPr="00135604">
        <w:rPr>
          <w:rFonts w:ascii="Arial" w:hAnsi="Arial" w:cs="Arial"/>
          <w:bCs/>
          <w:sz w:val="24"/>
          <w:szCs w:val="24"/>
        </w:rPr>
        <w:instrText xml:space="preserve"> MERGEFIELD  Objeto  \* MERGEFORMAT </w:instrText>
      </w:r>
      <w:r w:rsidRPr="00135604">
        <w:rPr>
          <w:rFonts w:ascii="Arial" w:hAnsi="Arial" w:cs="Arial"/>
          <w:bCs/>
          <w:sz w:val="24"/>
          <w:szCs w:val="24"/>
        </w:rPr>
        <w:fldChar w:fldCharType="separate"/>
      </w:r>
      <w:r w:rsidR="008D5C13" w:rsidRPr="00135604">
        <w:rPr>
          <w:rFonts w:ascii="Arial" w:hAnsi="Arial" w:cs="Arial"/>
          <w:bCs/>
          <w:noProof/>
          <w:sz w:val="24"/>
          <w:szCs w:val="24"/>
        </w:rPr>
        <w:t>Prestação de serviços de hora máquina de motoniveladora (patrol), através 02 equipamentos, retroescavadeira através de 02 equipamentos e Trator Esteira através de 1 equipamento</w:t>
      </w:r>
      <w:r w:rsidRPr="00135604">
        <w:rPr>
          <w:rFonts w:ascii="Arial" w:hAnsi="Arial" w:cs="Arial"/>
          <w:bCs/>
          <w:sz w:val="24"/>
          <w:szCs w:val="24"/>
        </w:rPr>
        <w:fldChar w:fldCharType="end"/>
      </w:r>
    </w:p>
    <w:p w14:paraId="60FB83F9" w14:textId="77777777" w:rsidR="00351859" w:rsidRPr="0013560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135604" w:rsidRDefault="00351859" w:rsidP="00351859">
      <w:pPr>
        <w:tabs>
          <w:tab w:val="right" w:pos="7935"/>
        </w:tabs>
        <w:autoSpaceDE w:val="0"/>
        <w:autoSpaceDN w:val="0"/>
        <w:adjustRightInd w:val="0"/>
        <w:jc w:val="both"/>
        <w:rPr>
          <w:rFonts w:ascii="Arial" w:hAnsi="Arial" w:cs="Arial"/>
          <w:b/>
          <w:sz w:val="24"/>
          <w:szCs w:val="24"/>
        </w:rPr>
      </w:pPr>
      <w:r w:rsidRPr="00135604">
        <w:rPr>
          <w:rFonts w:ascii="Arial" w:hAnsi="Arial" w:cs="Arial"/>
          <w:b/>
          <w:sz w:val="24"/>
          <w:szCs w:val="24"/>
        </w:rPr>
        <w:t>Proposta Inicial</w:t>
      </w:r>
    </w:p>
    <w:p w14:paraId="05503DA6" w14:textId="77777777" w:rsidR="00351859" w:rsidRPr="00135604" w:rsidRDefault="00351859" w:rsidP="00351859">
      <w:pPr>
        <w:tabs>
          <w:tab w:val="right" w:pos="7935"/>
        </w:tabs>
        <w:autoSpaceDE w:val="0"/>
        <w:autoSpaceDN w:val="0"/>
        <w:adjustRightInd w:val="0"/>
        <w:jc w:val="both"/>
        <w:rPr>
          <w:rFonts w:ascii="Arial" w:hAnsi="Arial" w:cs="Arial"/>
          <w:b/>
          <w:sz w:val="24"/>
          <w:szCs w:val="24"/>
        </w:rPr>
      </w:pPr>
    </w:p>
    <w:tbl>
      <w:tblPr>
        <w:tblStyle w:val="Tabelacomgrade"/>
        <w:tblW w:w="0" w:type="auto"/>
        <w:tblLook w:val="04A0" w:firstRow="1" w:lastRow="0" w:firstColumn="1" w:lastColumn="0" w:noHBand="0" w:noVBand="1"/>
      </w:tblPr>
      <w:tblGrid>
        <w:gridCol w:w="669"/>
        <w:gridCol w:w="906"/>
        <w:gridCol w:w="812"/>
        <w:gridCol w:w="2488"/>
        <w:gridCol w:w="1060"/>
        <w:gridCol w:w="1394"/>
        <w:gridCol w:w="871"/>
        <w:gridCol w:w="1288"/>
      </w:tblGrid>
      <w:tr w:rsidR="004D2656" w:rsidRPr="00135604" w14:paraId="5B568F5C" w14:textId="77777777" w:rsidTr="00C6170F">
        <w:tc>
          <w:tcPr>
            <w:tcW w:w="717" w:type="dxa"/>
          </w:tcPr>
          <w:p w14:paraId="2A0C57AE"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Lote</w:t>
            </w:r>
          </w:p>
        </w:tc>
        <w:tc>
          <w:tcPr>
            <w:tcW w:w="939" w:type="dxa"/>
          </w:tcPr>
          <w:p w14:paraId="368C7279"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Ordem</w:t>
            </w:r>
          </w:p>
        </w:tc>
        <w:tc>
          <w:tcPr>
            <w:tcW w:w="1195" w:type="dxa"/>
          </w:tcPr>
          <w:p w14:paraId="451051A4"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Cód. Item</w:t>
            </w:r>
          </w:p>
        </w:tc>
        <w:tc>
          <w:tcPr>
            <w:tcW w:w="2339" w:type="dxa"/>
          </w:tcPr>
          <w:p w14:paraId="1E18D793"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Descrição</w:t>
            </w:r>
          </w:p>
        </w:tc>
        <w:tc>
          <w:tcPr>
            <w:tcW w:w="1100" w:type="dxa"/>
          </w:tcPr>
          <w:p w14:paraId="3A12D175"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Unidade</w:t>
            </w:r>
          </w:p>
        </w:tc>
        <w:tc>
          <w:tcPr>
            <w:tcW w:w="1251" w:type="dxa"/>
          </w:tcPr>
          <w:p w14:paraId="7EFA5209"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Quantidade</w:t>
            </w:r>
          </w:p>
        </w:tc>
        <w:tc>
          <w:tcPr>
            <w:tcW w:w="1033" w:type="dxa"/>
          </w:tcPr>
          <w:p w14:paraId="642A2FFC"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Unit.</w:t>
            </w:r>
          </w:p>
        </w:tc>
        <w:tc>
          <w:tcPr>
            <w:tcW w:w="1228" w:type="dxa"/>
          </w:tcPr>
          <w:p w14:paraId="417FB52E"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Valor Total</w:t>
            </w:r>
          </w:p>
        </w:tc>
      </w:tr>
      <w:tr w:rsidR="004D2656" w:rsidRPr="00135604" w14:paraId="3B11BCB5" w14:textId="77777777" w:rsidTr="00C6170F">
        <w:tc>
          <w:tcPr>
            <w:tcW w:w="717" w:type="dxa"/>
          </w:tcPr>
          <w:p w14:paraId="22C69A9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939" w:type="dxa"/>
          </w:tcPr>
          <w:p w14:paraId="3826128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27A0FC2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tcPr>
          <w:p w14:paraId="65F5AEA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tcPr>
          <w:p w14:paraId="1D3ABBC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71436D9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42D0ADB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R$ 421,61</w:t>
            </w:r>
          </w:p>
        </w:tc>
        <w:tc>
          <w:tcPr>
            <w:tcW w:w="1228" w:type="dxa"/>
          </w:tcPr>
          <w:p w14:paraId="5AA65B8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R$ 632.415,00</w:t>
            </w:r>
          </w:p>
        </w:tc>
      </w:tr>
      <w:tr w:rsidR="004D2656" w:rsidRPr="00135604" w14:paraId="30372F63" w14:textId="77777777" w:rsidTr="00C6170F">
        <w:tc>
          <w:tcPr>
            <w:tcW w:w="717" w:type="dxa"/>
          </w:tcPr>
          <w:p w14:paraId="328138D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2</w:t>
            </w:r>
          </w:p>
        </w:tc>
        <w:tc>
          <w:tcPr>
            <w:tcW w:w="939" w:type="dxa"/>
          </w:tcPr>
          <w:p w14:paraId="226EFFE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75B17C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2339" w:type="dxa"/>
          </w:tcPr>
          <w:p w14:paraId="1CAD151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w:t>
            </w:r>
          </w:p>
        </w:tc>
        <w:tc>
          <w:tcPr>
            <w:tcW w:w="1100" w:type="dxa"/>
          </w:tcPr>
          <w:p w14:paraId="370F431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5F8C94A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2F2EB9D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R$ 458,10</w:t>
            </w:r>
          </w:p>
        </w:tc>
        <w:tc>
          <w:tcPr>
            <w:tcW w:w="1228" w:type="dxa"/>
          </w:tcPr>
          <w:p w14:paraId="2E9BF5F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R$ 687.150,00</w:t>
            </w:r>
          </w:p>
        </w:tc>
      </w:tr>
      <w:tr w:rsidR="004D2656" w:rsidRPr="00135604" w14:paraId="67F14274" w14:textId="77777777" w:rsidTr="00C6170F">
        <w:tc>
          <w:tcPr>
            <w:tcW w:w="717" w:type="dxa"/>
          </w:tcPr>
          <w:p w14:paraId="5021C71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3</w:t>
            </w:r>
          </w:p>
        </w:tc>
        <w:tc>
          <w:tcPr>
            <w:tcW w:w="939" w:type="dxa"/>
          </w:tcPr>
          <w:p w14:paraId="3ADF032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8882A63"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tcPr>
          <w:p w14:paraId="3ACED52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tcPr>
          <w:p w14:paraId="2BD52EE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2C757B6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320B372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R$ 252,70</w:t>
            </w:r>
          </w:p>
        </w:tc>
        <w:tc>
          <w:tcPr>
            <w:tcW w:w="1228" w:type="dxa"/>
          </w:tcPr>
          <w:p w14:paraId="73503AE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R$ 379.050,00</w:t>
            </w:r>
          </w:p>
        </w:tc>
      </w:tr>
      <w:tr w:rsidR="004D2656" w:rsidRPr="00135604" w14:paraId="3F0AAAF0" w14:textId="77777777" w:rsidTr="00C6170F">
        <w:tc>
          <w:tcPr>
            <w:tcW w:w="717" w:type="dxa"/>
          </w:tcPr>
          <w:p w14:paraId="2D8F4A5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4</w:t>
            </w:r>
          </w:p>
        </w:tc>
        <w:tc>
          <w:tcPr>
            <w:tcW w:w="939" w:type="dxa"/>
          </w:tcPr>
          <w:p w14:paraId="6D248CA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2E35C03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2339" w:type="dxa"/>
          </w:tcPr>
          <w:p w14:paraId="5F1B98B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w:t>
            </w:r>
          </w:p>
        </w:tc>
        <w:tc>
          <w:tcPr>
            <w:tcW w:w="1100" w:type="dxa"/>
          </w:tcPr>
          <w:p w14:paraId="40BF11D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7D1CC2D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1500</w:t>
            </w:r>
          </w:p>
        </w:tc>
        <w:tc>
          <w:tcPr>
            <w:tcW w:w="1033" w:type="dxa"/>
          </w:tcPr>
          <w:p w14:paraId="536AB7F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R$ 270,41</w:t>
            </w:r>
          </w:p>
        </w:tc>
        <w:tc>
          <w:tcPr>
            <w:tcW w:w="1228" w:type="dxa"/>
          </w:tcPr>
          <w:p w14:paraId="4020A299"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R$ 405.615,00</w:t>
            </w:r>
          </w:p>
        </w:tc>
      </w:tr>
      <w:tr w:rsidR="004D2656" w:rsidRPr="00135604" w14:paraId="653BF9B1" w14:textId="77777777" w:rsidTr="00C6170F">
        <w:tc>
          <w:tcPr>
            <w:tcW w:w="717" w:type="dxa"/>
          </w:tcPr>
          <w:p w14:paraId="174C8D7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w:t>
            </w:r>
          </w:p>
        </w:tc>
        <w:tc>
          <w:tcPr>
            <w:tcW w:w="939" w:type="dxa"/>
          </w:tcPr>
          <w:p w14:paraId="6EDC8EC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E5E8C7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5962</w:t>
            </w:r>
          </w:p>
        </w:tc>
        <w:tc>
          <w:tcPr>
            <w:tcW w:w="2339" w:type="dxa"/>
          </w:tcPr>
          <w:p w14:paraId="2C3F63C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TRATOR DE ESTEIRAS</w:t>
            </w:r>
          </w:p>
        </w:tc>
        <w:tc>
          <w:tcPr>
            <w:tcW w:w="1100" w:type="dxa"/>
          </w:tcPr>
          <w:p w14:paraId="16E4C6F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HR</w:t>
            </w:r>
          </w:p>
        </w:tc>
        <w:tc>
          <w:tcPr>
            <w:tcW w:w="1251" w:type="dxa"/>
          </w:tcPr>
          <w:p w14:paraId="61B2494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500</w:t>
            </w:r>
          </w:p>
        </w:tc>
        <w:tc>
          <w:tcPr>
            <w:tcW w:w="1033" w:type="dxa"/>
          </w:tcPr>
          <w:p w14:paraId="0FB2D8B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R$ 380,93</w:t>
            </w:r>
          </w:p>
        </w:tc>
        <w:tc>
          <w:tcPr>
            <w:tcW w:w="1228" w:type="dxa"/>
          </w:tcPr>
          <w:p w14:paraId="5B30410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R$ 190.465,00</w:t>
            </w:r>
          </w:p>
        </w:tc>
      </w:tr>
    </w:tbl>
    <w:p w14:paraId="48E6EC11"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Relacao_Itens </w:instrText>
      </w:r>
      <w:r w:rsidRPr="00135604">
        <w:rPr>
          <w:rFonts w:ascii="Arial" w:hAnsi="Arial" w:cs="Arial"/>
          <w:color w:val="FF0000"/>
          <w:sz w:val="24"/>
          <w:szCs w:val="24"/>
        </w:rPr>
        <w:fldChar w:fldCharType="separate"/>
      </w:r>
    </w:p>
    <w:p w14:paraId="5DFB302D"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end"/>
      </w:r>
    </w:p>
    <w:p w14:paraId="08740CB0" w14:textId="77777777" w:rsidR="004D2656" w:rsidRPr="00135604" w:rsidRDefault="004D2656" w:rsidP="004D2656">
      <w:pPr>
        <w:pStyle w:val="Ttulo1"/>
        <w:rPr>
          <w:rFonts w:cs="Arial"/>
          <w:sz w:val="24"/>
          <w:szCs w:val="24"/>
        </w:rPr>
      </w:pPr>
      <w:bookmarkStart w:id="115" w:name="_Toc170115768"/>
      <w:r w:rsidRPr="00135604">
        <w:rPr>
          <w:rFonts w:cs="Arial"/>
          <w:sz w:val="24"/>
          <w:szCs w:val="24"/>
        </w:rPr>
        <w:t>Memorial dos Itens</w:t>
      </w:r>
      <w:bookmarkEnd w:id="115"/>
    </w:p>
    <w:p w14:paraId="67176359" w14:textId="77777777" w:rsidR="004D2656" w:rsidRPr="00135604" w:rsidRDefault="004D2656" w:rsidP="004D2656">
      <w:pPr>
        <w:pStyle w:val="SemEspaamento"/>
        <w:jc w:val="both"/>
        <w:rPr>
          <w:rFonts w:ascii="Arial" w:hAnsi="Arial" w:cs="Arial"/>
          <w:color w:val="FF0000"/>
          <w:sz w:val="24"/>
          <w:szCs w:val="24"/>
        </w:rPr>
      </w:pPr>
      <w:r w:rsidRPr="00135604">
        <w:rPr>
          <w:rFonts w:ascii="Arial" w:hAnsi="Arial" w:cs="Arial"/>
          <w:color w:val="FF0000"/>
          <w:sz w:val="24"/>
          <w:szCs w:val="24"/>
        </w:rPr>
        <w:fldChar w:fldCharType="begin"/>
      </w:r>
      <w:r w:rsidRPr="00135604">
        <w:rPr>
          <w:rFonts w:ascii="Arial" w:hAnsi="Arial" w:cs="Arial"/>
          <w:color w:val="FF0000"/>
          <w:sz w:val="24"/>
          <w:szCs w:val="24"/>
        </w:rPr>
        <w:instrText xml:space="preserve"> MERGEFIELD  Memorial_Itens </w:instrText>
      </w:r>
      <w:r w:rsidRPr="00135604">
        <w:rPr>
          <w:rFonts w:ascii="Arial" w:hAnsi="Arial" w:cs="Arial"/>
          <w:color w:val="FF0000"/>
          <w:sz w:val="24"/>
          <w:szCs w:val="24"/>
        </w:rPr>
        <w:fldChar w:fldCharType="separate"/>
      </w:r>
    </w:p>
    <w:tbl>
      <w:tblPr>
        <w:tblStyle w:val="Tabelacomgrade"/>
        <w:tblW w:w="9918" w:type="dxa"/>
        <w:tblLook w:val="04A0" w:firstRow="1" w:lastRow="0" w:firstColumn="1" w:lastColumn="0" w:noHBand="0" w:noVBand="1"/>
      </w:tblPr>
      <w:tblGrid>
        <w:gridCol w:w="723"/>
        <w:gridCol w:w="990"/>
        <w:gridCol w:w="1191"/>
        <w:gridCol w:w="7014"/>
      </w:tblGrid>
      <w:tr w:rsidR="004D2656" w:rsidRPr="00135604" w14:paraId="1F9EBE13" w14:textId="77777777" w:rsidTr="00C6170F">
        <w:tc>
          <w:tcPr>
            <w:tcW w:w="717" w:type="dxa"/>
          </w:tcPr>
          <w:p w14:paraId="074B3C01"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lastRenderedPageBreak/>
              <w:t>Lote</w:t>
            </w:r>
          </w:p>
        </w:tc>
        <w:tc>
          <w:tcPr>
            <w:tcW w:w="939" w:type="dxa"/>
          </w:tcPr>
          <w:p w14:paraId="6C49B0B4"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Ordem</w:t>
            </w:r>
          </w:p>
        </w:tc>
        <w:tc>
          <w:tcPr>
            <w:tcW w:w="1195" w:type="dxa"/>
          </w:tcPr>
          <w:p w14:paraId="620CC806"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Cod. Item</w:t>
            </w:r>
          </w:p>
        </w:tc>
        <w:tc>
          <w:tcPr>
            <w:tcW w:w="7067" w:type="dxa"/>
          </w:tcPr>
          <w:p w14:paraId="1F6277E8" w14:textId="77777777" w:rsidR="004D2656" w:rsidRPr="00135604" w:rsidRDefault="004D2656" w:rsidP="00C6170F">
            <w:pPr>
              <w:pStyle w:val="SemEspaamento"/>
              <w:jc w:val="both"/>
              <w:rPr>
                <w:rFonts w:ascii="Arial" w:hAnsi="Arial" w:cs="Arial"/>
                <w:b/>
                <w:bCs/>
                <w:sz w:val="24"/>
                <w:szCs w:val="24"/>
              </w:rPr>
            </w:pPr>
            <w:r w:rsidRPr="00135604">
              <w:rPr>
                <w:rFonts w:ascii="Arial" w:hAnsi="Arial" w:cs="Arial"/>
                <w:b/>
                <w:bCs/>
                <w:sz w:val="24"/>
                <w:szCs w:val="24"/>
              </w:rPr>
              <w:t>Descrição</w:t>
            </w:r>
          </w:p>
        </w:tc>
      </w:tr>
      <w:tr w:rsidR="004D2656" w:rsidRPr="00135604" w14:paraId="43977484" w14:textId="77777777" w:rsidTr="00C6170F">
        <w:tc>
          <w:tcPr>
            <w:tcW w:w="717" w:type="dxa"/>
          </w:tcPr>
          <w:p w14:paraId="27EE9A9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939" w:type="dxa"/>
          </w:tcPr>
          <w:p w14:paraId="07AE96B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4FD7980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7067" w:type="dxa"/>
          </w:tcPr>
          <w:p w14:paraId="1CEF55CD"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 Mínimo de 120 HP;</w:t>
            </w:r>
          </w:p>
          <w:p w14:paraId="24BB617B"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65538F45" w14:textId="77777777" w:rsidTr="00C6170F">
        <w:tc>
          <w:tcPr>
            <w:tcW w:w="717" w:type="dxa"/>
          </w:tcPr>
          <w:p w14:paraId="245DB4B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2</w:t>
            </w:r>
          </w:p>
        </w:tc>
        <w:tc>
          <w:tcPr>
            <w:tcW w:w="939" w:type="dxa"/>
          </w:tcPr>
          <w:p w14:paraId="39EA6BE8"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713A693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10390</w:t>
            </w:r>
          </w:p>
        </w:tc>
        <w:tc>
          <w:tcPr>
            <w:tcW w:w="7067" w:type="dxa"/>
          </w:tcPr>
          <w:p w14:paraId="68E24255"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 MÁQUINA - MOTONIVELADORA PATROL Mínimo de 140 HP;</w:t>
            </w:r>
          </w:p>
          <w:p w14:paraId="4B17A64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0E2A5E5B" w14:textId="77777777" w:rsidTr="00C6170F">
        <w:tc>
          <w:tcPr>
            <w:tcW w:w="717" w:type="dxa"/>
          </w:tcPr>
          <w:p w14:paraId="51AC25DA"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3</w:t>
            </w:r>
          </w:p>
        </w:tc>
        <w:tc>
          <w:tcPr>
            <w:tcW w:w="939" w:type="dxa"/>
          </w:tcPr>
          <w:p w14:paraId="5435099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1BDC731"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7067" w:type="dxa"/>
          </w:tcPr>
          <w:p w14:paraId="388F546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 Maquina de tração 4x2,</w:t>
            </w:r>
          </w:p>
          <w:p w14:paraId="6DA5D6B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27987E22" w14:textId="77777777" w:rsidTr="00C6170F">
        <w:tc>
          <w:tcPr>
            <w:tcW w:w="717" w:type="dxa"/>
          </w:tcPr>
          <w:p w14:paraId="0A728DEC"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4</w:t>
            </w:r>
          </w:p>
        </w:tc>
        <w:tc>
          <w:tcPr>
            <w:tcW w:w="939" w:type="dxa"/>
          </w:tcPr>
          <w:p w14:paraId="67BB4770"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16B0701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5963</w:t>
            </w:r>
          </w:p>
        </w:tc>
        <w:tc>
          <w:tcPr>
            <w:tcW w:w="7067" w:type="dxa"/>
          </w:tcPr>
          <w:p w14:paraId="09C86152"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RETROESCAVADEIRA: Maquina de tração 4x4</w:t>
            </w:r>
          </w:p>
          <w:p w14:paraId="674A4727"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r w:rsidR="004D2656" w:rsidRPr="00135604" w14:paraId="2F8A1FC3" w14:textId="77777777" w:rsidTr="00C6170F">
        <w:tc>
          <w:tcPr>
            <w:tcW w:w="717" w:type="dxa"/>
          </w:tcPr>
          <w:p w14:paraId="202BA576"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w:t>
            </w:r>
          </w:p>
        </w:tc>
        <w:tc>
          <w:tcPr>
            <w:tcW w:w="939" w:type="dxa"/>
          </w:tcPr>
          <w:p w14:paraId="457761CE"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1</w:t>
            </w:r>
          </w:p>
        </w:tc>
        <w:tc>
          <w:tcPr>
            <w:tcW w:w="1195" w:type="dxa"/>
          </w:tcPr>
          <w:p w14:paraId="0FEFEFA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5962</w:t>
            </w:r>
          </w:p>
        </w:tc>
        <w:tc>
          <w:tcPr>
            <w:tcW w:w="7067" w:type="dxa"/>
          </w:tcPr>
          <w:p w14:paraId="02CAC9DF"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HORAS MAQUINAS - TRATOR DE ESTEIRAS de no mínimo 10 toneladas;</w:t>
            </w:r>
          </w:p>
          <w:p w14:paraId="38AF1374" w14:textId="77777777" w:rsidR="004D2656" w:rsidRPr="00135604" w:rsidRDefault="004D2656" w:rsidP="00C6170F">
            <w:pPr>
              <w:pStyle w:val="SemEspaamento"/>
              <w:jc w:val="both"/>
              <w:rPr>
                <w:rFonts w:ascii="Arial" w:hAnsi="Arial" w:cs="Arial"/>
                <w:sz w:val="24"/>
                <w:szCs w:val="24"/>
              </w:rPr>
            </w:pPr>
            <w:r w:rsidRPr="00135604">
              <w:rPr>
                <w:rFonts w:ascii="Arial" w:hAnsi="Arial" w:cs="Arial"/>
                <w:sz w:val="24"/>
                <w:szCs w:val="24"/>
              </w:rPr>
              <w:t>Obs.: Com fornecimento de equipamentos, operadores e combustíveis, para prestação de serviço.</w:t>
            </w:r>
          </w:p>
        </w:tc>
      </w:tr>
    </w:tbl>
    <w:p w14:paraId="7935E49B" w14:textId="60F1456B" w:rsidR="00351859" w:rsidRPr="00135604" w:rsidRDefault="004D2656" w:rsidP="00351859">
      <w:pPr>
        <w:tabs>
          <w:tab w:val="right" w:pos="7935"/>
        </w:tabs>
        <w:autoSpaceDE w:val="0"/>
        <w:autoSpaceDN w:val="0"/>
        <w:adjustRightInd w:val="0"/>
        <w:jc w:val="both"/>
        <w:rPr>
          <w:rFonts w:ascii="Arial" w:hAnsi="Arial" w:cs="Arial"/>
          <w:b/>
          <w:sz w:val="24"/>
          <w:szCs w:val="24"/>
        </w:rPr>
      </w:pPr>
      <w:r w:rsidRPr="00135604">
        <w:rPr>
          <w:rFonts w:ascii="Arial" w:hAnsi="Arial" w:cs="Arial"/>
          <w:color w:val="FF0000"/>
          <w:sz w:val="24"/>
          <w:szCs w:val="24"/>
        </w:rPr>
        <w:fldChar w:fldCharType="end"/>
      </w:r>
    </w:p>
    <w:p w14:paraId="23901901" w14:textId="77777777" w:rsidR="00351859" w:rsidRPr="00135604" w:rsidRDefault="00351859" w:rsidP="00351859">
      <w:pPr>
        <w:tabs>
          <w:tab w:val="right" w:pos="7935"/>
        </w:tabs>
        <w:autoSpaceDE w:val="0"/>
        <w:autoSpaceDN w:val="0"/>
        <w:adjustRightInd w:val="0"/>
        <w:jc w:val="both"/>
        <w:rPr>
          <w:rFonts w:ascii="Arial" w:hAnsi="Arial" w:cs="Arial"/>
          <w:b/>
          <w:color w:val="FF0000"/>
          <w:sz w:val="24"/>
          <w:szCs w:val="24"/>
        </w:rPr>
      </w:pPr>
    </w:p>
    <w:p w14:paraId="4DE8714B" w14:textId="77777777" w:rsidR="00351859" w:rsidRPr="00135604" w:rsidRDefault="00351859" w:rsidP="00351859">
      <w:pPr>
        <w:autoSpaceDE w:val="0"/>
        <w:autoSpaceDN w:val="0"/>
        <w:adjustRightInd w:val="0"/>
        <w:jc w:val="both"/>
        <w:rPr>
          <w:rFonts w:ascii="Arial" w:hAnsi="Arial" w:cs="Arial"/>
          <w:b/>
          <w:bCs/>
          <w:sz w:val="24"/>
          <w:szCs w:val="24"/>
        </w:rPr>
      </w:pPr>
    </w:p>
    <w:p w14:paraId="694F226F"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135604">
        <w:rPr>
          <w:rFonts w:ascii="Arial" w:hAnsi="Arial" w:cs="Arial"/>
          <w:b/>
          <w:sz w:val="24"/>
          <w:szCs w:val="24"/>
        </w:rPr>
        <w:t xml:space="preserve">DADOS DA EMPRESA </w:t>
      </w:r>
    </w:p>
    <w:p w14:paraId="1BE8F483"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135604">
        <w:rPr>
          <w:rFonts w:ascii="Arial" w:hAnsi="Arial" w:cs="Arial"/>
          <w:sz w:val="24"/>
          <w:szCs w:val="24"/>
        </w:rPr>
        <w:t>Razão Social: ----------------------------------------------------------------- Nome Fantasia:</w:t>
      </w:r>
    </w:p>
    <w:p w14:paraId="52F9068D"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CNPJ: ---------------------------------------- Inscrição Estadual: ------------------ Inscrição Municipal: -----------------</w:t>
      </w:r>
      <w:r w:rsidRPr="00135604">
        <w:rPr>
          <w:rFonts w:ascii="Arial" w:hAnsi="Arial" w:cs="Arial"/>
          <w:sz w:val="24"/>
          <w:szCs w:val="24"/>
        </w:rPr>
        <w:tab/>
      </w:r>
    </w:p>
    <w:p w14:paraId="367D3B92"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Endereço: -----------------------------------------Nº------------------Complemento: ----------------</w:t>
      </w:r>
    </w:p>
    <w:p w14:paraId="7D631C8A"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Telefones: --------------------------------------------------------------------------</w:t>
      </w:r>
    </w:p>
    <w:p w14:paraId="5E4AC56E"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E-mail: -----------------------------------------------------------------------------</w:t>
      </w:r>
    </w:p>
    <w:p w14:paraId="7584EAFE"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 xml:space="preserve">CEP: -------------------------------- Cidade: -------------- UF: ---------------------- </w:t>
      </w:r>
    </w:p>
    <w:p w14:paraId="073810E8"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135604">
        <w:rPr>
          <w:rFonts w:ascii="Arial" w:hAnsi="Arial" w:cs="Arial"/>
          <w:sz w:val="24"/>
          <w:szCs w:val="24"/>
        </w:rPr>
        <w:t xml:space="preserve">Banco: ----------------- Agência: ---------------------- C/C: -----------------OP------------Cidade--------------Estado-------                                                                                                                                                                   </w:t>
      </w:r>
    </w:p>
    <w:p w14:paraId="0CED46DC"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b/>
          <w:sz w:val="24"/>
          <w:szCs w:val="24"/>
        </w:rPr>
        <w:t>DADOS DO (S) REPRESENTANTE (S) LEGAL (IS) DA EMPRESA PARA ASSINATURA DO CONTRATO E OU ATA</w:t>
      </w:r>
      <w:r w:rsidRPr="00135604">
        <w:rPr>
          <w:rFonts w:ascii="Arial" w:hAnsi="Arial" w:cs="Arial"/>
          <w:sz w:val="24"/>
          <w:szCs w:val="24"/>
        </w:rPr>
        <w:t>:</w:t>
      </w:r>
    </w:p>
    <w:p w14:paraId="05C430B4"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Nome Completo: ------------------------------------------</w:t>
      </w:r>
    </w:p>
    <w:p w14:paraId="528D2781"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lastRenderedPageBreak/>
        <w:t>Endereço: ---------------------------------------N º -------------------- Complemento -------------</w:t>
      </w:r>
    </w:p>
    <w:p w14:paraId="0C316FF6"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CEP: -----------------------------------------------</w:t>
      </w:r>
    </w:p>
    <w:p w14:paraId="5FA0D9A7"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 xml:space="preserve">Cidade: ------------------------- UF:   ---------------------------                        </w:t>
      </w:r>
    </w:p>
    <w:p w14:paraId="38CAB8BB"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35604">
        <w:rPr>
          <w:rFonts w:ascii="Arial" w:hAnsi="Arial" w:cs="Arial"/>
          <w:sz w:val="24"/>
          <w:szCs w:val="24"/>
        </w:rPr>
        <w:t>CPF: ------------------------RG: ----------------            Órgão Expedidor: --------------------------</w:t>
      </w:r>
    </w:p>
    <w:p w14:paraId="541DA856"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135604">
        <w:rPr>
          <w:rFonts w:ascii="Arial" w:hAnsi="Arial" w:cs="Arial"/>
          <w:sz w:val="24"/>
          <w:szCs w:val="24"/>
        </w:rPr>
        <w:t>Naturalidade: -------------------- Nacionalidade: ----------------------------------------</w:t>
      </w:r>
    </w:p>
    <w:p w14:paraId="10CFD33F" w14:textId="77777777" w:rsidR="00351859" w:rsidRPr="0013560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135604">
        <w:rPr>
          <w:rFonts w:ascii="Arial" w:hAnsi="Arial" w:cs="Arial"/>
          <w:bCs/>
          <w:sz w:val="24"/>
          <w:szCs w:val="24"/>
        </w:rPr>
        <w:t>Estado civil: ----------------------------------------------------</w:t>
      </w:r>
    </w:p>
    <w:p w14:paraId="0FE7CFDD" w14:textId="77777777" w:rsidR="00351859" w:rsidRPr="00135604" w:rsidRDefault="00351859" w:rsidP="00351859">
      <w:pPr>
        <w:autoSpaceDE w:val="0"/>
        <w:autoSpaceDN w:val="0"/>
        <w:adjustRightInd w:val="0"/>
        <w:jc w:val="both"/>
        <w:rPr>
          <w:rFonts w:ascii="Arial" w:hAnsi="Arial" w:cs="Arial"/>
          <w:b/>
          <w:bCs/>
          <w:sz w:val="24"/>
          <w:szCs w:val="24"/>
        </w:rPr>
      </w:pPr>
    </w:p>
    <w:p w14:paraId="4B1DF8B2" w14:textId="77777777" w:rsidR="00351859" w:rsidRPr="00135604" w:rsidRDefault="00351859" w:rsidP="00351859">
      <w:pPr>
        <w:autoSpaceDE w:val="0"/>
        <w:autoSpaceDN w:val="0"/>
        <w:adjustRightInd w:val="0"/>
        <w:jc w:val="both"/>
        <w:rPr>
          <w:rFonts w:ascii="Arial" w:hAnsi="Arial" w:cs="Arial"/>
          <w:sz w:val="24"/>
          <w:szCs w:val="24"/>
          <w:lang w:val="x-none"/>
        </w:rPr>
      </w:pPr>
      <w:r w:rsidRPr="00135604">
        <w:rPr>
          <w:rFonts w:ascii="Arial" w:hAnsi="Arial" w:cs="Arial"/>
          <w:b/>
          <w:bCs/>
          <w:sz w:val="24"/>
          <w:szCs w:val="24"/>
          <w:lang w:val="x-none"/>
        </w:rPr>
        <w:t xml:space="preserve">Validade da Proposta: </w:t>
      </w:r>
      <w:r w:rsidRPr="00135604">
        <w:rPr>
          <w:rFonts w:ascii="Arial" w:hAnsi="Arial" w:cs="Arial"/>
          <w:sz w:val="24"/>
          <w:szCs w:val="24"/>
          <w:lang w:val="x-none"/>
        </w:rPr>
        <w:t>(60 dias, cf. edital)</w:t>
      </w:r>
    </w:p>
    <w:p w14:paraId="671348EA" w14:textId="77777777" w:rsidR="003B3615" w:rsidRPr="00135604" w:rsidRDefault="003B3615" w:rsidP="00351859">
      <w:pPr>
        <w:autoSpaceDE w:val="0"/>
        <w:autoSpaceDN w:val="0"/>
        <w:adjustRightInd w:val="0"/>
        <w:jc w:val="both"/>
        <w:rPr>
          <w:rFonts w:ascii="Arial" w:hAnsi="Arial" w:cs="Arial"/>
          <w:sz w:val="24"/>
          <w:szCs w:val="24"/>
          <w:lang w:val="x-none"/>
        </w:rPr>
      </w:pPr>
    </w:p>
    <w:p w14:paraId="7B941561" w14:textId="05564BA9" w:rsidR="003B3615" w:rsidRPr="00135604" w:rsidRDefault="003B3615" w:rsidP="00351859">
      <w:pPr>
        <w:autoSpaceDE w:val="0"/>
        <w:autoSpaceDN w:val="0"/>
        <w:adjustRightInd w:val="0"/>
        <w:jc w:val="both"/>
        <w:rPr>
          <w:rFonts w:ascii="Arial" w:hAnsi="Arial" w:cs="Arial"/>
          <w:sz w:val="24"/>
          <w:szCs w:val="24"/>
        </w:rPr>
      </w:pPr>
      <w:r w:rsidRPr="0013560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0" w:history="1">
        <w:r w:rsidR="00747824" w:rsidRPr="00135604">
          <w:rPr>
            <w:rStyle w:val="Hyperlink"/>
            <w:rFonts w:ascii="Arial" w:hAnsi="Arial" w:cs="Arial"/>
            <w:sz w:val="24"/>
            <w:szCs w:val="24"/>
          </w:rPr>
          <w:t>www.licitanet.com.br</w:t>
        </w:r>
      </w:hyperlink>
      <w:r w:rsidRPr="00135604">
        <w:rPr>
          <w:rFonts w:ascii="Arial" w:hAnsi="Arial" w:cs="Arial"/>
          <w:sz w:val="24"/>
          <w:szCs w:val="24"/>
        </w:rPr>
        <w:t>, ao inserir os valores propostos para o objeto.</w:t>
      </w:r>
    </w:p>
    <w:p w14:paraId="3F363AC4" w14:textId="77777777" w:rsidR="00351859" w:rsidRPr="00135604" w:rsidRDefault="00351859" w:rsidP="00351859">
      <w:pPr>
        <w:autoSpaceDE w:val="0"/>
        <w:autoSpaceDN w:val="0"/>
        <w:adjustRightInd w:val="0"/>
        <w:jc w:val="both"/>
        <w:rPr>
          <w:rFonts w:ascii="Arial" w:hAnsi="Arial" w:cs="Arial"/>
          <w:sz w:val="24"/>
          <w:szCs w:val="24"/>
        </w:rPr>
      </w:pPr>
    </w:p>
    <w:p w14:paraId="1E793491" w14:textId="62397810" w:rsidR="00351859" w:rsidRPr="00135604" w:rsidRDefault="00351859" w:rsidP="00351859">
      <w:pPr>
        <w:tabs>
          <w:tab w:val="left" w:pos="5055"/>
        </w:tabs>
        <w:autoSpaceDE w:val="0"/>
        <w:autoSpaceDN w:val="0"/>
        <w:adjustRightInd w:val="0"/>
        <w:jc w:val="both"/>
        <w:rPr>
          <w:rFonts w:ascii="Arial" w:hAnsi="Arial" w:cs="Arial"/>
          <w:b/>
          <w:bCs/>
          <w:sz w:val="24"/>
          <w:szCs w:val="24"/>
        </w:rPr>
      </w:pPr>
      <w:r w:rsidRPr="00135604">
        <w:rPr>
          <w:rFonts w:ascii="Arial" w:hAnsi="Arial" w:cs="Arial"/>
          <w:b/>
          <w:bCs/>
          <w:sz w:val="24"/>
          <w:szCs w:val="24"/>
          <w:lang w:val="x-none"/>
        </w:rPr>
        <w:t xml:space="preserve">(Local)..................................de </w:t>
      </w:r>
      <w:r w:rsidRPr="00135604">
        <w:rPr>
          <w:rFonts w:ascii="Arial" w:hAnsi="Arial" w:cs="Arial"/>
          <w:b/>
          <w:bCs/>
          <w:sz w:val="24"/>
          <w:szCs w:val="24"/>
        </w:rPr>
        <w:t xml:space="preserve">.............. de </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hAnsi="Arial" w:cs="Arial"/>
          <w:b/>
          <w:bCs/>
          <w:sz w:val="24"/>
          <w:szCs w:val="24"/>
          <w:lang w:val="x-none"/>
        </w:rPr>
        <w:t>.</w:t>
      </w:r>
      <w:r w:rsidRPr="00135604">
        <w:rPr>
          <w:rFonts w:ascii="Arial" w:hAnsi="Arial" w:cs="Arial"/>
          <w:b/>
          <w:bCs/>
          <w:sz w:val="24"/>
          <w:szCs w:val="24"/>
          <w:lang w:val="x-none"/>
        </w:rPr>
        <w:tab/>
      </w:r>
    </w:p>
    <w:p w14:paraId="2AE25D78" w14:textId="77777777" w:rsidR="00351859" w:rsidRPr="0013560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13560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13560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13560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135604" w:rsidRDefault="00351859" w:rsidP="00351859">
      <w:pPr>
        <w:autoSpaceDE w:val="0"/>
        <w:autoSpaceDN w:val="0"/>
        <w:adjustRightInd w:val="0"/>
        <w:jc w:val="both"/>
        <w:rPr>
          <w:rFonts w:ascii="Arial" w:hAnsi="Arial" w:cs="Arial"/>
          <w:b/>
          <w:bCs/>
          <w:sz w:val="24"/>
          <w:szCs w:val="24"/>
        </w:rPr>
      </w:pPr>
      <w:r w:rsidRPr="00135604">
        <w:rPr>
          <w:rFonts w:ascii="Arial" w:hAnsi="Arial" w:cs="Arial"/>
          <w:b/>
          <w:bCs/>
          <w:sz w:val="24"/>
          <w:szCs w:val="24"/>
          <w:lang w:val="x-none"/>
        </w:rPr>
        <w:tab/>
      </w:r>
      <w:r w:rsidRPr="00135604">
        <w:rPr>
          <w:rFonts w:ascii="Arial" w:hAnsi="Arial" w:cs="Arial"/>
          <w:b/>
          <w:bCs/>
          <w:sz w:val="24"/>
          <w:szCs w:val="24"/>
          <w:lang w:val="x-none"/>
        </w:rPr>
        <w:tab/>
      </w:r>
    </w:p>
    <w:p w14:paraId="370A1E22" w14:textId="77777777" w:rsidR="00351859" w:rsidRPr="00135604" w:rsidRDefault="00351859" w:rsidP="00351859">
      <w:pPr>
        <w:autoSpaceDE w:val="0"/>
        <w:autoSpaceDN w:val="0"/>
        <w:adjustRightInd w:val="0"/>
        <w:jc w:val="both"/>
        <w:rPr>
          <w:rFonts w:ascii="Arial" w:hAnsi="Arial" w:cs="Arial"/>
          <w:b/>
          <w:bCs/>
          <w:sz w:val="24"/>
          <w:szCs w:val="24"/>
          <w:lang w:val="x-none"/>
        </w:rPr>
      </w:pPr>
      <w:r w:rsidRPr="00135604">
        <w:rPr>
          <w:rFonts w:ascii="Arial" w:hAnsi="Arial" w:cs="Arial"/>
          <w:b/>
          <w:bCs/>
          <w:sz w:val="24"/>
          <w:szCs w:val="24"/>
          <w:lang w:val="x-none"/>
        </w:rPr>
        <w:t>Assinatura do proponente</w:t>
      </w:r>
    </w:p>
    <w:p w14:paraId="1A32D51F" w14:textId="77777777" w:rsidR="00351859" w:rsidRPr="00135604" w:rsidRDefault="00351859" w:rsidP="00351859">
      <w:pPr>
        <w:autoSpaceDE w:val="0"/>
        <w:autoSpaceDN w:val="0"/>
        <w:adjustRightInd w:val="0"/>
        <w:jc w:val="both"/>
        <w:rPr>
          <w:rFonts w:ascii="Arial" w:hAnsi="Arial" w:cs="Arial"/>
          <w:b/>
          <w:bCs/>
          <w:sz w:val="24"/>
          <w:szCs w:val="24"/>
        </w:rPr>
      </w:pPr>
      <w:r w:rsidRPr="00135604">
        <w:rPr>
          <w:rFonts w:ascii="Arial" w:hAnsi="Arial" w:cs="Arial"/>
          <w:b/>
          <w:bCs/>
          <w:sz w:val="24"/>
          <w:szCs w:val="24"/>
          <w:lang w:val="x-none"/>
        </w:rPr>
        <w:t>CARIMBO DO CNP</w:t>
      </w:r>
      <w:r w:rsidRPr="00135604">
        <w:rPr>
          <w:rFonts w:ascii="Arial" w:hAnsi="Arial" w:cs="Arial"/>
          <w:b/>
          <w:bCs/>
          <w:sz w:val="24"/>
          <w:szCs w:val="24"/>
        </w:rPr>
        <w:t>J</w:t>
      </w:r>
    </w:p>
    <w:p w14:paraId="2B26C6C7" w14:textId="77777777" w:rsidR="00351859" w:rsidRPr="00135604" w:rsidRDefault="00351859" w:rsidP="00351859">
      <w:pPr>
        <w:autoSpaceDE w:val="0"/>
        <w:autoSpaceDN w:val="0"/>
        <w:adjustRightInd w:val="0"/>
        <w:jc w:val="both"/>
        <w:rPr>
          <w:rFonts w:ascii="Arial" w:hAnsi="Arial" w:cs="Arial"/>
          <w:b/>
          <w:bCs/>
          <w:sz w:val="24"/>
          <w:szCs w:val="24"/>
        </w:rPr>
      </w:pPr>
    </w:p>
    <w:p w14:paraId="09A482D5" w14:textId="77777777" w:rsidR="00351859" w:rsidRPr="00135604" w:rsidRDefault="00351859" w:rsidP="00351859">
      <w:pPr>
        <w:autoSpaceDE w:val="0"/>
        <w:autoSpaceDN w:val="0"/>
        <w:adjustRightInd w:val="0"/>
        <w:jc w:val="both"/>
        <w:rPr>
          <w:rFonts w:ascii="Arial" w:hAnsi="Arial" w:cs="Arial"/>
          <w:b/>
          <w:bCs/>
          <w:sz w:val="24"/>
          <w:szCs w:val="24"/>
        </w:rPr>
      </w:pPr>
    </w:p>
    <w:p w14:paraId="073BE43F" w14:textId="77777777" w:rsidR="00351859" w:rsidRPr="00135604" w:rsidRDefault="00351859" w:rsidP="00351859">
      <w:pPr>
        <w:autoSpaceDE w:val="0"/>
        <w:autoSpaceDN w:val="0"/>
        <w:adjustRightInd w:val="0"/>
        <w:jc w:val="both"/>
        <w:rPr>
          <w:rFonts w:ascii="Arial" w:hAnsi="Arial" w:cs="Arial"/>
          <w:b/>
          <w:bCs/>
          <w:sz w:val="24"/>
          <w:szCs w:val="24"/>
        </w:rPr>
      </w:pPr>
    </w:p>
    <w:p w14:paraId="1FB00793" w14:textId="77777777" w:rsidR="00351859" w:rsidRPr="00135604" w:rsidRDefault="00351859" w:rsidP="00351859">
      <w:pPr>
        <w:autoSpaceDE w:val="0"/>
        <w:autoSpaceDN w:val="0"/>
        <w:adjustRightInd w:val="0"/>
        <w:jc w:val="both"/>
        <w:rPr>
          <w:rFonts w:ascii="Arial" w:hAnsi="Arial" w:cs="Arial"/>
          <w:b/>
          <w:bCs/>
          <w:sz w:val="24"/>
          <w:szCs w:val="24"/>
        </w:rPr>
      </w:pPr>
    </w:p>
    <w:p w14:paraId="7A42A75E" w14:textId="77777777" w:rsidR="004D2656" w:rsidRPr="00135604" w:rsidRDefault="004D2656" w:rsidP="00351859">
      <w:pPr>
        <w:autoSpaceDE w:val="0"/>
        <w:autoSpaceDN w:val="0"/>
        <w:adjustRightInd w:val="0"/>
        <w:jc w:val="both"/>
        <w:rPr>
          <w:rFonts w:ascii="Arial" w:hAnsi="Arial" w:cs="Arial"/>
          <w:b/>
          <w:bCs/>
          <w:sz w:val="24"/>
          <w:szCs w:val="24"/>
        </w:rPr>
      </w:pPr>
    </w:p>
    <w:p w14:paraId="42CD4E5C" w14:textId="77777777" w:rsidR="004D2656" w:rsidRPr="00135604" w:rsidRDefault="004D2656" w:rsidP="00351859">
      <w:pPr>
        <w:autoSpaceDE w:val="0"/>
        <w:autoSpaceDN w:val="0"/>
        <w:adjustRightInd w:val="0"/>
        <w:jc w:val="both"/>
        <w:rPr>
          <w:rFonts w:ascii="Arial" w:hAnsi="Arial" w:cs="Arial"/>
          <w:b/>
          <w:bCs/>
          <w:sz w:val="24"/>
          <w:szCs w:val="24"/>
        </w:rPr>
      </w:pPr>
    </w:p>
    <w:p w14:paraId="61B357C7" w14:textId="77777777" w:rsidR="0062056C" w:rsidRPr="00135604"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135604">
        <w:rPr>
          <w:rFonts w:ascii="Arial" w:hAnsi="Arial" w:cs="Arial"/>
          <w:b/>
          <w:bCs/>
          <w:sz w:val="24"/>
          <w:szCs w:val="24"/>
        </w:rPr>
        <w:t>ANEXO III</w:t>
      </w:r>
    </w:p>
    <w:p w14:paraId="7CD85D51" w14:textId="71082D00"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135604">
        <w:rPr>
          <w:rFonts w:ascii="Arial" w:hAnsi="Arial" w:cs="Arial"/>
          <w:b/>
          <w:bCs/>
          <w:sz w:val="24"/>
          <w:szCs w:val="24"/>
        </w:rPr>
        <w:t>DECLARAÇÕES UNIFICADAS</w:t>
      </w:r>
    </w:p>
    <w:p w14:paraId="57131EC7" w14:textId="77777777"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135604">
        <w:rPr>
          <w:rFonts w:ascii="Arial" w:hAnsi="Arial" w:cs="Arial"/>
          <w:i/>
          <w:iCs/>
          <w:sz w:val="24"/>
          <w:szCs w:val="24"/>
        </w:rPr>
        <w:t>quando for o caso</w:t>
      </w:r>
    </w:p>
    <w:p w14:paraId="6222BFE2"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6. Declara sob as penas da Lei, que cumpre a cota de aprendizagem nos termos estabelecidos no art. 429 da CLT; </w:t>
      </w:r>
    </w:p>
    <w:p w14:paraId="1B14A3FF"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13560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3560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47E091EB"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35604">
        <w:rPr>
          <w:rFonts w:ascii="Arial" w:hAnsi="Arial" w:cs="Arial"/>
          <w:sz w:val="24"/>
          <w:szCs w:val="24"/>
        </w:rPr>
        <w:t xml:space="preserve">Localidade, ______ de __________________ de </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hAnsi="Arial" w:cs="Arial"/>
          <w:b/>
          <w:bCs/>
          <w:sz w:val="24"/>
          <w:szCs w:val="24"/>
          <w:lang w:val="x-none"/>
        </w:rPr>
        <w:t>.</w:t>
      </w:r>
    </w:p>
    <w:p w14:paraId="3836D2C6" w14:textId="77777777" w:rsidR="0062056C" w:rsidRPr="0013560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C07907" w14:textId="779D74FC" w:rsidR="00430062" w:rsidRDefault="0062056C" w:rsidP="008D3C71">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3560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39C52E9A" w14:textId="77777777" w:rsidR="008D3C71" w:rsidRDefault="008D3C71" w:rsidP="008D3C71">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9675326" w14:textId="77777777" w:rsidR="008D3C71" w:rsidRPr="008D3C71" w:rsidRDefault="008D3C71" w:rsidP="008D3C71">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2F1DD44" w14:textId="77777777" w:rsidR="00A22CB0" w:rsidRPr="00135604" w:rsidRDefault="00A22CB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392C5118" w14:textId="77777777" w:rsidR="009C5C36" w:rsidRPr="00135604" w:rsidRDefault="009C5C36"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C4F9ABB" w14:textId="77777777" w:rsidR="009C5C36" w:rsidRPr="00135604" w:rsidRDefault="009C5C36"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1D34DB5" w14:textId="77777777" w:rsidR="009C5C36" w:rsidRDefault="009C5C36"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35E77395" w14:textId="77777777" w:rsidR="00B84FB4" w:rsidRDefault="00B84F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30A0903F" w14:textId="77777777" w:rsidR="00B84FB4" w:rsidRPr="00135604" w:rsidRDefault="00B84F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135604"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35604">
        <w:rPr>
          <w:rFonts w:ascii="Arial" w:hAnsi="Arial" w:cs="Arial"/>
          <w:sz w:val="24"/>
          <w:szCs w:val="24"/>
        </w:rPr>
        <w:lastRenderedPageBreak/>
        <w:t>ANEXO IV</w:t>
      </w:r>
    </w:p>
    <w:p w14:paraId="556C1EC5" w14:textId="0B288C89" w:rsidR="0018373D" w:rsidRPr="0013560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6" w:name="_Hlk161650961"/>
      <w:r w:rsidRPr="00135604">
        <w:rPr>
          <w:rFonts w:ascii="Arial" w:hAnsi="Arial" w:cs="Arial"/>
          <w:sz w:val="24"/>
          <w:szCs w:val="24"/>
        </w:rPr>
        <w:t>MINUTA DE TERMO DE CONTRATO</w:t>
      </w:r>
    </w:p>
    <w:p w14:paraId="2DA4A26B" w14:textId="77777777" w:rsidR="003A53F5" w:rsidRPr="00135604" w:rsidRDefault="003A53F5" w:rsidP="003A53F5">
      <w:pPr>
        <w:pStyle w:val="Recuodecorpodetexto"/>
        <w:ind w:left="4536"/>
        <w:rPr>
          <w:rFonts w:ascii="Arial" w:hAnsi="Arial" w:cs="Arial"/>
          <w:szCs w:val="24"/>
        </w:rPr>
      </w:pPr>
      <w:bookmarkStart w:id="117" w:name="_Hlk146876146"/>
      <w:bookmarkStart w:id="118" w:name="_Hlk156901626"/>
      <w:bookmarkStart w:id="119" w:name="_Hlk156396605"/>
      <w:r w:rsidRPr="00135604">
        <w:rPr>
          <w:rFonts w:ascii="Arial" w:hAnsi="Arial" w:cs="Arial"/>
          <w:szCs w:val="24"/>
        </w:rPr>
        <w:t xml:space="preserve">CONTRATO Nº </w:t>
      </w:r>
      <w:r w:rsidRPr="00135604">
        <w:rPr>
          <w:rFonts w:ascii="Arial" w:hAnsi="Arial" w:cs="Arial"/>
          <w:szCs w:val="24"/>
        </w:rPr>
        <w:fldChar w:fldCharType="begin"/>
      </w:r>
      <w:r w:rsidRPr="00135604">
        <w:rPr>
          <w:rFonts w:ascii="Arial" w:hAnsi="Arial" w:cs="Arial"/>
          <w:szCs w:val="24"/>
        </w:rPr>
        <w:instrText xml:space="preserve"> MERGEFIELD  Número_Contrato  \* MERGEFORMAT </w:instrText>
      </w:r>
      <w:r w:rsidRPr="00135604">
        <w:rPr>
          <w:rFonts w:ascii="Arial" w:hAnsi="Arial" w:cs="Arial"/>
          <w:szCs w:val="24"/>
        </w:rPr>
        <w:fldChar w:fldCharType="separate"/>
      </w:r>
      <w:r w:rsidRPr="00135604">
        <w:rPr>
          <w:rFonts w:ascii="Arial" w:hAnsi="Arial" w:cs="Arial"/>
          <w:noProof/>
          <w:szCs w:val="24"/>
        </w:rPr>
        <w:t>«Número_Contrato»</w:t>
      </w:r>
      <w:r w:rsidRPr="00135604">
        <w:rPr>
          <w:rFonts w:ascii="Arial" w:hAnsi="Arial" w:cs="Arial"/>
          <w:szCs w:val="24"/>
        </w:rPr>
        <w:fldChar w:fldCharType="end"/>
      </w:r>
      <w:r w:rsidRPr="00135604">
        <w:rPr>
          <w:rFonts w:ascii="Arial" w:hAnsi="Arial" w:cs="Arial"/>
          <w:szCs w:val="24"/>
        </w:rPr>
        <w:t>/</w:t>
      </w:r>
      <w:r w:rsidRPr="00135604">
        <w:rPr>
          <w:rFonts w:ascii="Arial" w:hAnsi="Arial" w:cs="Arial"/>
          <w:szCs w:val="24"/>
        </w:rPr>
        <w:fldChar w:fldCharType="begin"/>
      </w:r>
      <w:r w:rsidRPr="00135604">
        <w:rPr>
          <w:rFonts w:ascii="Arial" w:hAnsi="Arial" w:cs="Arial"/>
          <w:szCs w:val="24"/>
        </w:rPr>
        <w:instrText xml:space="preserve"> MERGEFIELD  Ano_Contrato  \* MERGEFORMAT </w:instrText>
      </w:r>
      <w:r w:rsidRPr="00135604">
        <w:rPr>
          <w:rFonts w:ascii="Arial" w:hAnsi="Arial" w:cs="Arial"/>
          <w:szCs w:val="24"/>
        </w:rPr>
        <w:fldChar w:fldCharType="separate"/>
      </w:r>
      <w:r w:rsidRPr="00135604">
        <w:rPr>
          <w:rFonts w:ascii="Arial" w:hAnsi="Arial" w:cs="Arial"/>
          <w:noProof/>
          <w:szCs w:val="24"/>
        </w:rPr>
        <w:t>«Ano_Contrato»</w:t>
      </w:r>
      <w:r w:rsidRPr="00135604">
        <w:rPr>
          <w:rFonts w:ascii="Arial" w:hAnsi="Arial" w:cs="Arial"/>
          <w:szCs w:val="24"/>
        </w:rPr>
        <w:fldChar w:fldCharType="end"/>
      </w:r>
    </w:p>
    <w:p w14:paraId="1FF7A423" w14:textId="29331593" w:rsidR="003A53F5" w:rsidRPr="00135604" w:rsidRDefault="003A53F5" w:rsidP="003A53F5">
      <w:pPr>
        <w:spacing w:beforeLines="120" w:before="288" w:afterLines="120" w:after="288" w:line="312" w:lineRule="auto"/>
        <w:ind w:firstLine="567"/>
        <w:jc w:val="center"/>
        <w:rPr>
          <w:rFonts w:ascii="Arial" w:hAnsi="Arial" w:cs="Arial"/>
          <w:sz w:val="24"/>
          <w:szCs w:val="24"/>
        </w:rPr>
      </w:pPr>
      <w:r w:rsidRPr="00135604">
        <w:rPr>
          <w:rFonts w:ascii="Arial" w:hAnsi="Arial" w:cs="Arial"/>
          <w:sz w:val="24"/>
          <w:szCs w:val="24"/>
        </w:rPr>
        <w:t>Processo Administrativo n°</w:t>
      </w:r>
      <w:r w:rsidRPr="00135604">
        <w:rPr>
          <w:rFonts w:ascii="Arial" w:hAnsi="Arial" w:cs="Arial"/>
          <w:sz w:val="24"/>
          <w:szCs w:val="24"/>
        </w:rPr>
        <w:fldChar w:fldCharType="begin"/>
      </w:r>
      <w:r w:rsidRPr="00135604">
        <w:rPr>
          <w:rFonts w:ascii="Arial" w:hAnsi="Arial" w:cs="Arial"/>
          <w:sz w:val="24"/>
          <w:szCs w:val="24"/>
        </w:rPr>
        <w:instrText xml:space="preserve"> MERGEFIELD  Número_Processo  \* MERGEFORMAT </w:instrText>
      </w:r>
      <w:r w:rsidRPr="00135604">
        <w:rPr>
          <w:rFonts w:ascii="Arial" w:hAnsi="Arial" w:cs="Arial"/>
          <w:sz w:val="24"/>
          <w:szCs w:val="24"/>
        </w:rPr>
        <w:fldChar w:fldCharType="separate"/>
      </w:r>
      <w:r w:rsidR="008D5C13" w:rsidRPr="00135604">
        <w:rPr>
          <w:rFonts w:ascii="Arial" w:hAnsi="Arial" w:cs="Arial"/>
          <w:noProof/>
          <w:sz w:val="24"/>
          <w:szCs w:val="24"/>
        </w:rPr>
        <w:t>XXXXX</w:t>
      </w:r>
      <w:r w:rsidRPr="00135604">
        <w:rPr>
          <w:rFonts w:ascii="Arial" w:hAnsi="Arial" w:cs="Arial"/>
          <w:sz w:val="24"/>
          <w:szCs w:val="24"/>
        </w:rPr>
        <w:fldChar w:fldCharType="end"/>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Ano_Contrato  \* MERGEFORMAT </w:instrText>
      </w:r>
      <w:r w:rsidRPr="00135604">
        <w:rPr>
          <w:rFonts w:ascii="Arial" w:hAnsi="Arial" w:cs="Arial"/>
          <w:sz w:val="24"/>
          <w:szCs w:val="24"/>
        </w:rPr>
        <w:fldChar w:fldCharType="separate"/>
      </w:r>
      <w:r w:rsidRPr="00135604">
        <w:rPr>
          <w:rFonts w:ascii="Arial" w:hAnsi="Arial" w:cs="Arial"/>
          <w:noProof/>
          <w:sz w:val="24"/>
          <w:szCs w:val="24"/>
        </w:rPr>
        <w:t>“Ano_Licitação»</w:t>
      </w:r>
      <w:r w:rsidRPr="00135604">
        <w:rPr>
          <w:rFonts w:ascii="Arial" w:hAnsi="Arial" w:cs="Arial"/>
          <w:sz w:val="24"/>
          <w:szCs w:val="24"/>
        </w:rPr>
        <w:fldChar w:fldCharType="end"/>
      </w:r>
    </w:p>
    <w:p w14:paraId="7A608E34" w14:textId="77777777" w:rsidR="003A53F5" w:rsidRPr="00135604" w:rsidRDefault="003A53F5" w:rsidP="003A53F5">
      <w:pPr>
        <w:pStyle w:val="Recuodecorpodetexto"/>
        <w:rPr>
          <w:rFonts w:ascii="Arial" w:hAnsi="Arial" w:cs="Arial"/>
          <w:szCs w:val="24"/>
        </w:rPr>
      </w:pPr>
    </w:p>
    <w:p w14:paraId="653C69A2" w14:textId="255EA260" w:rsidR="003A53F5" w:rsidRPr="00135604" w:rsidRDefault="003A53F5" w:rsidP="003A53F5">
      <w:pPr>
        <w:pStyle w:val="Recuodecorpodetexto"/>
        <w:ind w:left="4536"/>
        <w:rPr>
          <w:rFonts w:ascii="Arial" w:hAnsi="Arial" w:cs="Arial"/>
          <w:szCs w:val="24"/>
        </w:rPr>
      </w:pPr>
      <w:r w:rsidRPr="00135604">
        <w:rPr>
          <w:rFonts w:ascii="Arial" w:hAnsi="Arial" w:cs="Arial"/>
          <w:szCs w:val="24"/>
        </w:rPr>
        <w:t xml:space="preserve">CONTRATAÇÃO DE EMPRESA PARA </w:t>
      </w:r>
      <w:r w:rsidRPr="00135604">
        <w:rPr>
          <w:rFonts w:ascii="Arial" w:hAnsi="Arial" w:cs="Arial"/>
          <w:szCs w:val="24"/>
        </w:rPr>
        <w:fldChar w:fldCharType="begin"/>
      </w:r>
      <w:r w:rsidRPr="00135604">
        <w:rPr>
          <w:rFonts w:ascii="Arial" w:hAnsi="Arial" w:cs="Arial"/>
          <w:szCs w:val="24"/>
        </w:rPr>
        <w:instrText xml:space="preserve"> MERGEFIELD  Objeto  \* MERGEFORMAT </w:instrText>
      </w:r>
      <w:r w:rsidRPr="00135604">
        <w:rPr>
          <w:rFonts w:ascii="Arial" w:hAnsi="Arial" w:cs="Arial"/>
          <w:szCs w:val="24"/>
        </w:rPr>
        <w:fldChar w:fldCharType="separate"/>
      </w:r>
      <w:r w:rsidR="008D5C13" w:rsidRPr="00135604">
        <w:rPr>
          <w:rFonts w:ascii="Arial" w:hAnsi="Arial" w:cs="Arial"/>
          <w:noProof/>
          <w:szCs w:val="24"/>
        </w:rPr>
        <w:t>Prestação de serviços de hora máquina de motoniveladora (patrol), através 02 equipamentos, retroescavadeira através de 02 equipamentos e Trator Esteira através de 1 equipamento</w:t>
      </w:r>
      <w:r w:rsidRPr="00135604">
        <w:rPr>
          <w:rFonts w:ascii="Arial" w:hAnsi="Arial" w:cs="Arial"/>
          <w:szCs w:val="24"/>
        </w:rPr>
        <w:fldChar w:fldCharType="end"/>
      </w:r>
      <w:r w:rsidRPr="00135604">
        <w:rPr>
          <w:rFonts w:ascii="Arial" w:hAnsi="Arial" w:cs="Arial"/>
          <w:szCs w:val="24"/>
        </w:rPr>
        <w:t xml:space="preserve">, QUE ENTRE SI CELEBRAM O MUNICÍPIO DE CARLÓPOLIS E A EMPRESA </w:t>
      </w:r>
      <w:r w:rsidRPr="00135604">
        <w:rPr>
          <w:rFonts w:ascii="Arial" w:hAnsi="Arial" w:cs="Arial"/>
          <w:szCs w:val="24"/>
        </w:rPr>
        <w:fldChar w:fldCharType="begin"/>
      </w:r>
      <w:r w:rsidRPr="00135604">
        <w:rPr>
          <w:rFonts w:ascii="Arial" w:hAnsi="Arial" w:cs="Arial"/>
          <w:szCs w:val="24"/>
        </w:rPr>
        <w:instrText xml:space="preserve"> MERGEFIELD  Nome_Fornecedor  \* MERGEFORMAT </w:instrText>
      </w:r>
      <w:r w:rsidRPr="00135604">
        <w:rPr>
          <w:rFonts w:ascii="Arial" w:hAnsi="Arial" w:cs="Arial"/>
          <w:szCs w:val="24"/>
        </w:rPr>
        <w:fldChar w:fldCharType="separate"/>
      </w:r>
      <w:r w:rsidRPr="00135604">
        <w:rPr>
          <w:rFonts w:ascii="Arial" w:hAnsi="Arial" w:cs="Arial"/>
          <w:noProof/>
          <w:szCs w:val="24"/>
        </w:rPr>
        <w:t>«Nome_Fornecedor»</w:t>
      </w:r>
      <w:r w:rsidRPr="00135604">
        <w:rPr>
          <w:rFonts w:ascii="Arial" w:hAnsi="Arial" w:cs="Arial"/>
          <w:szCs w:val="24"/>
        </w:rPr>
        <w:fldChar w:fldCharType="end"/>
      </w:r>
      <w:r w:rsidRPr="00135604">
        <w:rPr>
          <w:rFonts w:ascii="Arial" w:hAnsi="Arial" w:cs="Arial"/>
          <w:szCs w:val="24"/>
        </w:rPr>
        <w:t>, NA FORMA ABAIXO:</w:t>
      </w:r>
    </w:p>
    <w:p w14:paraId="59AD58B9" w14:textId="77777777" w:rsidR="003A53F5" w:rsidRPr="00135604" w:rsidRDefault="003A53F5" w:rsidP="003A53F5">
      <w:pPr>
        <w:pStyle w:val="Recuodecorpodetexto"/>
        <w:rPr>
          <w:rFonts w:ascii="Arial" w:hAnsi="Arial" w:cs="Arial"/>
          <w:szCs w:val="24"/>
        </w:rPr>
      </w:pPr>
    </w:p>
    <w:p w14:paraId="6A31881F" w14:textId="2595947D" w:rsidR="003A53F5" w:rsidRPr="00135604" w:rsidRDefault="003A53F5" w:rsidP="003A53F5">
      <w:pPr>
        <w:spacing w:before="120" w:after="120" w:line="276" w:lineRule="auto"/>
        <w:ind w:firstLine="1418"/>
        <w:jc w:val="both"/>
        <w:rPr>
          <w:rFonts w:ascii="Arial" w:eastAsia="Arial" w:hAnsi="Arial" w:cs="Arial"/>
          <w:sz w:val="24"/>
          <w:szCs w:val="24"/>
        </w:rPr>
      </w:pPr>
      <w:r w:rsidRPr="0013560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135604">
        <w:rPr>
          <w:rFonts w:ascii="Arial" w:hAnsi="Arial" w:cs="Arial"/>
          <w:sz w:val="24"/>
          <w:szCs w:val="24"/>
        </w:rPr>
        <w:fldChar w:fldCharType="begin"/>
      </w:r>
      <w:r w:rsidRPr="00135604">
        <w:rPr>
          <w:rFonts w:ascii="Arial" w:hAnsi="Arial" w:cs="Arial"/>
          <w:sz w:val="24"/>
          <w:szCs w:val="24"/>
        </w:rPr>
        <w:instrText xml:space="preserve"> MERGEFIELD  Nome_Fornecedor  \* MERGEFORMAT </w:instrText>
      </w:r>
      <w:r w:rsidRPr="00135604">
        <w:rPr>
          <w:rFonts w:ascii="Arial" w:hAnsi="Arial" w:cs="Arial"/>
          <w:sz w:val="24"/>
          <w:szCs w:val="24"/>
        </w:rPr>
        <w:fldChar w:fldCharType="separate"/>
      </w:r>
      <w:r w:rsidRPr="00135604">
        <w:rPr>
          <w:rFonts w:ascii="Arial" w:hAnsi="Arial" w:cs="Arial"/>
          <w:noProof/>
          <w:sz w:val="24"/>
          <w:szCs w:val="24"/>
        </w:rPr>
        <w:t>«Nome_Fornecedor»</w:t>
      </w:r>
      <w:r w:rsidRPr="00135604">
        <w:rPr>
          <w:rFonts w:ascii="Arial" w:hAnsi="Arial" w:cs="Arial"/>
          <w:sz w:val="24"/>
          <w:szCs w:val="24"/>
        </w:rPr>
        <w:fldChar w:fldCharType="end"/>
      </w:r>
      <w:r w:rsidRPr="00135604">
        <w:rPr>
          <w:rFonts w:ascii="Arial" w:hAnsi="Arial" w:cs="Arial"/>
          <w:sz w:val="24"/>
          <w:szCs w:val="24"/>
        </w:rPr>
        <w:t xml:space="preserve">, inscrita no CNPJ/MF sob nº </w:t>
      </w:r>
      <w:r w:rsidRPr="00135604">
        <w:rPr>
          <w:rFonts w:ascii="Arial" w:hAnsi="Arial" w:cs="Arial"/>
          <w:sz w:val="24"/>
          <w:szCs w:val="24"/>
        </w:rPr>
        <w:fldChar w:fldCharType="begin"/>
      </w:r>
      <w:r w:rsidRPr="00135604">
        <w:rPr>
          <w:rFonts w:ascii="Arial" w:hAnsi="Arial" w:cs="Arial"/>
          <w:sz w:val="24"/>
          <w:szCs w:val="24"/>
        </w:rPr>
        <w:instrText xml:space="preserve"> MERGEFIELD  CNPJ_CPF_Fornecedor  \* MERGEFORMAT </w:instrText>
      </w:r>
      <w:r w:rsidRPr="00135604">
        <w:rPr>
          <w:rFonts w:ascii="Arial" w:hAnsi="Arial" w:cs="Arial"/>
          <w:sz w:val="24"/>
          <w:szCs w:val="24"/>
        </w:rPr>
        <w:fldChar w:fldCharType="separate"/>
      </w:r>
      <w:r w:rsidRPr="00135604">
        <w:rPr>
          <w:rFonts w:ascii="Arial" w:hAnsi="Arial" w:cs="Arial"/>
          <w:noProof/>
          <w:sz w:val="24"/>
          <w:szCs w:val="24"/>
        </w:rPr>
        <w:t>«CNPJ_CPF_Fornecedor»</w:t>
      </w:r>
      <w:r w:rsidRPr="00135604">
        <w:rPr>
          <w:rFonts w:ascii="Arial" w:hAnsi="Arial" w:cs="Arial"/>
          <w:sz w:val="24"/>
          <w:szCs w:val="24"/>
        </w:rPr>
        <w:fldChar w:fldCharType="end"/>
      </w:r>
      <w:r w:rsidRPr="00135604">
        <w:rPr>
          <w:rFonts w:ascii="Arial" w:hAnsi="Arial" w:cs="Arial"/>
          <w:sz w:val="24"/>
          <w:szCs w:val="24"/>
        </w:rPr>
        <w:t xml:space="preserve">, com sede a </w:t>
      </w:r>
      <w:r w:rsidRPr="00135604">
        <w:rPr>
          <w:rFonts w:ascii="Arial" w:hAnsi="Arial" w:cs="Arial"/>
          <w:sz w:val="24"/>
          <w:szCs w:val="24"/>
        </w:rPr>
        <w:fldChar w:fldCharType="begin"/>
      </w:r>
      <w:r w:rsidRPr="00135604">
        <w:rPr>
          <w:rFonts w:ascii="Arial" w:hAnsi="Arial" w:cs="Arial"/>
          <w:sz w:val="24"/>
          <w:szCs w:val="24"/>
        </w:rPr>
        <w:instrText xml:space="preserve"> MERGEFIELD  Endereço_Fornecedor  \* MERGEFORMAT </w:instrText>
      </w:r>
      <w:r w:rsidRPr="00135604">
        <w:rPr>
          <w:rFonts w:ascii="Arial" w:hAnsi="Arial" w:cs="Arial"/>
          <w:sz w:val="24"/>
          <w:szCs w:val="24"/>
        </w:rPr>
        <w:fldChar w:fldCharType="separate"/>
      </w:r>
      <w:r w:rsidRPr="00135604">
        <w:rPr>
          <w:rFonts w:ascii="Arial" w:hAnsi="Arial" w:cs="Arial"/>
          <w:noProof/>
          <w:sz w:val="24"/>
          <w:szCs w:val="24"/>
        </w:rPr>
        <w:t>«Endereço_Fornecedor»</w:t>
      </w:r>
      <w:r w:rsidRPr="00135604">
        <w:rPr>
          <w:rFonts w:ascii="Arial" w:hAnsi="Arial" w:cs="Arial"/>
          <w:sz w:val="24"/>
          <w:szCs w:val="24"/>
        </w:rPr>
        <w:fldChar w:fldCharType="end"/>
      </w:r>
      <w:r w:rsidRPr="00135604">
        <w:rPr>
          <w:rFonts w:ascii="Arial" w:hAnsi="Arial" w:cs="Arial"/>
          <w:sz w:val="24"/>
          <w:szCs w:val="24"/>
        </w:rPr>
        <w:t xml:space="preserve">, </w:t>
      </w:r>
      <w:r w:rsidRPr="00135604">
        <w:rPr>
          <w:rFonts w:ascii="Arial" w:hAnsi="Arial" w:cs="Arial"/>
          <w:sz w:val="24"/>
          <w:szCs w:val="24"/>
        </w:rPr>
        <w:fldChar w:fldCharType="begin"/>
      </w:r>
      <w:r w:rsidRPr="00135604">
        <w:rPr>
          <w:rFonts w:ascii="Arial" w:hAnsi="Arial" w:cs="Arial"/>
          <w:sz w:val="24"/>
          <w:szCs w:val="24"/>
        </w:rPr>
        <w:instrText xml:space="preserve"> MERGEFIELD  Bairro_Fornecedor  \* MERGEFORMAT </w:instrText>
      </w:r>
      <w:r w:rsidRPr="00135604">
        <w:rPr>
          <w:rFonts w:ascii="Arial" w:hAnsi="Arial" w:cs="Arial"/>
          <w:sz w:val="24"/>
          <w:szCs w:val="24"/>
        </w:rPr>
        <w:fldChar w:fldCharType="separate"/>
      </w:r>
      <w:r w:rsidRPr="00135604">
        <w:rPr>
          <w:rFonts w:ascii="Arial" w:hAnsi="Arial" w:cs="Arial"/>
          <w:noProof/>
          <w:sz w:val="24"/>
          <w:szCs w:val="24"/>
        </w:rPr>
        <w:t>«Bairro_Fornecedor»</w:t>
      </w:r>
      <w:r w:rsidRPr="00135604">
        <w:rPr>
          <w:rFonts w:ascii="Arial" w:hAnsi="Arial" w:cs="Arial"/>
          <w:sz w:val="24"/>
          <w:szCs w:val="24"/>
        </w:rPr>
        <w:fldChar w:fldCharType="end"/>
      </w:r>
      <w:r w:rsidRPr="00135604">
        <w:rPr>
          <w:rFonts w:ascii="Arial" w:hAnsi="Arial" w:cs="Arial"/>
          <w:sz w:val="24"/>
          <w:szCs w:val="24"/>
        </w:rPr>
        <w:t xml:space="preserve">, na cidade de </w:t>
      </w:r>
      <w:r w:rsidRPr="00135604">
        <w:rPr>
          <w:rFonts w:ascii="Arial" w:hAnsi="Arial" w:cs="Arial"/>
          <w:sz w:val="24"/>
          <w:szCs w:val="24"/>
        </w:rPr>
        <w:fldChar w:fldCharType="begin"/>
      </w:r>
      <w:r w:rsidRPr="00135604">
        <w:rPr>
          <w:rFonts w:ascii="Arial" w:hAnsi="Arial" w:cs="Arial"/>
          <w:sz w:val="24"/>
          <w:szCs w:val="24"/>
        </w:rPr>
        <w:instrText xml:space="preserve"> MERGEFIELD  Cidade_Fornecedor  \* MERGEFORMAT </w:instrText>
      </w:r>
      <w:r w:rsidRPr="00135604">
        <w:rPr>
          <w:rFonts w:ascii="Arial" w:hAnsi="Arial" w:cs="Arial"/>
          <w:sz w:val="24"/>
          <w:szCs w:val="24"/>
        </w:rPr>
        <w:fldChar w:fldCharType="separate"/>
      </w:r>
      <w:r w:rsidRPr="00135604">
        <w:rPr>
          <w:rFonts w:ascii="Arial" w:hAnsi="Arial" w:cs="Arial"/>
          <w:noProof/>
          <w:sz w:val="24"/>
          <w:szCs w:val="24"/>
        </w:rPr>
        <w:t>«Cidade_Fornecedor»</w:t>
      </w:r>
      <w:r w:rsidRPr="00135604">
        <w:rPr>
          <w:rFonts w:ascii="Arial" w:hAnsi="Arial" w:cs="Arial"/>
          <w:sz w:val="24"/>
          <w:szCs w:val="24"/>
        </w:rPr>
        <w:fldChar w:fldCharType="end"/>
      </w:r>
      <w:r w:rsidRPr="00135604">
        <w:rPr>
          <w:rFonts w:ascii="Arial" w:hAnsi="Arial" w:cs="Arial"/>
          <w:sz w:val="24"/>
          <w:szCs w:val="24"/>
        </w:rPr>
        <w:t xml:space="preserve">, Estado de </w:t>
      </w:r>
      <w:r w:rsidRPr="00135604">
        <w:rPr>
          <w:rFonts w:ascii="Arial" w:hAnsi="Arial" w:cs="Arial"/>
          <w:sz w:val="24"/>
          <w:szCs w:val="24"/>
        </w:rPr>
        <w:fldChar w:fldCharType="begin"/>
      </w:r>
      <w:r w:rsidRPr="00135604">
        <w:rPr>
          <w:rFonts w:ascii="Arial" w:hAnsi="Arial" w:cs="Arial"/>
          <w:sz w:val="24"/>
          <w:szCs w:val="24"/>
        </w:rPr>
        <w:instrText xml:space="preserve"> MERGEFIELD  Estado_Nome  \* MERGEFORMAT </w:instrText>
      </w:r>
      <w:r w:rsidRPr="00135604">
        <w:rPr>
          <w:rFonts w:ascii="Arial" w:hAnsi="Arial" w:cs="Arial"/>
          <w:sz w:val="24"/>
          <w:szCs w:val="24"/>
        </w:rPr>
        <w:fldChar w:fldCharType="separate"/>
      </w:r>
      <w:r w:rsidR="008D5C13" w:rsidRPr="00135604">
        <w:rPr>
          <w:rFonts w:ascii="Arial" w:hAnsi="Arial" w:cs="Arial"/>
          <w:noProof/>
          <w:sz w:val="24"/>
          <w:szCs w:val="24"/>
        </w:rPr>
        <w:t>Paraná</w:t>
      </w:r>
      <w:r w:rsidRPr="00135604">
        <w:rPr>
          <w:rFonts w:ascii="Arial" w:hAnsi="Arial" w:cs="Arial"/>
          <w:sz w:val="24"/>
          <w:szCs w:val="24"/>
        </w:rPr>
        <w:fldChar w:fldCharType="end"/>
      </w:r>
      <w:r w:rsidRPr="00135604">
        <w:rPr>
          <w:rFonts w:ascii="Arial" w:hAnsi="Arial" w:cs="Arial"/>
          <w:sz w:val="24"/>
          <w:szCs w:val="24"/>
        </w:rPr>
        <w:t xml:space="preserve">, CEP </w:t>
      </w:r>
      <w:r w:rsidRPr="00135604">
        <w:rPr>
          <w:rFonts w:ascii="Arial" w:hAnsi="Arial" w:cs="Arial"/>
          <w:sz w:val="24"/>
          <w:szCs w:val="24"/>
        </w:rPr>
        <w:fldChar w:fldCharType="begin"/>
      </w:r>
      <w:r w:rsidRPr="00135604">
        <w:rPr>
          <w:rFonts w:ascii="Arial" w:hAnsi="Arial" w:cs="Arial"/>
          <w:sz w:val="24"/>
          <w:szCs w:val="24"/>
        </w:rPr>
        <w:instrText xml:space="preserve"> MERGEFIELD  CEP_Fornecedor  \* MERGEFORMAT </w:instrText>
      </w:r>
      <w:r w:rsidRPr="00135604">
        <w:rPr>
          <w:rFonts w:ascii="Arial" w:hAnsi="Arial" w:cs="Arial"/>
          <w:sz w:val="24"/>
          <w:szCs w:val="24"/>
        </w:rPr>
        <w:fldChar w:fldCharType="separate"/>
      </w:r>
      <w:r w:rsidRPr="00135604">
        <w:rPr>
          <w:rFonts w:ascii="Arial" w:hAnsi="Arial" w:cs="Arial"/>
          <w:noProof/>
          <w:sz w:val="24"/>
          <w:szCs w:val="24"/>
        </w:rPr>
        <w:t>«CEP_Fornecedor»</w:t>
      </w:r>
      <w:r w:rsidRPr="00135604">
        <w:rPr>
          <w:rFonts w:ascii="Arial" w:hAnsi="Arial" w:cs="Arial"/>
          <w:sz w:val="24"/>
          <w:szCs w:val="24"/>
        </w:rPr>
        <w:fldChar w:fldCharType="end"/>
      </w:r>
      <w:r w:rsidRPr="00135604">
        <w:rPr>
          <w:rFonts w:ascii="Arial" w:hAnsi="Arial" w:cs="Arial"/>
          <w:sz w:val="24"/>
          <w:szCs w:val="24"/>
        </w:rPr>
        <w:t xml:space="preserve">, Telefone: </w:t>
      </w:r>
      <w:r w:rsidRPr="00135604">
        <w:rPr>
          <w:rFonts w:ascii="Arial" w:hAnsi="Arial" w:cs="Arial"/>
          <w:sz w:val="24"/>
          <w:szCs w:val="24"/>
        </w:rPr>
        <w:fldChar w:fldCharType="begin"/>
      </w:r>
      <w:r w:rsidRPr="00135604">
        <w:rPr>
          <w:rFonts w:ascii="Arial" w:hAnsi="Arial" w:cs="Arial"/>
          <w:sz w:val="24"/>
          <w:szCs w:val="24"/>
        </w:rPr>
        <w:instrText xml:space="preserve"> MERGEFIELD  Fone_Fornecedor  \* MERGEFORMAT </w:instrText>
      </w:r>
      <w:r w:rsidRPr="00135604">
        <w:rPr>
          <w:rFonts w:ascii="Arial" w:hAnsi="Arial" w:cs="Arial"/>
          <w:sz w:val="24"/>
          <w:szCs w:val="24"/>
        </w:rPr>
        <w:fldChar w:fldCharType="separate"/>
      </w:r>
      <w:r w:rsidRPr="00135604">
        <w:rPr>
          <w:rFonts w:ascii="Arial" w:hAnsi="Arial" w:cs="Arial"/>
          <w:noProof/>
          <w:sz w:val="24"/>
          <w:szCs w:val="24"/>
        </w:rPr>
        <w:t>«Fone_Fornecedor»</w:t>
      </w:r>
      <w:r w:rsidRPr="00135604">
        <w:rPr>
          <w:rFonts w:ascii="Arial" w:hAnsi="Arial" w:cs="Arial"/>
          <w:sz w:val="24"/>
          <w:szCs w:val="24"/>
        </w:rPr>
        <w:fldChar w:fldCharType="end"/>
      </w:r>
      <w:r w:rsidRPr="00135604">
        <w:rPr>
          <w:rFonts w:ascii="Arial" w:hAnsi="Arial" w:cs="Arial"/>
          <w:sz w:val="24"/>
          <w:szCs w:val="24"/>
        </w:rPr>
        <w:t xml:space="preserve">, E-mail: </w:t>
      </w:r>
      <w:r w:rsidRPr="00135604">
        <w:rPr>
          <w:rFonts w:ascii="Arial" w:hAnsi="Arial" w:cs="Arial"/>
          <w:sz w:val="24"/>
          <w:szCs w:val="24"/>
        </w:rPr>
        <w:fldChar w:fldCharType="begin"/>
      </w:r>
      <w:r w:rsidRPr="00135604">
        <w:rPr>
          <w:rFonts w:ascii="Arial" w:hAnsi="Arial" w:cs="Arial"/>
          <w:sz w:val="24"/>
          <w:szCs w:val="24"/>
        </w:rPr>
        <w:instrText xml:space="preserve"> MERGEFIELD  Email_Fornecedor  \* MERGEFORMAT </w:instrText>
      </w:r>
      <w:r w:rsidRPr="00135604">
        <w:rPr>
          <w:rFonts w:ascii="Arial" w:hAnsi="Arial" w:cs="Arial"/>
          <w:sz w:val="24"/>
          <w:szCs w:val="24"/>
        </w:rPr>
        <w:fldChar w:fldCharType="separate"/>
      </w:r>
      <w:r w:rsidRPr="00135604">
        <w:rPr>
          <w:rFonts w:ascii="Arial" w:hAnsi="Arial" w:cs="Arial"/>
          <w:noProof/>
          <w:sz w:val="24"/>
          <w:szCs w:val="24"/>
        </w:rPr>
        <w:t>«Email_Fornecedor»</w:t>
      </w:r>
      <w:r w:rsidRPr="00135604">
        <w:rPr>
          <w:rFonts w:ascii="Arial" w:hAnsi="Arial" w:cs="Arial"/>
          <w:sz w:val="24"/>
          <w:szCs w:val="24"/>
        </w:rPr>
        <w:fldChar w:fldCharType="end"/>
      </w:r>
      <w:r w:rsidRPr="00135604">
        <w:rPr>
          <w:rFonts w:ascii="Arial" w:hAnsi="Arial" w:cs="Arial"/>
          <w:sz w:val="24"/>
          <w:szCs w:val="24"/>
        </w:rPr>
        <w:t xml:space="preserve">, doravante denominada CONTRATADA, representada neste ato pelo Senhor </w:t>
      </w:r>
      <w:r w:rsidRPr="00135604">
        <w:rPr>
          <w:rFonts w:ascii="Arial" w:hAnsi="Arial" w:cs="Arial"/>
          <w:sz w:val="24"/>
          <w:szCs w:val="24"/>
        </w:rPr>
        <w:fldChar w:fldCharType="begin"/>
      </w:r>
      <w:r w:rsidRPr="00135604">
        <w:rPr>
          <w:rFonts w:ascii="Arial" w:hAnsi="Arial" w:cs="Arial"/>
          <w:sz w:val="24"/>
          <w:szCs w:val="24"/>
        </w:rPr>
        <w:instrText xml:space="preserve"> MERGEFIELD  Nome_Representante  \* MERGEFORMAT </w:instrText>
      </w:r>
      <w:r w:rsidRPr="00135604">
        <w:rPr>
          <w:rFonts w:ascii="Arial" w:hAnsi="Arial" w:cs="Arial"/>
          <w:sz w:val="24"/>
          <w:szCs w:val="24"/>
        </w:rPr>
        <w:fldChar w:fldCharType="separate"/>
      </w:r>
      <w:r w:rsidRPr="00135604">
        <w:rPr>
          <w:rFonts w:ascii="Arial" w:hAnsi="Arial" w:cs="Arial"/>
          <w:noProof/>
          <w:sz w:val="24"/>
          <w:szCs w:val="24"/>
        </w:rPr>
        <w:t>«Nome_Representante»</w:t>
      </w:r>
      <w:r w:rsidRPr="00135604">
        <w:rPr>
          <w:rFonts w:ascii="Arial" w:hAnsi="Arial" w:cs="Arial"/>
          <w:sz w:val="24"/>
          <w:szCs w:val="24"/>
        </w:rPr>
        <w:fldChar w:fldCharType="end"/>
      </w:r>
      <w:r w:rsidRPr="00135604">
        <w:rPr>
          <w:rFonts w:ascii="Arial" w:hAnsi="Arial" w:cs="Arial"/>
          <w:sz w:val="24"/>
          <w:szCs w:val="24"/>
        </w:rPr>
        <w:t xml:space="preserve">, brasileiro, casado, empresário, portador da Cédula de Identidade RG nº </w:t>
      </w:r>
      <w:r w:rsidRPr="00135604">
        <w:rPr>
          <w:rFonts w:ascii="Arial" w:hAnsi="Arial" w:cs="Arial"/>
          <w:sz w:val="24"/>
          <w:szCs w:val="24"/>
        </w:rPr>
        <w:fldChar w:fldCharType="begin"/>
      </w:r>
      <w:r w:rsidRPr="00135604">
        <w:rPr>
          <w:rFonts w:ascii="Arial" w:hAnsi="Arial" w:cs="Arial"/>
          <w:sz w:val="24"/>
          <w:szCs w:val="24"/>
        </w:rPr>
        <w:instrText xml:space="preserve"> MERGEFIELD  RG_Representante  \* MERGEFORMAT </w:instrText>
      </w:r>
      <w:r w:rsidRPr="00135604">
        <w:rPr>
          <w:rFonts w:ascii="Arial" w:hAnsi="Arial" w:cs="Arial"/>
          <w:sz w:val="24"/>
          <w:szCs w:val="24"/>
        </w:rPr>
        <w:fldChar w:fldCharType="separate"/>
      </w:r>
      <w:r w:rsidRPr="00135604">
        <w:rPr>
          <w:rFonts w:ascii="Arial" w:hAnsi="Arial" w:cs="Arial"/>
          <w:noProof/>
          <w:sz w:val="24"/>
          <w:szCs w:val="24"/>
        </w:rPr>
        <w:t>«RG_Representante»</w:t>
      </w:r>
      <w:r w:rsidRPr="00135604">
        <w:rPr>
          <w:rFonts w:ascii="Arial" w:hAnsi="Arial" w:cs="Arial"/>
          <w:sz w:val="24"/>
          <w:szCs w:val="24"/>
        </w:rPr>
        <w:fldChar w:fldCharType="end"/>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Órgão_Emissor_Representante  \* MERGEFORMAT </w:instrText>
      </w:r>
      <w:r w:rsidRPr="00135604">
        <w:rPr>
          <w:rFonts w:ascii="Arial" w:hAnsi="Arial" w:cs="Arial"/>
          <w:sz w:val="24"/>
          <w:szCs w:val="24"/>
        </w:rPr>
        <w:fldChar w:fldCharType="separate"/>
      </w:r>
      <w:r w:rsidRPr="00135604">
        <w:rPr>
          <w:rFonts w:ascii="Arial" w:hAnsi="Arial" w:cs="Arial"/>
          <w:noProof/>
          <w:sz w:val="24"/>
          <w:szCs w:val="24"/>
        </w:rPr>
        <w:t>«Órgão_Emissor_Representante»</w:t>
      </w:r>
      <w:r w:rsidRPr="00135604">
        <w:rPr>
          <w:rFonts w:ascii="Arial" w:hAnsi="Arial" w:cs="Arial"/>
          <w:sz w:val="24"/>
          <w:szCs w:val="24"/>
        </w:rPr>
        <w:fldChar w:fldCharType="end"/>
      </w:r>
      <w:r w:rsidRPr="00135604">
        <w:rPr>
          <w:rFonts w:ascii="Arial" w:hAnsi="Arial" w:cs="Arial"/>
          <w:sz w:val="24"/>
          <w:szCs w:val="24"/>
        </w:rPr>
        <w:t xml:space="preserve"> e CPF nº </w:t>
      </w:r>
      <w:r w:rsidRPr="00135604">
        <w:rPr>
          <w:rFonts w:ascii="Arial" w:hAnsi="Arial" w:cs="Arial"/>
          <w:sz w:val="24"/>
          <w:szCs w:val="24"/>
        </w:rPr>
        <w:fldChar w:fldCharType="begin"/>
      </w:r>
      <w:r w:rsidRPr="00135604">
        <w:rPr>
          <w:rFonts w:ascii="Arial" w:hAnsi="Arial" w:cs="Arial"/>
          <w:sz w:val="24"/>
          <w:szCs w:val="24"/>
        </w:rPr>
        <w:instrText xml:space="preserve"> MERGEFIELD  CPF_Representante  \* MERGEFORMAT </w:instrText>
      </w:r>
      <w:r w:rsidRPr="00135604">
        <w:rPr>
          <w:rFonts w:ascii="Arial" w:hAnsi="Arial" w:cs="Arial"/>
          <w:sz w:val="24"/>
          <w:szCs w:val="24"/>
        </w:rPr>
        <w:fldChar w:fldCharType="separate"/>
      </w:r>
      <w:r w:rsidRPr="00135604">
        <w:rPr>
          <w:rFonts w:ascii="Arial" w:hAnsi="Arial" w:cs="Arial"/>
          <w:noProof/>
          <w:sz w:val="24"/>
          <w:szCs w:val="24"/>
        </w:rPr>
        <w:t>«CPF_Representante»</w:t>
      </w:r>
      <w:r w:rsidRPr="00135604">
        <w:rPr>
          <w:rFonts w:ascii="Arial" w:hAnsi="Arial" w:cs="Arial"/>
          <w:sz w:val="24"/>
          <w:szCs w:val="24"/>
        </w:rPr>
        <w:fldChar w:fldCharType="end"/>
      </w:r>
      <w:r w:rsidRPr="00135604">
        <w:rPr>
          <w:rFonts w:ascii="Arial" w:hAnsi="Arial" w:cs="Arial"/>
          <w:sz w:val="24"/>
          <w:szCs w:val="24"/>
        </w:rPr>
        <w:t xml:space="preserve">,  residente e domiciliado na cidade de </w:t>
      </w:r>
      <w:r w:rsidRPr="00135604">
        <w:rPr>
          <w:rFonts w:ascii="Arial" w:hAnsi="Arial" w:cs="Arial"/>
          <w:sz w:val="24"/>
          <w:szCs w:val="24"/>
        </w:rPr>
        <w:fldChar w:fldCharType="begin"/>
      </w:r>
      <w:r w:rsidRPr="00135604">
        <w:rPr>
          <w:rFonts w:ascii="Arial" w:hAnsi="Arial" w:cs="Arial"/>
          <w:sz w:val="24"/>
          <w:szCs w:val="24"/>
        </w:rPr>
        <w:instrText xml:space="preserve"> MERGEFIELD  Cidade_Fornecedor  \* MERGEFORMAT </w:instrText>
      </w:r>
      <w:r w:rsidRPr="00135604">
        <w:rPr>
          <w:rFonts w:ascii="Arial" w:hAnsi="Arial" w:cs="Arial"/>
          <w:sz w:val="24"/>
          <w:szCs w:val="24"/>
        </w:rPr>
        <w:fldChar w:fldCharType="separate"/>
      </w:r>
      <w:r w:rsidRPr="00135604">
        <w:rPr>
          <w:rFonts w:ascii="Arial" w:hAnsi="Arial" w:cs="Arial"/>
          <w:noProof/>
          <w:sz w:val="24"/>
          <w:szCs w:val="24"/>
        </w:rPr>
        <w:t>«Cidade_Fornecedor»</w:t>
      </w:r>
      <w:r w:rsidRPr="00135604">
        <w:rPr>
          <w:rFonts w:ascii="Arial" w:hAnsi="Arial" w:cs="Arial"/>
          <w:sz w:val="24"/>
          <w:szCs w:val="24"/>
        </w:rPr>
        <w:fldChar w:fldCharType="end"/>
      </w:r>
      <w:r w:rsidRPr="00135604">
        <w:rPr>
          <w:rFonts w:ascii="Arial" w:hAnsi="Arial" w:cs="Arial"/>
          <w:sz w:val="24"/>
          <w:szCs w:val="24"/>
        </w:rPr>
        <w:t xml:space="preserve"> , Estado de </w:t>
      </w:r>
      <w:r w:rsidRPr="00135604">
        <w:rPr>
          <w:rFonts w:ascii="Arial" w:hAnsi="Arial" w:cs="Arial"/>
          <w:sz w:val="24"/>
          <w:szCs w:val="24"/>
        </w:rPr>
        <w:fldChar w:fldCharType="begin"/>
      </w:r>
      <w:r w:rsidRPr="00135604">
        <w:rPr>
          <w:rFonts w:ascii="Arial" w:hAnsi="Arial" w:cs="Arial"/>
          <w:sz w:val="24"/>
          <w:szCs w:val="24"/>
        </w:rPr>
        <w:instrText xml:space="preserve"> MERGEFIELD  Estado_Nome  \* MERGEFORMAT </w:instrText>
      </w:r>
      <w:r w:rsidRPr="00135604">
        <w:rPr>
          <w:rFonts w:ascii="Arial" w:hAnsi="Arial" w:cs="Arial"/>
          <w:sz w:val="24"/>
          <w:szCs w:val="24"/>
        </w:rPr>
        <w:fldChar w:fldCharType="separate"/>
      </w:r>
      <w:r w:rsidR="008D5C13" w:rsidRPr="00135604">
        <w:rPr>
          <w:rFonts w:ascii="Arial" w:hAnsi="Arial" w:cs="Arial"/>
          <w:noProof/>
          <w:sz w:val="24"/>
          <w:szCs w:val="24"/>
        </w:rPr>
        <w:t>Paraná</w:t>
      </w:r>
      <w:r w:rsidRPr="00135604">
        <w:rPr>
          <w:rFonts w:ascii="Arial" w:hAnsi="Arial" w:cs="Arial"/>
          <w:sz w:val="24"/>
          <w:szCs w:val="24"/>
        </w:rPr>
        <w:fldChar w:fldCharType="end"/>
      </w:r>
      <w:r w:rsidRPr="00135604">
        <w:rPr>
          <w:rFonts w:ascii="Arial" w:hAnsi="Arial" w:cs="Arial"/>
          <w:sz w:val="24"/>
          <w:szCs w:val="24"/>
        </w:rPr>
        <w:t xml:space="preserve">, têm justo e firmado entre si este Contrato, </w:t>
      </w:r>
      <w:r w:rsidRPr="00135604">
        <w:rPr>
          <w:rFonts w:ascii="Arial" w:eastAsia="Arial" w:hAnsi="Arial" w:cs="Arial"/>
          <w:i/>
          <w:iCs/>
          <w:sz w:val="24"/>
          <w:szCs w:val="24"/>
        </w:rPr>
        <w:t xml:space="preserve">conforme atos constitutivos da empresa </w:t>
      </w:r>
      <w:r w:rsidRPr="00135604">
        <w:rPr>
          <w:rFonts w:ascii="Arial" w:eastAsia="Arial" w:hAnsi="Arial" w:cs="Arial"/>
          <w:b/>
          <w:bCs/>
          <w:i/>
          <w:iCs/>
          <w:sz w:val="24"/>
          <w:szCs w:val="24"/>
        </w:rPr>
        <w:t>OU</w:t>
      </w:r>
      <w:r w:rsidRPr="00135604">
        <w:rPr>
          <w:rFonts w:ascii="Arial" w:eastAsia="Arial" w:hAnsi="Arial" w:cs="Arial"/>
          <w:i/>
          <w:iCs/>
          <w:sz w:val="24"/>
          <w:szCs w:val="24"/>
        </w:rPr>
        <w:t xml:space="preserve"> procuração apresentada nos autos, </w:t>
      </w:r>
      <w:r w:rsidRPr="00135604">
        <w:rPr>
          <w:rFonts w:ascii="Arial" w:eastAsia="Arial" w:hAnsi="Arial" w:cs="Arial"/>
          <w:sz w:val="24"/>
          <w:szCs w:val="24"/>
        </w:rPr>
        <w:t xml:space="preserve">tendo em vista o que consta no Processo nº </w:t>
      </w:r>
      <w:r w:rsidRPr="00135604">
        <w:rPr>
          <w:rFonts w:ascii="Arial" w:hAnsi="Arial" w:cs="Arial"/>
          <w:sz w:val="24"/>
          <w:szCs w:val="24"/>
        </w:rPr>
        <w:fldChar w:fldCharType="begin"/>
      </w:r>
      <w:r w:rsidRPr="00135604">
        <w:rPr>
          <w:rFonts w:ascii="Arial" w:hAnsi="Arial" w:cs="Arial"/>
          <w:sz w:val="24"/>
          <w:szCs w:val="24"/>
        </w:rPr>
        <w:instrText xml:space="preserve"> MERGEFIELD  Número_Processo  \* MERGEFORMAT </w:instrText>
      </w:r>
      <w:r w:rsidRPr="00135604">
        <w:rPr>
          <w:rFonts w:ascii="Arial" w:hAnsi="Arial" w:cs="Arial"/>
          <w:sz w:val="24"/>
          <w:szCs w:val="24"/>
        </w:rPr>
        <w:fldChar w:fldCharType="separate"/>
      </w:r>
      <w:r w:rsidR="008D5C13" w:rsidRPr="00135604">
        <w:rPr>
          <w:rFonts w:ascii="Arial" w:hAnsi="Arial" w:cs="Arial"/>
          <w:noProof/>
          <w:sz w:val="24"/>
          <w:szCs w:val="24"/>
        </w:rPr>
        <w:t>XXXXX</w:t>
      </w:r>
      <w:r w:rsidRPr="00135604">
        <w:rPr>
          <w:rFonts w:ascii="Arial" w:hAnsi="Arial" w:cs="Arial"/>
          <w:sz w:val="24"/>
          <w:szCs w:val="24"/>
        </w:rPr>
        <w:fldChar w:fldCharType="end"/>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Ano_Contrato  \* MERGEFORMAT </w:instrText>
      </w:r>
      <w:r w:rsidRPr="00135604">
        <w:rPr>
          <w:rFonts w:ascii="Arial" w:hAnsi="Arial" w:cs="Arial"/>
          <w:sz w:val="24"/>
          <w:szCs w:val="24"/>
        </w:rPr>
        <w:fldChar w:fldCharType="separate"/>
      </w:r>
      <w:r w:rsidRPr="00135604">
        <w:rPr>
          <w:rFonts w:ascii="Arial" w:hAnsi="Arial" w:cs="Arial"/>
          <w:noProof/>
          <w:sz w:val="24"/>
          <w:szCs w:val="24"/>
        </w:rPr>
        <w:t>“Ano_Licitação»</w:t>
      </w:r>
      <w:r w:rsidRPr="00135604">
        <w:rPr>
          <w:rFonts w:ascii="Arial" w:hAnsi="Arial" w:cs="Arial"/>
          <w:sz w:val="24"/>
          <w:szCs w:val="24"/>
        </w:rPr>
        <w:fldChar w:fldCharType="end"/>
      </w:r>
      <w:r w:rsidRPr="00135604">
        <w:rPr>
          <w:rFonts w:ascii="Arial" w:eastAsia="Arial" w:hAnsi="Arial" w:cs="Arial"/>
          <w:sz w:val="24"/>
          <w:szCs w:val="24"/>
        </w:rPr>
        <w:t>.</w:t>
      </w:r>
      <w:r w:rsidRPr="00135604">
        <w:rPr>
          <w:rFonts w:ascii="Arial" w:eastAsia="Arial" w:hAnsi="Arial" w:cs="Arial"/>
          <w:color w:val="FF0000"/>
          <w:sz w:val="24"/>
          <w:szCs w:val="24"/>
        </w:rPr>
        <w:t xml:space="preserve"> </w:t>
      </w:r>
      <w:r w:rsidRPr="00135604">
        <w:rPr>
          <w:rFonts w:ascii="Arial" w:eastAsia="Arial" w:hAnsi="Arial" w:cs="Arial"/>
          <w:sz w:val="24"/>
          <w:szCs w:val="24"/>
        </w:rPr>
        <w:t xml:space="preserve">e em observância às disposições da </w:t>
      </w:r>
      <w:hyperlink r:id="rId61" w:history="1">
        <w:r w:rsidRPr="00135604">
          <w:rPr>
            <w:rStyle w:val="Hyperlink"/>
            <w:rFonts w:ascii="Arial" w:eastAsia="Arial" w:hAnsi="Arial" w:cs="Arial"/>
            <w:sz w:val="24"/>
            <w:szCs w:val="24"/>
          </w:rPr>
          <w:t>Lei nº 14.133, de 1º de abril de 2021</w:t>
        </w:r>
      </w:hyperlink>
      <w:r w:rsidRPr="00135604">
        <w:rPr>
          <w:rFonts w:ascii="Arial" w:eastAsia="Arial" w:hAnsi="Arial" w:cs="Arial"/>
          <w:sz w:val="24"/>
          <w:szCs w:val="24"/>
        </w:rPr>
        <w:t xml:space="preserve">, e demais legislação aplicável, resolvem celebrar o presente Termo de Contrato, decorrente </w:t>
      </w:r>
      <w:r w:rsidRPr="00135604">
        <w:rPr>
          <w:rFonts w:ascii="Arial" w:hAnsi="Arial" w:cs="Arial"/>
          <w:sz w:val="24"/>
          <w:szCs w:val="24"/>
        </w:rPr>
        <w:t xml:space="preserve">Pregão Eletrônico Nº </w:t>
      </w:r>
      <w:r w:rsidR="00B84FB4">
        <w:rPr>
          <w:rFonts w:ascii="Arial" w:hAnsi="Arial" w:cs="Arial"/>
          <w:sz w:val="24"/>
          <w:szCs w:val="24"/>
        </w:rPr>
        <w:t>050</w:t>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hAnsi="Arial" w:cs="Arial"/>
          <w:sz w:val="24"/>
          <w:szCs w:val="24"/>
        </w:rPr>
        <w:t>,</w:t>
      </w:r>
      <w:r w:rsidRPr="00135604">
        <w:rPr>
          <w:rFonts w:ascii="Arial" w:eastAsia="Arial" w:hAnsi="Arial" w:cs="Arial"/>
          <w:sz w:val="24"/>
          <w:szCs w:val="24"/>
        </w:rPr>
        <w:t xml:space="preserve"> mediante as cláusulas e condições a seguir enunciadas.</w:t>
      </w:r>
    </w:p>
    <w:bookmarkEnd w:id="116"/>
    <w:p w14:paraId="09400214" w14:textId="77777777" w:rsidR="003A53F5" w:rsidRPr="0013560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135604" w:rsidRDefault="003A53F5" w:rsidP="003A53F5">
      <w:pPr>
        <w:pStyle w:val="n1"/>
        <w:tabs>
          <w:tab w:val="clear" w:pos="1134"/>
          <w:tab w:val="left" w:pos="8499"/>
        </w:tabs>
        <w:spacing w:before="0"/>
        <w:rPr>
          <w:rFonts w:cs="Arial"/>
          <w:b/>
          <w:bCs/>
          <w:sz w:val="24"/>
          <w:szCs w:val="24"/>
          <w:u w:val="single"/>
        </w:rPr>
      </w:pPr>
      <w:r w:rsidRPr="00135604">
        <w:rPr>
          <w:rFonts w:cs="Arial"/>
          <w:b/>
          <w:bCs/>
          <w:sz w:val="24"/>
          <w:szCs w:val="24"/>
          <w:u w:val="single"/>
        </w:rPr>
        <w:t>CLÁUSULA PRIMEIRA – DO OBJETO</w:t>
      </w:r>
    </w:p>
    <w:p w14:paraId="480A1AED" w14:textId="3A87FD17" w:rsidR="003A53F5" w:rsidRPr="00135604" w:rsidRDefault="003A53F5" w:rsidP="003A53F5">
      <w:pPr>
        <w:autoSpaceDE w:val="0"/>
        <w:autoSpaceDN w:val="0"/>
        <w:adjustRightInd w:val="0"/>
        <w:jc w:val="both"/>
        <w:rPr>
          <w:rFonts w:ascii="Arial" w:hAnsi="Arial" w:cs="Arial"/>
          <w:sz w:val="24"/>
          <w:szCs w:val="24"/>
        </w:rPr>
      </w:pPr>
      <w:r w:rsidRPr="00135604">
        <w:rPr>
          <w:rFonts w:ascii="Arial" w:hAnsi="Arial" w:cs="Arial"/>
          <w:sz w:val="24"/>
          <w:szCs w:val="24"/>
        </w:rPr>
        <w:lastRenderedPageBreak/>
        <w:t xml:space="preserve">O presente instrumento tem por objeto a </w:t>
      </w:r>
      <w:r w:rsidRPr="00135604">
        <w:rPr>
          <w:rFonts w:ascii="Arial" w:hAnsi="Arial" w:cs="Arial"/>
          <w:sz w:val="24"/>
          <w:szCs w:val="24"/>
        </w:rPr>
        <w:fldChar w:fldCharType="begin"/>
      </w:r>
      <w:r w:rsidRPr="00135604">
        <w:rPr>
          <w:rFonts w:ascii="Arial" w:hAnsi="Arial" w:cs="Arial"/>
          <w:sz w:val="24"/>
          <w:szCs w:val="24"/>
        </w:rPr>
        <w:instrText xml:space="preserve"> MERGEFIELD  Objeto  \* MERGEFORMAT </w:instrText>
      </w:r>
      <w:r w:rsidRPr="00135604">
        <w:rPr>
          <w:rFonts w:ascii="Arial" w:hAnsi="Arial" w:cs="Arial"/>
          <w:sz w:val="24"/>
          <w:szCs w:val="24"/>
        </w:rPr>
        <w:fldChar w:fldCharType="separate"/>
      </w:r>
      <w:r w:rsidR="008D5C13" w:rsidRPr="00135604">
        <w:rPr>
          <w:rFonts w:ascii="Arial" w:hAnsi="Arial" w:cs="Arial"/>
          <w:noProof/>
          <w:sz w:val="24"/>
          <w:szCs w:val="24"/>
        </w:rPr>
        <w:t>Prestação de serviços de hora máquina de motoniveladora (patrol), através 02 equipamentos, retroescavadeira através de 02 equipamentos e Trator Esteira através de 1 equipamento</w:t>
      </w:r>
      <w:r w:rsidRPr="00135604">
        <w:rPr>
          <w:rFonts w:ascii="Arial" w:hAnsi="Arial" w:cs="Arial"/>
          <w:sz w:val="24"/>
          <w:szCs w:val="24"/>
        </w:rPr>
        <w:fldChar w:fldCharType="end"/>
      </w:r>
      <w:r w:rsidRPr="00135604">
        <w:rPr>
          <w:rFonts w:ascii="Arial" w:hAnsi="Arial" w:cs="Arial"/>
          <w:sz w:val="24"/>
          <w:szCs w:val="24"/>
        </w:rPr>
        <w:t>.</w:t>
      </w:r>
    </w:p>
    <w:p w14:paraId="46B7D82E" w14:textId="0E8C35C3" w:rsidR="003A53F5" w:rsidRPr="00135604" w:rsidRDefault="003A53F5" w:rsidP="003A53F5">
      <w:pPr>
        <w:autoSpaceDE w:val="0"/>
        <w:autoSpaceDN w:val="0"/>
        <w:adjustRightInd w:val="0"/>
        <w:jc w:val="both"/>
        <w:rPr>
          <w:rFonts w:ascii="Arial" w:hAnsi="Arial" w:cs="Arial"/>
          <w:sz w:val="24"/>
          <w:szCs w:val="24"/>
        </w:rPr>
      </w:pPr>
      <w:r w:rsidRPr="00135604">
        <w:rPr>
          <w:rFonts w:ascii="Arial" w:hAnsi="Arial" w:cs="Arial"/>
          <w:sz w:val="24"/>
          <w:szCs w:val="24"/>
        </w:rPr>
        <w:t xml:space="preserve">PARÁGRAFO PRIMEIRO - A execução do objeto obedecerá ao estipulado neste Contrato, bem como as disposições constantes no EDITAL DE Pregão Eletrônico Nº </w:t>
      </w:r>
      <w:r w:rsidR="00B84FB4">
        <w:rPr>
          <w:rFonts w:ascii="Arial" w:hAnsi="Arial" w:cs="Arial"/>
          <w:sz w:val="24"/>
          <w:szCs w:val="24"/>
        </w:rPr>
        <w:t>050</w:t>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hAnsi="Arial" w:cs="Arial"/>
          <w:sz w:val="24"/>
          <w:szCs w:val="24"/>
        </w:rPr>
        <w:t xml:space="preserve"> e seus anexos, independentemente da transcrição, que faz parte integrante e complementar deste Contrato.</w:t>
      </w:r>
    </w:p>
    <w:p w14:paraId="15ED2DA3" w14:textId="77777777" w:rsidR="003A53F5" w:rsidRPr="00135604" w:rsidRDefault="003A53F5" w:rsidP="003A53F5">
      <w:pPr>
        <w:autoSpaceDE w:val="0"/>
        <w:autoSpaceDN w:val="0"/>
        <w:adjustRightInd w:val="0"/>
        <w:jc w:val="both"/>
        <w:rPr>
          <w:rFonts w:ascii="Arial" w:hAnsi="Arial" w:cs="Arial"/>
          <w:sz w:val="24"/>
          <w:szCs w:val="24"/>
        </w:rPr>
      </w:pPr>
    </w:p>
    <w:bookmarkStart w:id="120" w:name="_Hlk161651110"/>
    <w:p w14:paraId="46FC8049" w14:textId="77777777" w:rsidR="003A53F5" w:rsidRPr="00135604" w:rsidRDefault="003A53F5" w:rsidP="003A53F5">
      <w:pPr>
        <w:pStyle w:val="Corpodetexto"/>
        <w:ind w:right="-1"/>
        <w:rPr>
          <w:rFonts w:cs="Arial"/>
          <w:sz w:val="24"/>
          <w:szCs w:val="24"/>
        </w:rPr>
      </w:pPr>
      <w:r w:rsidRPr="00135604">
        <w:rPr>
          <w:rFonts w:cs="Arial"/>
          <w:sz w:val="24"/>
          <w:szCs w:val="24"/>
        </w:rPr>
        <w:fldChar w:fldCharType="begin"/>
      </w:r>
      <w:r w:rsidRPr="00135604">
        <w:rPr>
          <w:rFonts w:cs="Arial"/>
          <w:sz w:val="24"/>
          <w:szCs w:val="24"/>
        </w:rPr>
        <w:instrText xml:space="preserve"> MERGEFIELD  Itens_Contrato  \* MERGEFORMAT </w:instrText>
      </w:r>
      <w:r w:rsidRPr="00135604">
        <w:rPr>
          <w:rFonts w:cs="Arial"/>
          <w:sz w:val="24"/>
          <w:szCs w:val="24"/>
        </w:rPr>
        <w:fldChar w:fldCharType="separate"/>
      </w:r>
      <w:r w:rsidRPr="00135604">
        <w:rPr>
          <w:rFonts w:cs="Arial"/>
          <w:noProof/>
          <w:sz w:val="24"/>
          <w:szCs w:val="24"/>
        </w:rPr>
        <w:t>«Itens_Contrato»</w:t>
      </w:r>
      <w:r w:rsidRPr="00135604">
        <w:rPr>
          <w:rFonts w:cs="Arial"/>
          <w:sz w:val="24"/>
          <w:szCs w:val="24"/>
        </w:rPr>
        <w:fldChar w:fldCharType="end"/>
      </w:r>
    </w:p>
    <w:bookmarkEnd w:id="120"/>
    <w:p w14:paraId="5FD24197" w14:textId="77777777" w:rsidR="003A53F5" w:rsidRPr="00135604" w:rsidRDefault="003A53F5" w:rsidP="003A53F5">
      <w:pPr>
        <w:pBdr>
          <w:bar w:val="single" w:sz="4" w:color="auto"/>
        </w:pBdr>
        <w:contextualSpacing/>
        <w:jc w:val="both"/>
        <w:rPr>
          <w:rFonts w:ascii="Arial" w:hAnsi="Arial" w:cs="Arial"/>
          <w:sz w:val="24"/>
          <w:szCs w:val="24"/>
        </w:rPr>
      </w:pPr>
      <w:r w:rsidRPr="00135604">
        <w:rPr>
          <w:rFonts w:ascii="Arial" w:hAnsi="Arial" w:cs="Arial"/>
          <w:sz w:val="24"/>
          <w:szCs w:val="24"/>
        </w:rPr>
        <w:t xml:space="preserve"> </w:t>
      </w:r>
    </w:p>
    <w:p w14:paraId="202B2C3A" w14:textId="77777777" w:rsidR="003A53F5" w:rsidRPr="00135604" w:rsidRDefault="003A53F5" w:rsidP="003A53F5">
      <w:pPr>
        <w:pStyle w:val="Nivel2"/>
        <w:numPr>
          <w:ilvl w:val="1"/>
          <w:numId w:val="4"/>
        </w:numPr>
        <w:ind w:left="0" w:firstLine="0"/>
        <w:rPr>
          <w:sz w:val="24"/>
          <w:szCs w:val="24"/>
        </w:rPr>
      </w:pPr>
      <w:r w:rsidRPr="00135604">
        <w:rPr>
          <w:sz w:val="24"/>
          <w:szCs w:val="24"/>
        </w:rPr>
        <w:t>Vinculam esta contratação, independentemente de transcrição:</w:t>
      </w:r>
    </w:p>
    <w:p w14:paraId="334C75E7" w14:textId="77777777" w:rsidR="003A53F5" w:rsidRPr="00135604" w:rsidRDefault="003A53F5" w:rsidP="003A53F5">
      <w:pPr>
        <w:pStyle w:val="Nivel3"/>
        <w:numPr>
          <w:ilvl w:val="2"/>
          <w:numId w:val="4"/>
        </w:numPr>
        <w:ind w:left="284" w:firstLine="0"/>
        <w:rPr>
          <w:sz w:val="24"/>
          <w:szCs w:val="24"/>
        </w:rPr>
      </w:pPr>
      <w:r w:rsidRPr="00135604">
        <w:rPr>
          <w:sz w:val="24"/>
          <w:szCs w:val="24"/>
        </w:rPr>
        <w:t>O Termo de Referência;</w:t>
      </w:r>
    </w:p>
    <w:p w14:paraId="1753E7AD" w14:textId="77777777" w:rsidR="003A53F5" w:rsidRPr="00135604" w:rsidRDefault="003A53F5" w:rsidP="003A53F5">
      <w:pPr>
        <w:pStyle w:val="Nivel3"/>
        <w:numPr>
          <w:ilvl w:val="2"/>
          <w:numId w:val="4"/>
        </w:numPr>
        <w:ind w:left="284" w:firstLine="0"/>
        <w:rPr>
          <w:sz w:val="24"/>
          <w:szCs w:val="24"/>
        </w:rPr>
      </w:pPr>
      <w:r w:rsidRPr="00135604">
        <w:rPr>
          <w:sz w:val="24"/>
          <w:szCs w:val="24"/>
        </w:rPr>
        <w:t>O Edital da Licitação;</w:t>
      </w:r>
    </w:p>
    <w:p w14:paraId="08EB99A3" w14:textId="77777777" w:rsidR="003A53F5" w:rsidRPr="00135604" w:rsidRDefault="003A53F5" w:rsidP="003A53F5">
      <w:pPr>
        <w:pStyle w:val="Nivel3"/>
        <w:numPr>
          <w:ilvl w:val="2"/>
          <w:numId w:val="4"/>
        </w:numPr>
        <w:ind w:left="284" w:firstLine="0"/>
        <w:rPr>
          <w:sz w:val="24"/>
          <w:szCs w:val="24"/>
        </w:rPr>
      </w:pPr>
      <w:r w:rsidRPr="00135604">
        <w:rPr>
          <w:sz w:val="24"/>
          <w:szCs w:val="24"/>
        </w:rPr>
        <w:t>A Proposta do contratado;</w:t>
      </w:r>
    </w:p>
    <w:p w14:paraId="5171C81F" w14:textId="77777777" w:rsidR="003A53F5" w:rsidRPr="00135604" w:rsidRDefault="003A53F5" w:rsidP="003A53F5">
      <w:pPr>
        <w:pStyle w:val="Nivel3"/>
        <w:numPr>
          <w:ilvl w:val="2"/>
          <w:numId w:val="4"/>
        </w:numPr>
        <w:ind w:left="284" w:firstLine="0"/>
        <w:rPr>
          <w:sz w:val="24"/>
          <w:szCs w:val="24"/>
        </w:rPr>
      </w:pPr>
      <w:r w:rsidRPr="00135604">
        <w:rPr>
          <w:sz w:val="24"/>
          <w:szCs w:val="24"/>
        </w:rPr>
        <w:t>Eventuais anexos dos documentos supracitados.</w:t>
      </w:r>
    </w:p>
    <w:p w14:paraId="15173929" w14:textId="77777777" w:rsidR="003A53F5" w:rsidRPr="00135604" w:rsidRDefault="003A53F5" w:rsidP="003A53F5">
      <w:pPr>
        <w:autoSpaceDE w:val="0"/>
        <w:autoSpaceDN w:val="0"/>
        <w:adjustRightInd w:val="0"/>
        <w:jc w:val="both"/>
        <w:rPr>
          <w:rFonts w:ascii="Arial" w:hAnsi="Arial" w:cs="Arial"/>
          <w:sz w:val="24"/>
          <w:szCs w:val="24"/>
        </w:rPr>
      </w:pPr>
    </w:p>
    <w:p w14:paraId="36F8A2F3" w14:textId="77777777" w:rsidR="003A53F5" w:rsidRPr="00135604" w:rsidRDefault="003A53F5" w:rsidP="003A53F5">
      <w:pPr>
        <w:autoSpaceDE w:val="0"/>
        <w:autoSpaceDN w:val="0"/>
        <w:adjustRightInd w:val="0"/>
        <w:jc w:val="both"/>
        <w:rPr>
          <w:rFonts w:ascii="Arial" w:hAnsi="Arial" w:cs="Arial"/>
          <w:b/>
          <w:bCs/>
          <w:sz w:val="24"/>
          <w:szCs w:val="24"/>
        </w:rPr>
      </w:pPr>
      <w:r w:rsidRPr="00135604">
        <w:rPr>
          <w:rFonts w:ascii="Arial" w:hAnsi="Arial" w:cs="Arial"/>
          <w:b/>
          <w:bCs/>
          <w:sz w:val="24"/>
          <w:szCs w:val="24"/>
          <w:u w:val="single"/>
        </w:rPr>
        <w:t>CLÁUSULA SEGUNDA – DA VIGÊNCIA</w:t>
      </w:r>
      <w:r w:rsidRPr="00135604">
        <w:rPr>
          <w:rFonts w:ascii="Arial" w:hAnsi="Arial" w:cs="Arial"/>
          <w:b/>
          <w:bCs/>
          <w:sz w:val="24"/>
          <w:szCs w:val="24"/>
          <w:lang w:val="x-none"/>
        </w:rPr>
        <w:t xml:space="preserve"> </w:t>
      </w:r>
    </w:p>
    <w:p w14:paraId="2D1B8D23" w14:textId="35BE367C" w:rsidR="003A53F5" w:rsidRPr="008D3C71" w:rsidRDefault="003A53F5" w:rsidP="008D3C71">
      <w:pPr>
        <w:autoSpaceDE w:val="0"/>
        <w:autoSpaceDN w:val="0"/>
        <w:adjustRightInd w:val="0"/>
        <w:jc w:val="both"/>
        <w:rPr>
          <w:rFonts w:ascii="Arial" w:hAnsi="Arial" w:cs="Arial"/>
          <w:color w:val="FF0000"/>
          <w:sz w:val="24"/>
          <w:szCs w:val="24"/>
        </w:rPr>
      </w:pPr>
      <w:r w:rsidRPr="00135604">
        <w:rPr>
          <w:rFonts w:ascii="Arial" w:hAnsi="Arial" w:cs="Arial"/>
          <w:sz w:val="24"/>
          <w:szCs w:val="24"/>
          <w:lang w:val="x-none"/>
        </w:rPr>
        <w:t xml:space="preserve">2.1 A presente licitação terá </w:t>
      </w:r>
      <w:r w:rsidRPr="00135604">
        <w:rPr>
          <w:rFonts w:ascii="Arial" w:hAnsi="Arial" w:cs="Arial"/>
          <w:sz w:val="24"/>
          <w:szCs w:val="24"/>
        </w:rPr>
        <w:t xml:space="preserve">validade pelo período de 12 (doze) meses </w:t>
      </w:r>
      <w:r w:rsidRPr="00135604">
        <w:rPr>
          <w:rFonts w:ascii="Arial" w:hAnsi="Arial" w:cs="Arial"/>
          <w:sz w:val="24"/>
          <w:szCs w:val="24"/>
          <w:lang w:val="x-none"/>
        </w:rPr>
        <w:t xml:space="preserve">após </w:t>
      </w:r>
      <w:r w:rsidRPr="00135604">
        <w:rPr>
          <w:rFonts w:ascii="Arial" w:hAnsi="Arial" w:cs="Arial"/>
          <w:sz w:val="24"/>
          <w:szCs w:val="24"/>
        </w:rPr>
        <w:t xml:space="preserve">a sua assinatura, ou seja, </w:t>
      </w:r>
      <w:r w:rsidRPr="00135604">
        <w:rPr>
          <w:rFonts w:ascii="Arial" w:hAnsi="Arial" w:cs="Arial"/>
          <w:sz w:val="24"/>
          <w:szCs w:val="24"/>
        </w:rPr>
        <w:fldChar w:fldCharType="begin"/>
      </w:r>
      <w:r w:rsidRPr="00135604">
        <w:rPr>
          <w:rFonts w:ascii="Arial" w:hAnsi="Arial" w:cs="Arial"/>
          <w:sz w:val="24"/>
          <w:szCs w:val="24"/>
        </w:rPr>
        <w:instrText xml:space="preserve"> MERGEFIELD  Inicio_Vigencia_Data  \* MERGEFORMAT </w:instrText>
      </w:r>
      <w:r w:rsidRPr="00135604">
        <w:rPr>
          <w:rFonts w:ascii="Arial" w:hAnsi="Arial" w:cs="Arial"/>
          <w:sz w:val="24"/>
          <w:szCs w:val="24"/>
        </w:rPr>
        <w:fldChar w:fldCharType="separate"/>
      </w:r>
      <w:r w:rsidRPr="00135604">
        <w:rPr>
          <w:rFonts w:ascii="Arial" w:hAnsi="Arial" w:cs="Arial"/>
          <w:noProof/>
          <w:sz w:val="24"/>
          <w:szCs w:val="24"/>
        </w:rPr>
        <w:t>«Inicio_Vigencia_Data»</w:t>
      </w:r>
      <w:r w:rsidRPr="00135604">
        <w:rPr>
          <w:rFonts w:ascii="Arial" w:hAnsi="Arial" w:cs="Arial"/>
          <w:sz w:val="24"/>
          <w:szCs w:val="24"/>
        </w:rPr>
        <w:fldChar w:fldCharType="end"/>
      </w:r>
      <w:r w:rsidRPr="00135604">
        <w:rPr>
          <w:rFonts w:ascii="Arial" w:hAnsi="Arial" w:cs="Arial"/>
          <w:sz w:val="24"/>
          <w:szCs w:val="24"/>
        </w:rPr>
        <w:t xml:space="preserve"> à </w:t>
      </w:r>
      <w:r w:rsidRPr="00135604">
        <w:rPr>
          <w:rFonts w:ascii="Arial" w:hAnsi="Arial" w:cs="Arial"/>
          <w:sz w:val="24"/>
          <w:szCs w:val="24"/>
        </w:rPr>
        <w:fldChar w:fldCharType="begin"/>
      </w:r>
      <w:r w:rsidRPr="00135604">
        <w:rPr>
          <w:rFonts w:ascii="Arial" w:hAnsi="Arial" w:cs="Arial"/>
          <w:sz w:val="24"/>
          <w:szCs w:val="24"/>
        </w:rPr>
        <w:instrText xml:space="preserve"> MERGEFIELD  Termino_Vigencia_Data  \* MERGEFORMAT </w:instrText>
      </w:r>
      <w:r w:rsidRPr="00135604">
        <w:rPr>
          <w:rFonts w:ascii="Arial" w:hAnsi="Arial" w:cs="Arial"/>
          <w:sz w:val="24"/>
          <w:szCs w:val="24"/>
        </w:rPr>
        <w:fldChar w:fldCharType="separate"/>
      </w:r>
      <w:r w:rsidRPr="00135604">
        <w:rPr>
          <w:rFonts w:ascii="Arial" w:hAnsi="Arial" w:cs="Arial"/>
          <w:noProof/>
          <w:sz w:val="24"/>
          <w:szCs w:val="24"/>
        </w:rPr>
        <w:t>«Termino_Vigencia_Data»</w:t>
      </w:r>
      <w:r w:rsidRPr="00135604">
        <w:rPr>
          <w:rFonts w:ascii="Arial" w:hAnsi="Arial" w:cs="Arial"/>
          <w:sz w:val="24"/>
          <w:szCs w:val="24"/>
        </w:rPr>
        <w:fldChar w:fldCharType="end"/>
      </w:r>
      <w:r w:rsidRPr="00135604">
        <w:rPr>
          <w:rFonts w:ascii="Arial" w:hAnsi="Arial" w:cs="Arial"/>
          <w:sz w:val="24"/>
          <w:szCs w:val="24"/>
        </w:rPr>
        <w:t xml:space="preserve">, podendo o referido prazo ser prorrogado, </w:t>
      </w:r>
      <w:r w:rsidRPr="00135604">
        <w:rPr>
          <w:rFonts w:ascii="Arial" w:hAnsi="Arial" w:cs="Arial"/>
          <w:bCs/>
          <w:sz w:val="24"/>
          <w:szCs w:val="24"/>
        </w:rPr>
        <w:t xml:space="preserve">de acordo com o </w:t>
      </w:r>
      <w:hyperlink r:id="rId62" w:anchor="art105" w:history="1">
        <w:r w:rsidRPr="00135604">
          <w:rPr>
            <w:rStyle w:val="Hyperlink"/>
            <w:rFonts w:ascii="Arial" w:hAnsi="Arial" w:cs="Arial"/>
            <w:sz w:val="24"/>
            <w:szCs w:val="24"/>
          </w:rPr>
          <w:t>artigo 105 da Lei n° 14.133, de 2021</w:t>
        </w:r>
      </w:hyperlink>
      <w:r w:rsidRPr="00135604">
        <w:rPr>
          <w:rFonts w:ascii="Arial" w:hAnsi="Arial" w:cs="Arial"/>
          <w:sz w:val="24"/>
          <w:szCs w:val="24"/>
        </w:rPr>
        <w:t>.</w:t>
      </w:r>
    </w:p>
    <w:p w14:paraId="1502427F" w14:textId="77777777" w:rsidR="003A53F5" w:rsidRPr="00135604" w:rsidRDefault="003A53F5" w:rsidP="003A53F5">
      <w:pPr>
        <w:pStyle w:val="Nivel01"/>
        <w:numPr>
          <w:ilvl w:val="0"/>
          <w:numId w:val="14"/>
        </w:numPr>
        <w:ind w:left="0" w:firstLine="0"/>
        <w:rPr>
          <w:rFonts w:ascii="Arial" w:hAnsi="Arial" w:cs="Arial"/>
          <w:color w:val="FFFFFF"/>
          <w:sz w:val="24"/>
          <w:szCs w:val="24"/>
        </w:rPr>
      </w:pPr>
      <w:bookmarkStart w:id="121" w:name="_Toc170115769"/>
      <w:r w:rsidRPr="00135604">
        <w:rPr>
          <w:rFonts w:ascii="Arial" w:hAnsi="Arial" w:cs="Arial"/>
          <w:sz w:val="24"/>
          <w:szCs w:val="24"/>
        </w:rPr>
        <w:t>CLÁUSULA TERCEIRA – MODELOS DE EXECUÇÃO E GESTÃO CONTRATUAIS (</w:t>
      </w:r>
      <w:hyperlink r:id="rId63" w:anchor="art92" w:history="1">
        <w:r w:rsidRPr="00135604">
          <w:rPr>
            <w:rStyle w:val="Hyperlink"/>
            <w:rFonts w:ascii="Arial" w:hAnsi="Arial" w:cs="Arial"/>
            <w:sz w:val="24"/>
            <w:szCs w:val="24"/>
          </w:rPr>
          <w:t>art. 92, IV, VII e XVIII)</w:t>
        </w:r>
        <w:bookmarkEnd w:id="121"/>
      </w:hyperlink>
    </w:p>
    <w:p w14:paraId="12BDC041" w14:textId="77777777" w:rsidR="003A53F5" w:rsidRPr="00135604" w:rsidRDefault="003A53F5" w:rsidP="003A53F5">
      <w:pPr>
        <w:pStyle w:val="Nivel2"/>
        <w:numPr>
          <w:ilvl w:val="1"/>
          <w:numId w:val="20"/>
        </w:numPr>
        <w:rPr>
          <w:sz w:val="24"/>
          <w:szCs w:val="24"/>
        </w:rPr>
      </w:pPr>
      <w:r w:rsidRPr="0013560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135604" w:rsidRDefault="003A53F5" w:rsidP="003A53F5">
      <w:pPr>
        <w:pStyle w:val="Nivel01"/>
        <w:numPr>
          <w:ilvl w:val="0"/>
          <w:numId w:val="20"/>
        </w:numPr>
        <w:ind w:left="0" w:firstLine="0"/>
        <w:rPr>
          <w:rFonts w:ascii="Arial" w:hAnsi="Arial" w:cs="Arial"/>
          <w:color w:val="FFFFFF"/>
          <w:sz w:val="24"/>
          <w:szCs w:val="24"/>
        </w:rPr>
      </w:pPr>
      <w:bookmarkStart w:id="122" w:name="_Toc170115770"/>
      <w:r w:rsidRPr="00135604">
        <w:rPr>
          <w:rFonts w:ascii="Arial" w:hAnsi="Arial" w:cs="Arial"/>
          <w:sz w:val="24"/>
          <w:szCs w:val="24"/>
        </w:rPr>
        <w:t>CLÁUSULA QUARTA – SUBCONTRATAÇÃO</w:t>
      </w:r>
      <w:bookmarkEnd w:id="122"/>
    </w:p>
    <w:p w14:paraId="580ECA9E" w14:textId="77777777" w:rsidR="003A53F5" w:rsidRPr="00135604" w:rsidRDefault="003A53F5" w:rsidP="003A53F5">
      <w:pPr>
        <w:pStyle w:val="Nvel2-Red"/>
        <w:numPr>
          <w:ilvl w:val="1"/>
          <w:numId w:val="20"/>
        </w:numPr>
        <w:ind w:left="0" w:firstLine="0"/>
        <w:rPr>
          <w:color w:val="auto"/>
          <w:sz w:val="24"/>
          <w:szCs w:val="24"/>
        </w:rPr>
      </w:pPr>
      <w:r w:rsidRPr="00135604">
        <w:rPr>
          <w:color w:val="auto"/>
          <w:sz w:val="24"/>
          <w:szCs w:val="24"/>
        </w:rPr>
        <w:t>Não será admitida a subcontratação do objeto contratual.</w:t>
      </w:r>
    </w:p>
    <w:p w14:paraId="4A7FEC76" w14:textId="77777777" w:rsidR="003A53F5" w:rsidRPr="00135604" w:rsidRDefault="003A53F5" w:rsidP="003A53F5">
      <w:pPr>
        <w:tabs>
          <w:tab w:val="left" w:pos="284"/>
        </w:tabs>
        <w:jc w:val="both"/>
        <w:rPr>
          <w:rFonts w:ascii="Arial" w:hAnsi="Arial" w:cs="Arial"/>
          <w:b/>
          <w:sz w:val="24"/>
          <w:szCs w:val="24"/>
          <w:u w:val="single"/>
        </w:rPr>
      </w:pPr>
      <w:r w:rsidRPr="00135604">
        <w:rPr>
          <w:rFonts w:ascii="Arial" w:hAnsi="Arial" w:cs="Arial"/>
          <w:b/>
          <w:sz w:val="24"/>
          <w:szCs w:val="24"/>
        </w:rPr>
        <w:t xml:space="preserve">        </w:t>
      </w:r>
      <w:r w:rsidRPr="00135604">
        <w:rPr>
          <w:rFonts w:ascii="Arial" w:hAnsi="Arial" w:cs="Arial"/>
          <w:b/>
          <w:sz w:val="24"/>
          <w:szCs w:val="24"/>
          <w:u w:val="single"/>
        </w:rPr>
        <w:t>CLÁUSULA QUINTA – DO PREÇO</w:t>
      </w:r>
    </w:p>
    <w:p w14:paraId="289F3546" w14:textId="77777777" w:rsidR="003A53F5" w:rsidRPr="00135604" w:rsidRDefault="003A53F5" w:rsidP="003A53F5">
      <w:pPr>
        <w:pStyle w:val="Corpodetexto3"/>
        <w:rPr>
          <w:rFonts w:cs="Arial"/>
          <w:szCs w:val="24"/>
        </w:rPr>
      </w:pPr>
      <w:r w:rsidRPr="00135604">
        <w:rPr>
          <w:rFonts w:cs="Arial"/>
          <w:szCs w:val="24"/>
        </w:rPr>
        <w:t xml:space="preserve">5.1 O valor estimado do presente Contrato é de </w:t>
      </w:r>
      <w:r w:rsidRPr="00135604">
        <w:rPr>
          <w:rFonts w:cs="Arial"/>
          <w:b/>
          <w:szCs w:val="24"/>
        </w:rPr>
        <w:t>R$</w:t>
      </w:r>
      <w:r w:rsidRPr="00135604">
        <w:rPr>
          <w:rFonts w:cs="Arial"/>
          <w:szCs w:val="24"/>
        </w:rPr>
        <w:t xml:space="preserve"> </w:t>
      </w:r>
      <w:r w:rsidRPr="00135604">
        <w:rPr>
          <w:rFonts w:cs="Arial"/>
          <w:szCs w:val="24"/>
        </w:rPr>
        <w:fldChar w:fldCharType="begin"/>
      </w:r>
      <w:r w:rsidRPr="00135604">
        <w:rPr>
          <w:rFonts w:cs="Arial"/>
          <w:szCs w:val="24"/>
        </w:rPr>
        <w:instrText xml:space="preserve"> MERGEFIELD  Valor_Contratado  \* MERGEFORMAT </w:instrText>
      </w:r>
      <w:r w:rsidRPr="00135604">
        <w:rPr>
          <w:rFonts w:cs="Arial"/>
          <w:szCs w:val="24"/>
        </w:rPr>
        <w:fldChar w:fldCharType="separate"/>
      </w:r>
      <w:r w:rsidRPr="00135604">
        <w:rPr>
          <w:rFonts w:cs="Arial"/>
          <w:noProof/>
          <w:color w:val="FF0000"/>
          <w:szCs w:val="24"/>
        </w:rPr>
        <w:t>«Valor_Contratado»</w:t>
      </w:r>
      <w:r w:rsidRPr="00135604">
        <w:rPr>
          <w:rFonts w:cs="Arial"/>
          <w:szCs w:val="24"/>
        </w:rPr>
        <w:fldChar w:fldCharType="end"/>
      </w:r>
      <w:r w:rsidRPr="00135604">
        <w:rPr>
          <w:rFonts w:cs="Arial"/>
          <w:szCs w:val="24"/>
        </w:rPr>
        <w:t>.</w:t>
      </w:r>
    </w:p>
    <w:p w14:paraId="7ECB8010" w14:textId="77777777" w:rsidR="003A53F5" w:rsidRPr="00135604" w:rsidRDefault="003A53F5" w:rsidP="003A53F5">
      <w:pPr>
        <w:pStyle w:val="Nivel2"/>
        <w:numPr>
          <w:ilvl w:val="1"/>
          <w:numId w:val="15"/>
        </w:numPr>
        <w:rPr>
          <w:sz w:val="24"/>
          <w:szCs w:val="24"/>
        </w:rPr>
      </w:pPr>
      <w:r w:rsidRPr="0013560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135604" w:rsidRDefault="003A53F5" w:rsidP="003A53F5">
      <w:pPr>
        <w:pStyle w:val="Nvel2-Red"/>
        <w:numPr>
          <w:ilvl w:val="1"/>
          <w:numId w:val="15"/>
        </w:numPr>
        <w:ind w:left="0" w:firstLine="0"/>
        <w:rPr>
          <w:color w:val="auto"/>
          <w:sz w:val="24"/>
          <w:szCs w:val="24"/>
        </w:rPr>
      </w:pPr>
      <w:r w:rsidRPr="00135604">
        <w:rPr>
          <w:color w:val="auto"/>
          <w:sz w:val="24"/>
          <w:szCs w:val="24"/>
        </w:rPr>
        <w:t>O valor acima é meramente estimativo, de forma que os pagamentos devidos ao contratado dependerão dos quantitativos efetivamente fornecidos.</w:t>
      </w:r>
    </w:p>
    <w:p w14:paraId="04BD7172" w14:textId="77777777" w:rsidR="003A53F5" w:rsidRPr="00135604" w:rsidRDefault="003A53F5" w:rsidP="003A53F5">
      <w:pPr>
        <w:pStyle w:val="Nivel01"/>
        <w:numPr>
          <w:ilvl w:val="0"/>
          <w:numId w:val="0"/>
        </w:numPr>
        <w:rPr>
          <w:rFonts w:ascii="Arial" w:hAnsi="Arial" w:cs="Arial"/>
          <w:color w:val="FFFFFF"/>
          <w:sz w:val="24"/>
          <w:szCs w:val="24"/>
        </w:rPr>
      </w:pPr>
      <w:r w:rsidRPr="00135604">
        <w:rPr>
          <w:rFonts w:ascii="Arial" w:hAnsi="Arial" w:cs="Arial"/>
          <w:b w:val="0"/>
          <w:bCs w:val="0"/>
          <w:sz w:val="24"/>
          <w:szCs w:val="24"/>
        </w:rPr>
        <w:lastRenderedPageBreak/>
        <w:t xml:space="preserve">    </w:t>
      </w:r>
      <w:r w:rsidRPr="00135604">
        <w:rPr>
          <w:rFonts w:ascii="Arial" w:hAnsi="Arial" w:cs="Arial"/>
          <w:sz w:val="24"/>
          <w:szCs w:val="24"/>
        </w:rPr>
        <w:t xml:space="preserve">   </w:t>
      </w:r>
      <w:bookmarkStart w:id="123" w:name="_Toc170115771"/>
      <w:r w:rsidRPr="00135604">
        <w:rPr>
          <w:rFonts w:ascii="Arial" w:hAnsi="Arial" w:cs="Arial"/>
          <w:sz w:val="24"/>
          <w:szCs w:val="24"/>
        </w:rPr>
        <w:t>CLÁUSULA SEXTA – DOTAÇÃO ORÇAMENTÁRIA (</w:t>
      </w:r>
      <w:hyperlink r:id="rId64" w:anchor="art92" w:history="1">
        <w:r w:rsidRPr="00135604">
          <w:rPr>
            <w:rStyle w:val="Hyperlink"/>
            <w:rFonts w:ascii="Arial" w:hAnsi="Arial" w:cs="Arial"/>
            <w:sz w:val="24"/>
            <w:szCs w:val="24"/>
          </w:rPr>
          <w:t>art. 92, VIII</w:t>
        </w:r>
      </w:hyperlink>
      <w:r w:rsidRPr="00135604">
        <w:rPr>
          <w:rFonts w:ascii="Arial" w:hAnsi="Arial" w:cs="Arial"/>
          <w:sz w:val="24"/>
          <w:szCs w:val="24"/>
        </w:rPr>
        <w:t>)</w:t>
      </w:r>
      <w:bookmarkEnd w:id="123"/>
    </w:p>
    <w:p w14:paraId="72B5CB52" w14:textId="77777777" w:rsidR="003A53F5" w:rsidRPr="00135604" w:rsidRDefault="003A53F5" w:rsidP="003A53F5">
      <w:pPr>
        <w:jc w:val="both"/>
        <w:rPr>
          <w:rFonts w:ascii="Arial" w:hAnsi="Arial" w:cs="Arial"/>
          <w:b/>
          <w:bCs/>
          <w:snapToGrid w:val="0"/>
          <w:sz w:val="24"/>
          <w:szCs w:val="24"/>
          <w:u w:val="single"/>
        </w:rPr>
      </w:pPr>
    </w:p>
    <w:p w14:paraId="43460FBC" w14:textId="77777777" w:rsidR="003A53F5" w:rsidRPr="00135604" w:rsidRDefault="003A53F5" w:rsidP="003A53F5">
      <w:pPr>
        <w:pStyle w:val="n1"/>
        <w:tabs>
          <w:tab w:val="left" w:pos="708"/>
        </w:tabs>
        <w:spacing w:before="0"/>
        <w:rPr>
          <w:rFonts w:cs="Arial"/>
          <w:snapToGrid w:val="0"/>
          <w:sz w:val="24"/>
          <w:szCs w:val="24"/>
        </w:rPr>
      </w:pPr>
      <w:r w:rsidRPr="00135604">
        <w:rPr>
          <w:rFonts w:cs="Arial"/>
          <w:snapToGrid w:val="0"/>
          <w:sz w:val="24"/>
          <w:szCs w:val="24"/>
        </w:rPr>
        <w:t>6.1 As despesas com a execução do presente Contrato correrão à conta da seguinte dotação orçamentária:</w:t>
      </w:r>
    </w:p>
    <w:p w14:paraId="7B546F40" w14:textId="7827F8D9" w:rsidR="008D5C13" w:rsidRPr="00135604" w:rsidRDefault="003A53F5" w:rsidP="003A53F5">
      <w:pPr>
        <w:spacing w:after="120"/>
        <w:jc w:val="both"/>
        <w:rPr>
          <w:rFonts w:ascii="Arial" w:hAnsi="Arial" w:cs="Arial"/>
          <w:noProof/>
          <w:sz w:val="24"/>
          <w:szCs w:val="24"/>
        </w:rPr>
      </w:pPr>
      <w:r w:rsidRPr="00135604">
        <w:rPr>
          <w:rFonts w:ascii="Arial" w:hAnsi="Arial" w:cs="Arial"/>
          <w:sz w:val="24"/>
          <w:szCs w:val="24"/>
        </w:rPr>
        <w:fldChar w:fldCharType="begin"/>
      </w:r>
      <w:r w:rsidRPr="00135604">
        <w:rPr>
          <w:rFonts w:ascii="Arial" w:hAnsi="Arial" w:cs="Arial"/>
          <w:sz w:val="24"/>
          <w:szCs w:val="24"/>
        </w:rPr>
        <w:instrText xml:space="preserve"> MERGEFIELD  Dotação_Completa  \* MERGEFORMAT </w:instrText>
      </w:r>
      <w:r w:rsidRPr="00135604">
        <w:rPr>
          <w:rFonts w:ascii="Arial" w:hAnsi="Arial" w:cs="Arial"/>
          <w:sz w:val="24"/>
          <w:szCs w:val="24"/>
        </w:rPr>
        <w:fldChar w:fldCharType="separate"/>
      </w:r>
      <w:r w:rsidR="008D5C13" w:rsidRPr="00135604">
        <w:rPr>
          <w:rFonts w:ascii="Arial" w:hAnsi="Arial" w:cs="Arial"/>
          <w:noProof/>
          <w:sz w:val="24"/>
          <w:szCs w:val="24"/>
        </w:rPr>
        <w:t>29.007.15.122.0331.2.465.3.3.90.39.00.00. - 504 - OUTROS SERVIÇOS DE TERCEIROS - PESSOA JURÍDICA</w:t>
      </w:r>
    </w:p>
    <w:p w14:paraId="48C77837" w14:textId="77777777" w:rsidR="008D5C13" w:rsidRPr="00135604" w:rsidRDefault="008D5C13" w:rsidP="003A53F5">
      <w:pPr>
        <w:spacing w:after="120"/>
        <w:jc w:val="both"/>
        <w:rPr>
          <w:rFonts w:ascii="Arial" w:hAnsi="Arial" w:cs="Arial"/>
          <w:sz w:val="24"/>
          <w:szCs w:val="24"/>
        </w:rPr>
      </w:pPr>
      <w:r w:rsidRPr="00135604">
        <w:rPr>
          <w:rFonts w:ascii="Arial" w:hAnsi="Arial" w:cs="Arial"/>
          <w:sz w:val="24"/>
          <w:szCs w:val="24"/>
        </w:rPr>
        <w:t>29.007.20.608.0345.2.424.3.3.90.39.00.00. - 301000 - OUTROS SERVIÇOS DE TERCEIROS - PESSOA JURÍDICA</w:t>
      </w:r>
    </w:p>
    <w:p w14:paraId="041015FB" w14:textId="77777777" w:rsidR="008D5C13" w:rsidRPr="00135604" w:rsidRDefault="008D5C13" w:rsidP="003A53F5">
      <w:pPr>
        <w:spacing w:after="120"/>
        <w:jc w:val="both"/>
        <w:rPr>
          <w:rFonts w:ascii="Arial" w:hAnsi="Arial" w:cs="Arial"/>
          <w:sz w:val="24"/>
          <w:szCs w:val="24"/>
        </w:rPr>
      </w:pPr>
      <w:r w:rsidRPr="00135604">
        <w:rPr>
          <w:rFonts w:ascii="Arial" w:hAnsi="Arial" w:cs="Arial"/>
          <w:sz w:val="24"/>
          <w:szCs w:val="24"/>
        </w:rPr>
        <w:t>29.007.20.608.0345.2.424.3.3.90.39.00.00. - 504 - OUTROS SERVIÇOS DE TERCEIROS - PESSOA JURÍDICA</w:t>
      </w:r>
    </w:p>
    <w:p w14:paraId="71D67E61" w14:textId="275BB3DE" w:rsidR="003A53F5" w:rsidRPr="00135604" w:rsidRDefault="003A53F5" w:rsidP="003A53F5">
      <w:pPr>
        <w:spacing w:after="120"/>
        <w:jc w:val="both"/>
        <w:rPr>
          <w:rFonts w:ascii="Arial" w:hAnsi="Arial" w:cs="Arial"/>
          <w:sz w:val="24"/>
          <w:szCs w:val="24"/>
        </w:rPr>
      </w:pPr>
      <w:r w:rsidRPr="00135604">
        <w:rPr>
          <w:rFonts w:ascii="Arial" w:hAnsi="Arial" w:cs="Arial"/>
          <w:sz w:val="24"/>
          <w:szCs w:val="24"/>
        </w:rPr>
        <w:fldChar w:fldCharType="end"/>
      </w:r>
    </w:p>
    <w:p w14:paraId="4CBB3C55" w14:textId="77777777" w:rsidR="003A53F5" w:rsidRPr="00135604" w:rsidRDefault="003A53F5" w:rsidP="003A53F5">
      <w:pPr>
        <w:pStyle w:val="Nivel01"/>
        <w:numPr>
          <w:ilvl w:val="0"/>
          <w:numId w:val="0"/>
        </w:numPr>
        <w:rPr>
          <w:rFonts w:ascii="Arial" w:hAnsi="Arial" w:cs="Arial"/>
          <w:color w:val="FFFFFF"/>
          <w:sz w:val="24"/>
          <w:szCs w:val="24"/>
        </w:rPr>
      </w:pPr>
      <w:r w:rsidRPr="00135604">
        <w:rPr>
          <w:rFonts w:ascii="Arial" w:hAnsi="Arial" w:cs="Arial"/>
          <w:sz w:val="24"/>
          <w:szCs w:val="24"/>
          <w:u w:val="none"/>
        </w:rPr>
        <w:t xml:space="preserve">      </w:t>
      </w:r>
      <w:bookmarkStart w:id="124" w:name="_Toc170115772"/>
      <w:r w:rsidRPr="00135604">
        <w:rPr>
          <w:rFonts w:ascii="Arial" w:hAnsi="Arial" w:cs="Arial"/>
          <w:sz w:val="24"/>
          <w:szCs w:val="24"/>
        </w:rPr>
        <w:t>CLÁUSULA SÉTIMA - PAGAMENTO (</w:t>
      </w:r>
      <w:hyperlink r:id="rId65" w:anchor="art92" w:history="1">
        <w:r w:rsidRPr="00135604">
          <w:rPr>
            <w:rStyle w:val="Hyperlink"/>
            <w:rFonts w:ascii="Arial" w:hAnsi="Arial" w:cs="Arial"/>
            <w:sz w:val="24"/>
            <w:szCs w:val="24"/>
          </w:rPr>
          <w:t>art. 92, V e VI</w:t>
        </w:r>
      </w:hyperlink>
      <w:r w:rsidRPr="00135604">
        <w:rPr>
          <w:rFonts w:ascii="Arial" w:hAnsi="Arial" w:cs="Arial"/>
          <w:sz w:val="24"/>
          <w:szCs w:val="24"/>
        </w:rPr>
        <w:t>)</w:t>
      </w:r>
      <w:bookmarkEnd w:id="124"/>
    </w:p>
    <w:p w14:paraId="460674B3" w14:textId="77777777" w:rsidR="003A53F5" w:rsidRPr="00135604" w:rsidRDefault="003A53F5" w:rsidP="003A53F5">
      <w:pPr>
        <w:widowControl w:val="0"/>
        <w:tabs>
          <w:tab w:val="left" w:pos="426"/>
          <w:tab w:val="left" w:pos="479"/>
        </w:tabs>
        <w:contextualSpacing/>
        <w:mirrorIndents/>
        <w:jc w:val="both"/>
        <w:rPr>
          <w:rFonts w:ascii="Arial" w:eastAsia="Arial" w:hAnsi="Arial" w:cs="Arial"/>
          <w:sz w:val="24"/>
          <w:szCs w:val="24"/>
        </w:rPr>
      </w:pPr>
      <w:r w:rsidRPr="0013560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6" w:history="1">
        <w:r w:rsidRPr="00135604">
          <w:rPr>
            <w:rStyle w:val="Hyperlink"/>
            <w:rFonts w:ascii="Arial" w:hAnsi="Arial" w:cs="Arial"/>
            <w:sz w:val="24"/>
            <w:szCs w:val="24"/>
          </w:rPr>
          <w:t>centraldecompras@carlopolis.pr.gov.br</w:t>
        </w:r>
      </w:hyperlink>
      <w:r w:rsidRPr="00135604">
        <w:rPr>
          <w:rFonts w:ascii="Arial" w:hAnsi="Arial" w:cs="Arial"/>
          <w:sz w:val="24"/>
          <w:szCs w:val="24"/>
        </w:rPr>
        <w:t xml:space="preserve">, desde que tenha ocorrido a total e efetiva entrega do objeto relacionado no empenho. </w:t>
      </w:r>
      <w:r w:rsidRPr="00135604">
        <w:rPr>
          <w:rFonts w:ascii="Arial" w:eastAsia="Arial" w:hAnsi="Arial" w:cs="Arial"/>
          <w:sz w:val="24"/>
          <w:szCs w:val="24"/>
        </w:rPr>
        <w:t>Caso ocorra a qualquer tempo, a não aceitação do objeto e a não atestação de idoneidade</w:t>
      </w:r>
      <w:r w:rsidRPr="00135604">
        <w:rPr>
          <w:rFonts w:ascii="Arial" w:eastAsia="Arial" w:hAnsi="Arial" w:cs="Arial"/>
          <w:spacing w:val="-4"/>
          <w:sz w:val="24"/>
          <w:szCs w:val="24"/>
        </w:rPr>
        <w:t xml:space="preserve"> </w:t>
      </w:r>
      <w:r w:rsidRPr="00135604">
        <w:rPr>
          <w:rFonts w:ascii="Arial" w:eastAsia="Arial" w:hAnsi="Arial" w:cs="Arial"/>
          <w:sz w:val="24"/>
          <w:szCs w:val="24"/>
        </w:rPr>
        <w:t>da</w:t>
      </w:r>
      <w:r w:rsidRPr="00135604">
        <w:rPr>
          <w:rFonts w:ascii="Arial" w:eastAsia="Arial" w:hAnsi="Arial" w:cs="Arial"/>
          <w:spacing w:val="-4"/>
          <w:sz w:val="24"/>
          <w:szCs w:val="24"/>
        </w:rPr>
        <w:t xml:space="preserve"> </w:t>
      </w:r>
      <w:r w:rsidRPr="00135604">
        <w:rPr>
          <w:rFonts w:ascii="Arial" w:eastAsia="Arial" w:hAnsi="Arial" w:cs="Arial"/>
          <w:sz w:val="24"/>
          <w:szCs w:val="24"/>
        </w:rPr>
        <w:t>proponente,</w:t>
      </w:r>
      <w:r w:rsidRPr="00135604">
        <w:rPr>
          <w:rFonts w:ascii="Arial" w:eastAsia="Arial" w:hAnsi="Arial" w:cs="Arial"/>
          <w:spacing w:val="-5"/>
          <w:sz w:val="24"/>
          <w:szCs w:val="24"/>
        </w:rPr>
        <w:t xml:space="preserve"> </w:t>
      </w:r>
      <w:r w:rsidRPr="00135604">
        <w:rPr>
          <w:rFonts w:ascii="Arial" w:eastAsia="Arial" w:hAnsi="Arial" w:cs="Arial"/>
          <w:sz w:val="24"/>
          <w:szCs w:val="24"/>
        </w:rPr>
        <w:t>os</w:t>
      </w:r>
      <w:r w:rsidRPr="00135604">
        <w:rPr>
          <w:rFonts w:ascii="Arial" w:eastAsia="Arial" w:hAnsi="Arial" w:cs="Arial"/>
          <w:spacing w:val="-7"/>
          <w:sz w:val="24"/>
          <w:szCs w:val="24"/>
        </w:rPr>
        <w:t xml:space="preserve"> </w:t>
      </w:r>
      <w:r w:rsidRPr="00135604">
        <w:rPr>
          <w:rFonts w:ascii="Arial" w:eastAsia="Arial" w:hAnsi="Arial" w:cs="Arial"/>
          <w:sz w:val="24"/>
          <w:szCs w:val="24"/>
        </w:rPr>
        <w:t>pagamentos</w:t>
      </w:r>
      <w:r w:rsidRPr="00135604">
        <w:rPr>
          <w:rFonts w:ascii="Arial" w:eastAsia="Arial" w:hAnsi="Arial" w:cs="Arial"/>
          <w:spacing w:val="-4"/>
          <w:sz w:val="24"/>
          <w:szCs w:val="24"/>
        </w:rPr>
        <w:t xml:space="preserve"> </w:t>
      </w:r>
      <w:r w:rsidRPr="00135604">
        <w:rPr>
          <w:rFonts w:ascii="Arial" w:eastAsia="Arial" w:hAnsi="Arial" w:cs="Arial"/>
          <w:sz w:val="24"/>
          <w:szCs w:val="24"/>
        </w:rPr>
        <w:t>serão</w:t>
      </w:r>
      <w:r w:rsidRPr="00135604">
        <w:rPr>
          <w:rFonts w:ascii="Arial" w:eastAsia="Arial" w:hAnsi="Arial" w:cs="Arial"/>
          <w:spacing w:val="-4"/>
          <w:sz w:val="24"/>
          <w:szCs w:val="24"/>
        </w:rPr>
        <w:t xml:space="preserve"> </w:t>
      </w:r>
      <w:r w:rsidRPr="00135604">
        <w:rPr>
          <w:rFonts w:ascii="Arial" w:eastAsia="Arial" w:hAnsi="Arial" w:cs="Arial"/>
          <w:sz w:val="24"/>
          <w:szCs w:val="24"/>
        </w:rPr>
        <w:t>descontinuados</w:t>
      </w:r>
      <w:r w:rsidRPr="00135604">
        <w:rPr>
          <w:rFonts w:ascii="Arial" w:eastAsia="Arial" w:hAnsi="Arial" w:cs="Arial"/>
          <w:spacing w:val="-5"/>
          <w:sz w:val="24"/>
          <w:szCs w:val="24"/>
        </w:rPr>
        <w:t xml:space="preserve"> </w:t>
      </w:r>
      <w:r w:rsidRPr="00135604">
        <w:rPr>
          <w:rFonts w:ascii="Arial" w:eastAsia="Arial" w:hAnsi="Arial" w:cs="Arial"/>
          <w:sz w:val="24"/>
          <w:szCs w:val="24"/>
        </w:rPr>
        <w:t>e</w:t>
      </w:r>
      <w:r w:rsidRPr="00135604">
        <w:rPr>
          <w:rFonts w:ascii="Arial" w:eastAsia="Arial" w:hAnsi="Arial" w:cs="Arial"/>
          <w:spacing w:val="-4"/>
          <w:sz w:val="24"/>
          <w:szCs w:val="24"/>
        </w:rPr>
        <w:t xml:space="preserve"> </w:t>
      </w:r>
      <w:r w:rsidRPr="00135604">
        <w:rPr>
          <w:rFonts w:ascii="Arial" w:eastAsia="Arial" w:hAnsi="Arial" w:cs="Arial"/>
          <w:sz w:val="24"/>
          <w:szCs w:val="24"/>
        </w:rPr>
        <w:t>reiniciados</w:t>
      </w:r>
      <w:r w:rsidRPr="00135604">
        <w:rPr>
          <w:rFonts w:ascii="Arial" w:eastAsia="Arial" w:hAnsi="Arial" w:cs="Arial"/>
          <w:spacing w:val="-5"/>
          <w:sz w:val="24"/>
          <w:szCs w:val="24"/>
        </w:rPr>
        <w:t xml:space="preserve"> </w:t>
      </w:r>
      <w:r w:rsidRPr="00135604">
        <w:rPr>
          <w:rFonts w:ascii="Arial" w:eastAsia="Arial" w:hAnsi="Arial" w:cs="Arial"/>
          <w:sz w:val="24"/>
          <w:szCs w:val="24"/>
        </w:rPr>
        <w:t>após</w:t>
      </w:r>
      <w:r w:rsidRPr="00135604">
        <w:rPr>
          <w:rFonts w:ascii="Arial" w:eastAsia="Arial" w:hAnsi="Arial" w:cs="Arial"/>
          <w:spacing w:val="-3"/>
          <w:sz w:val="24"/>
          <w:szCs w:val="24"/>
        </w:rPr>
        <w:t xml:space="preserve"> </w:t>
      </w:r>
      <w:r w:rsidRPr="00135604">
        <w:rPr>
          <w:rFonts w:ascii="Arial" w:eastAsia="Arial" w:hAnsi="Arial" w:cs="Arial"/>
          <w:sz w:val="24"/>
          <w:szCs w:val="24"/>
        </w:rPr>
        <w:t>a</w:t>
      </w:r>
      <w:r w:rsidRPr="00135604">
        <w:rPr>
          <w:rFonts w:ascii="Arial" w:eastAsia="Arial" w:hAnsi="Arial" w:cs="Arial"/>
          <w:spacing w:val="-5"/>
          <w:sz w:val="24"/>
          <w:szCs w:val="24"/>
        </w:rPr>
        <w:t xml:space="preserve"> </w:t>
      </w:r>
      <w:r w:rsidRPr="00135604">
        <w:rPr>
          <w:rFonts w:ascii="Arial" w:eastAsia="Arial" w:hAnsi="Arial" w:cs="Arial"/>
          <w:sz w:val="24"/>
          <w:szCs w:val="24"/>
        </w:rPr>
        <w:t>correção</w:t>
      </w:r>
      <w:r w:rsidRPr="00135604">
        <w:rPr>
          <w:rFonts w:ascii="Arial" w:eastAsia="Arial" w:hAnsi="Arial" w:cs="Arial"/>
          <w:spacing w:val="-5"/>
          <w:sz w:val="24"/>
          <w:szCs w:val="24"/>
        </w:rPr>
        <w:t xml:space="preserve"> </w:t>
      </w:r>
      <w:r w:rsidRPr="00135604">
        <w:rPr>
          <w:rFonts w:ascii="Arial" w:eastAsia="Arial" w:hAnsi="Arial" w:cs="Arial"/>
          <w:sz w:val="24"/>
          <w:szCs w:val="24"/>
        </w:rPr>
        <w:t>necessária.</w:t>
      </w:r>
    </w:p>
    <w:p w14:paraId="00B7DF7B" w14:textId="77777777" w:rsidR="003A53F5" w:rsidRPr="00135604" w:rsidRDefault="003A53F5" w:rsidP="003A53F5">
      <w:pPr>
        <w:widowControl w:val="0"/>
        <w:tabs>
          <w:tab w:val="left" w:pos="426"/>
          <w:tab w:val="left" w:pos="479"/>
        </w:tabs>
        <w:contextualSpacing/>
        <w:mirrorIndents/>
        <w:jc w:val="both"/>
        <w:rPr>
          <w:rFonts w:ascii="Arial" w:eastAsia="Arial" w:hAnsi="Arial" w:cs="Arial"/>
          <w:sz w:val="24"/>
          <w:szCs w:val="24"/>
        </w:rPr>
      </w:pPr>
      <w:r w:rsidRPr="00135604">
        <w:rPr>
          <w:rFonts w:ascii="Arial" w:eastAsia="Arial" w:hAnsi="Arial" w:cs="Arial"/>
          <w:sz w:val="24"/>
          <w:szCs w:val="24"/>
        </w:rPr>
        <w:t>7.2 A CONTRATANTE disporá de 03 (três) dias para efetuar o atesto, ou rejeitar os documentos de cobrança por erros ou incorreções em seu</w:t>
      </w:r>
      <w:r w:rsidRPr="00135604">
        <w:rPr>
          <w:rFonts w:ascii="Arial" w:eastAsia="Arial" w:hAnsi="Arial" w:cs="Arial"/>
          <w:spacing w:val="-12"/>
          <w:sz w:val="24"/>
          <w:szCs w:val="24"/>
        </w:rPr>
        <w:t xml:space="preserve"> </w:t>
      </w:r>
      <w:r w:rsidRPr="00135604">
        <w:rPr>
          <w:rFonts w:ascii="Arial" w:eastAsia="Arial" w:hAnsi="Arial" w:cs="Arial"/>
          <w:sz w:val="24"/>
          <w:szCs w:val="24"/>
        </w:rPr>
        <w:t>preenchimento;</w:t>
      </w:r>
    </w:p>
    <w:p w14:paraId="29052D1A" w14:textId="77777777" w:rsidR="003A53F5" w:rsidRPr="00135604" w:rsidRDefault="003A53F5" w:rsidP="003A53F5">
      <w:pPr>
        <w:widowControl w:val="0"/>
        <w:tabs>
          <w:tab w:val="left" w:pos="426"/>
          <w:tab w:val="left" w:pos="479"/>
        </w:tabs>
        <w:contextualSpacing/>
        <w:mirrorIndents/>
        <w:jc w:val="both"/>
        <w:rPr>
          <w:rFonts w:ascii="Arial" w:eastAsia="Arial" w:hAnsi="Arial" w:cs="Arial"/>
          <w:sz w:val="24"/>
          <w:szCs w:val="24"/>
        </w:rPr>
      </w:pPr>
      <w:r w:rsidRPr="00135604">
        <w:rPr>
          <w:rFonts w:ascii="Arial" w:hAnsi="Arial" w:cs="Arial"/>
          <w:sz w:val="24"/>
          <w:szCs w:val="24"/>
          <w:lang w:val="x-none"/>
        </w:rPr>
        <w:t xml:space="preserve">7.3  Conforme determinação da Instrução Normativa da Receita Federal n° 1234/2012 e suas alterações, </w:t>
      </w:r>
      <w:r w:rsidRPr="00135604">
        <w:rPr>
          <w:rFonts w:ascii="Arial" w:hAnsi="Arial" w:cs="Arial"/>
          <w:sz w:val="24"/>
          <w:szCs w:val="24"/>
        </w:rPr>
        <w:t xml:space="preserve">que </w:t>
      </w:r>
      <w:r w:rsidRPr="00135604">
        <w:rPr>
          <w:rFonts w:ascii="Arial" w:hAnsi="Arial" w:cs="Arial"/>
          <w:sz w:val="24"/>
          <w:szCs w:val="24"/>
          <w:lang w:val="x-none"/>
        </w:rPr>
        <w:t xml:space="preserve">estabelece que os </w:t>
      </w:r>
      <w:r w:rsidRPr="00135604">
        <w:rPr>
          <w:rFonts w:ascii="Arial" w:hAnsi="Arial" w:cs="Arial"/>
          <w:sz w:val="24"/>
          <w:szCs w:val="24"/>
        </w:rPr>
        <w:t>M</w:t>
      </w:r>
      <w:r w:rsidRPr="0013560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135604" w:rsidRDefault="003A53F5" w:rsidP="003A53F5">
      <w:pPr>
        <w:pStyle w:val="Nivel01"/>
        <w:numPr>
          <w:ilvl w:val="1"/>
          <w:numId w:val="21"/>
        </w:numPr>
        <w:ind w:left="1440"/>
        <w:rPr>
          <w:rFonts w:ascii="Arial" w:hAnsi="Arial" w:cs="Arial"/>
          <w:color w:val="FFFFFF"/>
          <w:sz w:val="24"/>
          <w:szCs w:val="24"/>
        </w:rPr>
      </w:pPr>
      <w:bookmarkStart w:id="125" w:name="_Toc170115773"/>
      <w:r w:rsidRPr="00135604">
        <w:rPr>
          <w:rFonts w:ascii="Arial" w:eastAsia="Arial" w:hAnsi="Arial" w:cs="Arial"/>
          <w:sz w:val="24"/>
          <w:szCs w:val="24"/>
          <w:lang w:eastAsia="en-US"/>
        </w:rPr>
        <w:t>A CONTRATANTE não fará nenhum pagamento à DETENTORA, antes de paga ou relevada à multa que porventura lhe tenha sido</w:t>
      </w:r>
      <w:r w:rsidRPr="00135604">
        <w:rPr>
          <w:rFonts w:ascii="Arial" w:eastAsia="Arial" w:hAnsi="Arial" w:cs="Arial"/>
          <w:spacing w:val="-11"/>
          <w:sz w:val="24"/>
          <w:szCs w:val="24"/>
          <w:lang w:eastAsia="en-US"/>
        </w:rPr>
        <w:t xml:space="preserve"> </w:t>
      </w:r>
      <w:r w:rsidRPr="00135604">
        <w:rPr>
          <w:rFonts w:ascii="Arial" w:eastAsia="Arial" w:hAnsi="Arial" w:cs="Arial"/>
          <w:sz w:val="24"/>
          <w:szCs w:val="24"/>
          <w:lang w:eastAsia="en-US"/>
        </w:rPr>
        <w:t>imputada</w:t>
      </w:r>
      <w:bookmarkEnd w:id="125"/>
    </w:p>
    <w:p w14:paraId="070CE2FB" w14:textId="77777777" w:rsidR="003A53F5" w:rsidRPr="00135604" w:rsidRDefault="003A53F5" w:rsidP="003A53F5">
      <w:pPr>
        <w:pStyle w:val="Nivel01"/>
        <w:numPr>
          <w:ilvl w:val="0"/>
          <w:numId w:val="0"/>
        </w:numPr>
        <w:rPr>
          <w:rFonts w:ascii="Arial" w:hAnsi="Arial" w:cs="Arial"/>
          <w:color w:val="FFFFFF"/>
          <w:sz w:val="24"/>
          <w:szCs w:val="24"/>
          <w:u w:val="none"/>
        </w:rPr>
      </w:pPr>
      <w:r w:rsidRPr="00135604">
        <w:rPr>
          <w:rFonts w:ascii="Arial" w:hAnsi="Arial" w:cs="Arial"/>
          <w:sz w:val="24"/>
          <w:szCs w:val="24"/>
          <w:u w:val="none"/>
        </w:rPr>
        <w:t xml:space="preserve">     </w:t>
      </w:r>
      <w:bookmarkStart w:id="126" w:name="_Toc170115774"/>
      <w:r w:rsidRPr="00135604">
        <w:rPr>
          <w:rFonts w:ascii="Arial" w:hAnsi="Arial" w:cs="Arial"/>
          <w:sz w:val="24"/>
          <w:szCs w:val="24"/>
          <w:u w:val="none"/>
        </w:rPr>
        <w:t>C</w:t>
      </w:r>
      <w:r w:rsidRPr="00135604">
        <w:rPr>
          <w:rFonts w:ascii="Arial" w:hAnsi="Arial" w:cs="Arial"/>
          <w:sz w:val="24"/>
          <w:szCs w:val="24"/>
        </w:rPr>
        <w:t>LÁUSULA OITAVA - REAJUSTE (</w:t>
      </w:r>
      <w:hyperlink r:id="rId67" w:anchor="art92" w:history="1">
        <w:r w:rsidRPr="00135604">
          <w:rPr>
            <w:rStyle w:val="Hyperlink"/>
            <w:rFonts w:ascii="Arial" w:hAnsi="Arial" w:cs="Arial"/>
            <w:sz w:val="24"/>
            <w:szCs w:val="24"/>
          </w:rPr>
          <w:t>art. 92, V)</w:t>
        </w:r>
        <w:bookmarkEnd w:id="126"/>
      </w:hyperlink>
    </w:p>
    <w:p w14:paraId="146C6F15" w14:textId="77777777" w:rsidR="003A53F5" w:rsidRPr="00135604" w:rsidRDefault="003A53F5" w:rsidP="003A53F5">
      <w:pPr>
        <w:pStyle w:val="Nivel2"/>
        <w:numPr>
          <w:ilvl w:val="1"/>
          <w:numId w:val="16"/>
        </w:numPr>
        <w:rPr>
          <w:sz w:val="24"/>
          <w:szCs w:val="24"/>
        </w:rPr>
      </w:pPr>
      <w:r w:rsidRPr="00135604">
        <w:rPr>
          <w:sz w:val="24"/>
          <w:szCs w:val="24"/>
        </w:rPr>
        <w:t>Os preços inicialmente contratados são fixos e irreajustáveis no prazo de um ano contado da data da data da proposta apresentada.</w:t>
      </w:r>
    </w:p>
    <w:p w14:paraId="1EEE3F70" w14:textId="77777777" w:rsidR="003A53F5" w:rsidRPr="00135604" w:rsidRDefault="003A53F5" w:rsidP="003A53F5">
      <w:pPr>
        <w:pStyle w:val="Nivel2"/>
        <w:numPr>
          <w:ilvl w:val="1"/>
          <w:numId w:val="16"/>
        </w:numPr>
        <w:ind w:left="0" w:firstLine="0"/>
        <w:rPr>
          <w:sz w:val="24"/>
          <w:szCs w:val="24"/>
        </w:rPr>
      </w:pPr>
      <w:r w:rsidRPr="0013560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135604" w:rsidRDefault="003A53F5" w:rsidP="003A53F5">
      <w:pPr>
        <w:pStyle w:val="Nivel2"/>
        <w:numPr>
          <w:ilvl w:val="1"/>
          <w:numId w:val="16"/>
        </w:numPr>
        <w:ind w:left="0" w:firstLine="0"/>
        <w:rPr>
          <w:sz w:val="24"/>
          <w:szCs w:val="24"/>
        </w:rPr>
      </w:pPr>
      <w:r w:rsidRPr="00135604">
        <w:rPr>
          <w:sz w:val="24"/>
          <w:szCs w:val="24"/>
        </w:rPr>
        <w:lastRenderedPageBreak/>
        <w:t>Nos reajustes subsequentes ao primeiro, o interregno mínimo de um ano será contado a partir dos efeitos financeiros do último reajuste.</w:t>
      </w:r>
    </w:p>
    <w:p w14:paraId="0780D4DE" w14:textId="77777777" w:rsidR="003A53F5" w:rsidRPr="00135604" w:rsidRDefault="003A53F5" w:rsidP="003A53F5">
      <w:pPr>
        <w:pStyle w:val="Nivel2"/>
        <w:numPr>
          <w:ilvl w:val="1"/>
          <w:numId w:val="16"/>
        </w:numPr>
        <w:ind w:left="0" w:firstLine="0"/>
        <w:rPr>
          <w:sz w:val="24"/>
          <w:szCs w:val="24"/>
        </w:rPr>
      </w:pPr>
      <w:r w:rsidRPr="0013560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135604" w:rsidRDefault="003A53F5" w:rsidP="003A53F5">
      <w:pPr>
        <w:pStyle w:val="Nivel2"/>
        <w:numPr>
          <w:ilvl w:val="1"/>
          <w:numId w:val="16"/>
        </w:numPr>
        <w:ind w:left="0" w:firstLine="0"/>
        <w:rPr>
          <w:sz w:val="24"/>
          <w:szCs w:val="24"/>
        </w:rPr>
      </w:pPr>
      <w:r w:rsidRPr="00135604">
        <w:rPr>
          <w:sz w:val="24"/>
          <w:szCs w:val="24"/>
        </w:rPr>
        <w:t>Nas aferições finais, o(s) índice(s) utilizado(s) para reajuste será(ão), obrigatoriamente, o(s) definitivo(s).</w:t>
      </w:r>
    </w:p>
    <w:p w14:paraId="7B7E3AF0" w14:textId="77777777" w:rsidR="003A53F5" w:rsidRPr="00135604" w:rsidRDefault="003A53F5" w:rsidP="003A53F5">
      <w:pPr>
        <w:pStyle w:val="Nivel2"/>
        <w:numPr>
          <w:ilvl w:val="1"/>
          <w:numId w:val="16"/>
        </w:numPr>
        <w:ind w:left="0" w:firstLine="0"/>
        <w:rPr>
          <w:sz w:val="24"/>
          <w:szCs w:val="24"/>
        </w:rPr>
      </w:pPr>
      <w:r w:rsidRPr="0013560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135604" w:rsidRDefault="003A53F5" w:rsidP="003A53F5">
      <w:pPr>
        <w:pStyle w:val="Nivel2"/>
        <w:numPr>
          <w:ilvl w:val="1"/>
          <w:numId w:val="16"/>
        </w:numPr>
        <w:ind w:left="0" w:firstLine="0"/>
        <w:rPr>
          <w:sz w:val="24"/>
          <w:szCs w:val="24"/>
        </w:rPr>
      </w:pPr>
      <w:r w:rsidRPr="00135604">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135604" w:rsidRDefault="003A53F5" w:rsidP="003A53F5">
      <w:pPr>
        <w:pStyle w:val="Nivel01"/>
        <w:numPr>
          <w:ilvl w:val="0"/>
          <w:numId w:val="0"/>
        </w:numPr>
        <w:rPr>
          <w:rFonts w:ascii="Arial" w:hAnsi="Arial" w:cs="Arial"/>
          <w:color w:val="FFFFFF"/>
          <w:sz w:val="24"/>
          <w:szCs w:val="24"/>
        </w:rPr>
      </w:pPr>
      <w:r w:rsidRPr="00135604">
        <w:rPr>
          <w:rFonts w:ascii="Arial" w:hAnsi="Arial" w:cs="Arial"/>
          <w:sz w:val="24"/>
          <w:szCs w:val="24"/>
          <w:u w:val="none"/>
        </w:rPr>
        <w:t xml:space="preserve">    </w:t>
      </w:r>
      <w:bookmarkStart w:id="127" w:name="_Toc170115775"/>
      <w:r w:rsidRPr="00135604">
        <w:rPr>
          <w:rFonts w:ascii="Arial" w:hAnsi="Arial" w:cs="Arial"/>
          <w:sz w:val="24"/>
          <w:szCs w:val="24"/>
        </w:rPr>
        <w:t>CLÁUSULA NONA - OBRIGAÇÕES DO CONTRATANTE (</w:t>
      </w:r>
      <w:hyperlink r:id="rId68" w:anchor="art92" w:history="1">
        <w:r w:rsidRPr="00135604">
          <w:rPr>
            <w:rStyle w:val="Hyperlink"/>
            <w:rFonts w:ascii="Arial" w:hAnsi="Arial" w:cs="Arial"/>
            <w:sz w:val="24"/>
            <w:szCs w:val="24"/>
          </w:rPr>
          <w:t>art. 92, X, XI e XIV</w:t>
        </w:r>
      </w:hyperlink>
      <w:r w:rsidRPr="00135604">
        <w:rPr>
          <w:rFonts w:ascii="Arial" w:hAnsi="Arial" w:cs="Arial"/>
          <w:sz w:val="24"/>
          <w:szCs w:val="24"/>
        </w:rPr>
        <w:t>)</w:t>
      </w:r>
      <w:bookmarkEnd w:id="127"/>
    </w:p>
    <w:p w14:paraId="57ABB08B" w14:textId="77777777" w:rsidR="003A53F5" w:rsidRPr="00135604" w:rsidRDefault="003A53F5" w:rsidP="003A53F5">
      <w:pPr>
        <w:pStyle w:val="Nivel2"/>
        <w:numPr>
          <w:ilvl w:val="1"/>
          <w:numId w:val="17"/>
        </w:numPr>
        <w:rPr>
          <w:b/>
          <w:bCs/>
          <w:sz w:val="24"/>
          <w:szCs w:val="24"/>
        </w:rPr>
      </w:pPr>
      <w:r w:rsidRPr="00135604">
        <w:rPr>
          <w:sz w:val="24"/>
          <w:szCs w:val="24"/>
        </w:rPr>
        <w:t xml:space="preserve"> São obrigações do Contratante:</w:t>
      </w:r>
    </w:p>
    <w:p w14:paraId="70A09B56" w14:textId="77777777" w:rsidR="003A53F5" w:rsidRPr="00135604" w:rsidRDefault="003A53F5" w:rsidP="003A53F5">
      <w:pPr>
        <w:pStyle w:val="Nivel2"/>
        <w:numPr>
          <w:ilvl w:val="1"/>
          <w:numId w:val="17"/>
        </w:numPr>
        <w:rPr>
          <w:sz w:val="24"/>
          <w:szCs w:val="24"/>
        </w:rPr>
      </w:pPr>
      <w:r w:rsidRPr="00135604">
        <w:rPr>
          <w:sz w:val="24"/>
          <w:szCs w:val="24"/>
        </w:rPr>
        <w:t>Exigir o cumprimento de todas as obrigações assumidas pelo Contratado, de acordo com o contrato e seus anexos;</w:t>
      </w:r>
    </w:p>
    <w:p w14:paraId="5C742016" w14:textId="77777777" w:rsidR="003A53F5" w:rsidRPr="00135604" w:rsidRDefault="003A53F5" w:rsidP="003A53F5">
      <w:pPr>
        <w:pStyle w:val="Nivel2"/>
        <w:numPr>
          <w:ilvl w:val="1"/>
          <w:numId w:val="17"/>
        </w:numPr>
        <w:ind w:left="0" w:firstLine="0"/>
        <w:rPr>
          <w:sz w:val="24"/>
          <w:szCs w:val="24"/>
        </w:rPr>
      </w:pPr>
      <w:r w:rsidRPr="00135604">
        <w:rPr>
          <w:sz w:val="24"/>
          <w:szCs w:val="24"/>
        </w:rPr>
        <w:t>Receber o objeto no prazo e condições estabelecidas no Termo de Referência;</w:t>
      </w:r>
    </w:p>
    <w:p w14:paraId="6DFFD0EB" w14:textId="77777777" w:rsidR="003A53F5" w:rsidRPr="00135604" w:rsidRDefault="003A53F5" w:rsidP="003A53F5">
      <w:pPr>
        <w:pStyle w:val="Nivel2"/>
        <w:numPr>
          <w:ilvl w:val="1"/>
          <w:numId w:val="17"/>
        </w:numPr>
        <w:ind w:left="0" w:firstLine="0"/>
        <w:rPr>
          <w:sz w:val="24"/>
          <w:szCs w:val="24"/>
        </w:rPr>
      </w:pPr>
      <w:r w:rsidRPr="00135604">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135604" w:rsidRDefault="003A53F5" w:rsidP="003A53F5">
      <w:pPr>
        <w:pStyle w:val="Nivel2"/>
        <w:numPr>
          <w:ilvl w:val="1"/>
          <w:numId w:val="17"/>
        </w:numPr>
        <w:ind w:left="0" w:firstLine="0"/>
        <w:rPr>
          <w:sz w:val="24"/>
          <w:szCs w:val="24"/>
        </w:rPr>
      </w:pPr>
      <w:r w:rsidRPr="00135604">
        <w:rPr>
          <w:sz w:val="24"/>
          <w:szCs w:val="24"/>
        </w:rPr>
        <w:t>Acompanhar e fiscalizar a execução do contrato e o cumprimento das obrigações pelo Contratado;</w:t>
      </w:r>
    </w:p>
    <w:p w14:paraId="0C555A15" w14:textId="77777777" w:rsidR="003A53F5" w:rsidRPr="00135604" w:rsidRDefault="003A53F5" w:rsidP="003A53F5">
      <w:pPr>
        <w:pStyle w:val="Nivel2"/>
        <w:numPr>
          <w:ilvl w:val="1"/>
          <w:numId w:val="17"/>
        </w:numPr>
        <w:ind w:left="0" w:firstLine="0"/>
        <w:rPr>
          <w:sz w:val="24"/>
          <w:szCs w:val="24"/>
        </w:rPr>
      </w:pPr>
      <w:r w:rsidRPr="0013560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135604" w:rsidRDefault="003A53F5" w:rsidP="003A53F5">
      <w:pPr>
        <w:pStyle w:val="Nivel2"/>
        <w:numPr>
          <w:ilvl w:val="1"/>
          <w:numId w:val="17"/>
        </w:numPr>
        <w:ind w:left="0" w:firstLine="0"/>
        <w:rPr>
          <w:sz w:val="24"/>
          <w:szCs w:val="24"/>
        </w:rPr>
      </w:pPr>
      <w:r w:rsidRPr="00135604">
        <w:rPr>
          <w:sz w:val="24"/>
          <w:szCs w:val="24"/>
        </w:rPr>
        <w:t xml:space="preserve">Aplicar ao Contratado as sanções previstas na lei e neste Contrato; </w:t>
      </w:r>
    </w:p>
    <w:p w14:paraId="2566DAFD" w14:textId="77777777" w:rsidR="003A53F5" w:rsidRPr="00135604" w:rsidRDefault="003A53F5" w:rsidP="003A53F5">
      <w:pPr>
        <w:pStyle w:val="Nivel2"/>
        <w:numPr>
          <w:ilvl w:val="1"/>
          <w:numId w:val="17"/>
        </w:numPr>
        <w:ind w:left="0" w:firstLine="0"/>
        <w:rPr>
          <w:color w:val="auto"/>
          <w:sz w:val="24"/>
          <w:szCs w:val="24"/>
        </w:rPr>
      </w:pPr>
      <w:r w:rsidRPr="00135604">
        <w:rPr>
          <w:sz w:val="24"/>
          <w:szCs w:val="24"/>
        </w:rPr>
        <w:t xml:space="preserve">Cientificar o </w:t>
      </w:r>
      <w:r w:rsidRPr="00135604">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135604" w:rsidRDefault="003A53F5" w:rsidP="003A53F5">
      <w:pPr>
        <w:pStyle w:val="Nivel2"/>
        <w:numPr>
          <w:ilvl w:val="1"/>
          <w:numId w:val="17"/>
        </w:numPr>
        <w:ind w:left="0" w:firstLine="0"/>
        <w:rPr>
          <w:color w:val="auto"/>
          <w:sz w:val="24"/>
          <w:szCs w:val="24"/>
        </w:rPr>
      </w:pPr>
      <w:r w:rsidRPr="0013560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135604" w:rsidRDefault="003A53F5" w:rsidP="003A53F5">
      <w:pPr>
        <w:pStyle w:val="Nivel2"/>
        <w:numPr>
          <w:ilvl w:val="1"/>
          <w:numId w:val="17"/>
        </w:numPr>
        <w:ind w:left="0" w:firstLine="0"/>
        <w:rPr>
          <w:b/>
          <w:bCs/>
          <w:color w:val="auto"/>
          <w:sz w:val="24"/>
          <w:szCs w:val="24"/>
        </w:rPr>
      </w:pPr>
      <w:r w:rsidRPr="00135604">
        <w:rPr>
          <w:color w:val="auto"/>
          <w:sz w:val="24"/>
          <w:szCs w:val="24"/>
        </w:rPr>
        <w:t xml:space="preserve"> A Administração terá o prazo de</w:t>
      </w:r>
      <w:r w:rsidRPr="00135604">
        <w:rPr>
          <w:i/>
          <w:iCs/>
          <w:color w:val="auto"/>
          <w:sz w:val="24"/>
          <w:szCs w:val="24"/>
        </w:rPr>
        <w:t xml:space="preserve"> 30 (trinta) dias</w:t>
      </w:r>
      <w:r w:rsidRPr="00135604">
        <w:rPr>
          <w:color w:val="auto"/>
          <w:sz w:val="24"/>
          <w:szCs w:val="24"/>
        </w:rPr>
        <w:t xml:space="preserve">, a contar da data do protocolo do requerimento para decidir, admitida a prorrogação motivada, por igual período. </w:t>
      </w:r>
    </w:p>
    <w:p w14:paraId="4B54A163" w14:textId="77777777" w:rsidR="003A53F5" w:rsidRPr="00135604" w:rsidRDefault="003A53F5" w:rsidP="003A53F5">
      <w:pPr>
        <w:pStyle w:val="Nivel2"/>
        <w:numPr>
          <w:ilvl w:val="1"/>
          <w:numId w:val="17"/>
        </w:numPr>
        <w:ind w:left="0" w:firstLine="0"/>
        <w:rPr>
          <w:color w:val="auto"/>
          <w:sz w:val="24"/>
          <w:szCs w:val="24"/>
        </w:rPr>
      </w:pPr>
      <w:r w:rsidRPr="00135604">
        <w:rPr>
          <w:color w:val="auto"/>
          <w:sz w:val="24"/>
          <w:szCs w:val="24"/>
        </w:rPr>
        <w:t xml:space="preserve">Responder eventuais pedidos de reestabelecimento do equilíbrio econômico-financeiro feitos pelo contratado no prazo máximo de </w:t>
      </w:r>
      <w:r w:rsidRPr="00135604">
        <w:rPr>
          <w:i/>
          <w:iCs/>
          <w:color w:val="auto"/>
          <w:sz w:val="24"/>
          <w:szCs w:val="24"/>
        </w:rPr>
        <w:t xml:space="preserve">30(trinta) </w:t>
      </w:r>
      <w:r w:rsidRPr="00135604">
        <w:rPr>
          <w:color w:val="auto"/>
          <w:sz w:val="24"/>
          <w:szCs w:val="24"/>
        </w:rPr>
        <w:t>dias,</w:t>
      </w:r>
    </w:p>
    <w:p w14:paraId="08C021B8" w14:textId="77777777" w:rsidR="003A53F5" w:rsidRPr="00135604" w:rsidRDefault="003A53F5" w:rsidP="003A53F5">
      <w:pPr>
        <w:pStyle w:val="Nvel2-Red"/>
        <w:numPr>
          <w:ilvl w:val="1"/>
          <w:numId w:val="17"/>
        </w:numPr>
        <w:ind w:left="0" w:firstLine="0"/>
        <w:rPr>
          <w:color w:val="auto"/>
          <w:sz w:val="24"/>
          <w:szCs w:val="24"/>
        </w:rPr>
      </w:pPr>
      <w:r w:rsidRPr="00135604">
        <w:rPr>
          <w:color w:val="auto"/>
          <w:sz w:val="24"/>
          <w:szCs w:val="24"/>
        </w:rPr>
        <w:lastRenderedPageBreak/>
        <w:t>Notificar os emitentes das garantias quanto ao início de processo administrativo para apuração de descumprimento de cláusulas contratuais.</w:t>
      </w:r>
    </w:p>
    <w:p w14:paraId="4DDA3FA6" w14:textId="77777777" w:rsidR="003A53F5" w:rsidRPr="00135604" w:rsidRDefault="003A53F5" w:rsidP="003A53F5">
      <w:pPr>
        <w:pStyle w:val="Nivel2"/>
        <w:numPr>
          <w:ilvl w:val="1"/>
          <w:numId w:val="17"/>
        </w:numPr>
        <w:ind w:left="0" w:firstLine="0"/>
        <w:rPr>
          <w:sz w:val="24"/>
          <w:szCs w:val="24"/>
        </w:rPr>
      </w:pPr>
      <w:r w:rsidRPr="00135604">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135604" w:rsidRDefault="003A53F5" w:rsidP="003A53F5">
      <w:pPr>
        <w:pStyle w:val="Nivel01"/>
        <w:numPr>
          <w:ilvl w:val="0"/>
          <w:numId w:val="0"/>
        </w:numPr>
        <w:rPr>
          <w:rFonts w:ascii="Arial" w:hAnsi="Arial" w:cs="Arial"/>
          <w:color w:val="FFFFFF"/>
          <w:sz w:val="24"/>
          <w:szCs w:val="24"/>
        </w:rPr>
      </w:pPr>
      <w:r w:rsidRPr="00135604">
        <w:rPr>
          <w:rFonts w:ascii="Arial" w:hAnsi="Arial" w:cs="Arial"/>
          <w:sz w:val="24"/>
          <w:szCs w:val="24"/>
          <w:u w:val="none"/>
        </w:rPr>
        <w:t xml:space="preserve">      </w:t>
      </w:r>
      <w:bookmarkStart w:id="128" w:name="_Toc170115776"/>
      <w:r w:rsidRPr="00135604">
        <w:rPr>
          <w:rFonts w:ascii="Arial" w:hAnsi="Arial" w:cs="Arial"/>
          <w:sz w:val="24"/>
          <w:szCs w:val="24"/>
        </w:rPr>
        <w:t>CLÁUSULA DÉCIMA - OBRIGAÇÕES DO CONTRATADO (</w:t>
      </w:r>
      <w:hyperlink r:id="rId69" w:anchor="art92" w:history="1">
        <w:r w:rsidRPr="00135604">
          <w:rPr>
            <w:rStyle w:val="Hyperlink"/>
            <w:rFonts w:ascii="Arial" w:hAnsi="Arial" w:cs="Arial"/>
            <w:sz w:val="24"/>
            <w:szCs w:val="24"/>
          </w:rPr>
          <w:t>art. 92, XIV, XVI e XVII)</w:t>
        </w:r>
        <w:bookmarkEnd w:id="128"/>
      </w:hyperlink>
    </w:p>
    <w:p w14:paraId="529AAD9D" w14:textId="77777777" w:rsidR="003A53F5" w:rsidRPr="00135604" w:rsidRDefault="003A53F5" w:rsidP="003A53F5">
      <w:pPr>
        <w:pStyle w:val="Nivel2"/>
        <w:numPr>
          <w:ilvl w:val="1"/>
          <w:numId w:val="18"/>
        </w:numPr>
        <w:rPr>
          <w:color w:val="auto"/>
          <w:sz w:val="24"/>
          <w:szCs w:val="24"/>
        </w:rPr>
      </w:pPr>
      <w:r w:rsidRPr="00135604">
        <w:rPr>
          <w:sz w:val="24"/>
          <w:szCs w:val="24"/>
        </w:rPr>
        <w:t xml:space="preserve">O Contratado deve cumprir todas as obrigações constantes deste Contrato e em seus anexos, assumindo como exclusivamente seus os riscos e as despesas decorrentes da boa e perfeita </w:t>
      </w:r>
      <w:r w:rsidRPr="00135604">
        <w:rPr>
          <w:color w:val="auto"/>
          <w:sz w:val="24"/>
          <w:szCs w:val="24"/>
        </w:rPr>
        <w:t>execução do objeto, observando, ainda, as obrigações a seguir dispostas:</w:t>
      </w:r>
    </w:p>
    <w:p w14:paraId="13034245"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135604" w:rsidRDefault="003A53F5" w:rsidP="003A53F5">
      <w:pPr>
        <w:pStyle w:val="Nivel2"/>
        <w:numPr>
          <w:ilvl w:val="1"/>
          <w:numId w:val="18"/>
        </w:numPr>
        <w:ind w:left="0" w:firstLine="0"/>
        <w:rPr>
          <w:sz w:val="24"/>
          <w:szCs w:val="24"/>
        </w:rPr>
      </w:pPr>
      <w:r w:rsidRPr="00135604">
        <w:rPr>
          <w:sz w:val="24"/>
          <w:szCs w:val="24"/>
        </w:rPr>
        <w:t>Responsabilizar-se pelos vícios e danos decorrentes do objeto, de acordo com o Código de Defesa do Consumidor (</w:t>
      </w:r>
      <w:hyperlink r:id="rId70" w:history="1">
        <w:r w:rsidRPr="00135604">
          <w:rPr>
            <w:rStyle w:val="Hyperlink"/>
            <w:sz w:val="24"/>
            <w:szCs w:val="24"/>
          </w:rPr>
          <w:t>Lei nº 8.078, de 1990</w:t>
        </w:r>
      </w:hyperlink>
      <w:r w:rsidRPr="00135604">
        <w:rPr>
          <w:sz w:val="24"/>
          <w:szCs w:val="24"/>
        </w:rPr>
        <w:t>);</w:t>
      </w:r>
    </w:p>
    <w:p w14:paraId="7205B180" w14:textId="77777777" w:rsidR="003A53F5" w:rsidRPr="00135604" w:rsidRDefault="003A53F5" w:rsidP="003A53F5">
      <w:pPr>
        <w:pStyle w:val="Nivel2"/>
        <w:numPr>
          <w:ilvl w:val="1"/>
          <w:numId w:val="18"/>
        </w:numPr>
        <w:ind w:left="0" w:firstLine="0"/>
        <w:rPr>
          <w:sz w:val="24"/>
          <w:szCs w:val="24"/>
        </w:rPr>
      </w:pPr>
      <w:r w:rsidRPr="0013560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135604" w:rsidRDefault="003A53F5" w:rsidP="003A53F5">
      <w:pPr>
        <w:pStyle w:val="Nivel2"/>
        <w:numPr>
          <w:ilvl w:val="1"/>
          <w:numId w:val="18"/>
        </w:numPr>
        <w:ind w:left="0" w:firstLine="0"/>
        <w:rPr>
          <w:sz w:val="24"/>
          <w:szCs w:val="24"/>
        </w:rPr>
      </w:pPr>
      <w:r w:rsidRPr="00135604">
        <w:rPr>
          <w:sz w:val="24"/>
          <w:szCs w:val="24"/>
        </w:rPr>
        <w:t>Atender às determinações regulares emitidas pelo fiscal ou gestor do contrato ou autoridade superior (</w:t>
      </w:r>
      <w:hyperlink r:id="rId71" w:anchor="art137" w:history="1">
        <w:r w:rsidRPr="00135604">
          <w:rPr>
            <w:rStyle w:val="Hyperlink"/>
            <w:sz w:val="24"/>
            <w:szCs w:val="24"/>
          </w:rPr>
          <w:t>art. 137, II, da Lei n.º 14.133, de 2021</w:t>
        </w:r>
      </w:hyperlink>
      <w:r w:rsidRPr="00135604">
        <w:rPr>
          <w:sz w:val="24"/>
          <w:szCs w:val="24"/>
        </w:rPr>
        <w:t>) e prestar todo esclarecimento ou informação por eles solicitados;</w:t>
      </w:r>
    </w:p>
    <w:p w14:paraId="04A0C7DA" w14:textId="77777777" w:rsidR="003A53F5" w:rsidRPr="00135604" w:rsidRDefault="003A53F5" w:rsidP="003A53F5">
      <w:pPr>
        <w:pStyle w:val="Nivel2"/>
        <w:numPr>
          <w:ilvl w:val="1"/>
          <w:numId w:val="18"/>
        </w:numPr>
        <w:ind w:left="0" w:firstLine="0"/>
        <w:rPr>
          <w:sz w:val="24"/>
          <w:szCs w:val="24"/>
        </w:rPr>
      </w:pPr>
      <w:r w:rsidRPr="0013560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135604" w:rsidRDefault="003A53F5" w:rsidP="003A53F5">
      <w:pPr>
        <w:pStyle w:val="Nivel2"/>
        <w:numPr>
          <w:ilvl w:val="1"/>
          <w:numId w:val="18"/>
        </w:numPr>
        <w:ind w:left="0" w:firstLine="0"/>
        <w:rPr>
          <w:sz w:val="24"/>
          <w:szCs w:val="24"/>
        </w:rPr>
      </w:pPr>
      <w:r w:rsidRPr="0013560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135604" w:rsidRDefault="003A53F5" w:rsidP="003A53F5">
      <w:pPr>
        <w:pStyle w:val="Nivel2"/>
        <w:numPr>
          <w:ilvl w:val="1"/>
          <w:numId w:val="18"/>
        </w:numPr>
        <w:ind w:left="0" w:firstLine="0"/>
        <w:rPr>
          <w:sz w:val="24"/>
          <w:szCs w:val="24"/>
        </w:rPr>
      </w:pPr>
      <w:r w:rsidRPr="00135604">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135604" w:rsidRDefault="003A53F5" w:rsidP="003A53F5">
      <w:pPr>
        <w:pStyle w:val="Nivel2"/>
        <w:numPr>
          <w:ilvl w:val="1"/>
          <w:numId w:val="18"/>
        </w:numPr>
        <w:ind w:left="0" w:firstLine="0"/>
        <w:rPr>
          <w:sz w:val="24"/>
          <w:szCs w:val="24"/>
        </w:rPr>
      </w:pPr>
      <w:r w:rsidRPr="00135604">
        <w:rPr>
          <w:sz w:val="24"/>
          <w:szCs w:val="24"/>
        </w:rPr>
        <w:t xml:space="preserve">Responsabilizar-se pelo cumprimento de todas as obrigações trabalhistas, previdenciárias, fiscais, comerciais e as demais previstas em legislação específica, cuja </w:t>
      </w:r>
      <w:r w:rsidRPr="00135604">
        <w:rPr>
          <w:sz w:val="24"/>
          <w:szCs w:val="24"/>
        </w:rPr>
        <w:lastRenderedPageBreak/>
        <w:t>inadimplência não transfere a responsabilidade ao contratante e não poderá onerar o objeto do contrato;</w:t>
      </w:r>
    </w:p>
    <w:p w14:paraId="5272CDEF" w14:textId="77777777" w:rsidR="003A53F5" w:rsidRPr="00135604" w:rsidRDefault="003A53F5" w:rsidP="003A53F5">
      <w:pPr>
        <w:pStyle w:val="Nivel2"/>
        <w:numPr>
          <w:ilvl w:val="1"/>
          <w:numId w:val="18"/>
        </w:numPr>
        <w:ind w:left="0" w:firstLine="0"/>
        <w:rPr>
          <w:sz w:val="24"/>
          <w:szCs w:val="24"/>
        </w:rPr>
      </w:pPr>
      <w:r w:rsidRPr="0013560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135604" w:rsidRDefault="003A53F5" w:rsidP="003A53F5">
      <w:pPr>
        <w:pStyle w:val="Nivel2"/>
        <w:numPr>
          <w:ilvl w:val="1"/>
          <w:numId w:val="18"/>
        </w:numPr>
        <w:ind w:left="0" w:firstLine="0"/>
        <w:rPr>
          <w:sz w:val="24"/>
          <w:szCs w:val="24"/>
        </w:rPr>
      </w:pPr>
      <w:r w:rsidRPr="00135604">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135604" w:rsidRDefault="003A53F5" w:rsidP="003A53F5">
      <w:pPr>
        <w:pStyle w:val="Nivel2"/>
        <w:numPr>
          <w:ilvl w:val="1"/>
          <w:numId w:val="18"/>
        </w:numPr>
        <w:ind w:left="0" w:firstLine="0"/>
        <w:rPr>
          <w:sz w:val="24"/>
          <w:szCs w:val="24"/>
        </w:rPr>
      </w:pPr>
      <w:r w:rsidRPr="00135604">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135604" w:rsidRDefault="003A53F5" w:rsidP="003A53F5">
      <w:pPr>
        <w:pStyle w:val="Nivel2"/>
        <w:numPr>
          <w:ilvl w:val="1"/>
          <w:numId w:val="18"/>
        </w:numPr>
        <w:ind w:left="0" w:firstLine="0"/>
        <w:rPr>
          <w:b/>
          <w:bCs/>
          <w:sz w:val="24"/>
          <w:szCs w:val="24"/>
        </w:rPr>
      </w:pPr>
      <w:r w:rsidRPr="0013560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135604">
          <w:rPr>
            <w:rStyle w:val="Hyperlink"/>
            <w:sz w:val="24"/>
            <w:szCs w:val="24"/>
          </w:rPr>
          <w:t>art. 116, da Lei n.º 14.133, de 2021</w:t>
        </w:r>
      </w:hyperlink>
      <w:r w:rsidRPr="00135604">
        <w:rPr>
          <w:sz w:val="24"/>
          <w:szCs w:val="24"/>
        </w:rPr>
        <w:t>);</w:t>
      </w:r>
    </w:p>
    <w:p w14:paraId="1C830539" w14:textId="77777777" w:rsidR="003A53F5" w:rsidRPr="00135604" w:rsidRDefault="003A53F5" w:rsidP="003A53F5">
      <w:pPr>
        <w:pStyle w:val="Nivel2"/>
        <w:numPr>
          <w:ilvl w:val="1"/>
          <w:numId w:val="18"/>
        </w:numPr>
        <w:ind w:left="0" w:firstLine="0"/>
        <w:rPr>
          <w:sz w:val="24"/>
          <w:szCs w:val="24"/>
        </w:rPr>
      </w:pPr>
      <w:r w:rsidRPr="00135604">
        <w:rPr>
          <w:sz w:val="24"/>
          <w:szCs w:val="24"/>
        </w:rPr>
        <w:t>Comprovar a reserva de cargos a que se refere a cláusula acima, no prazo fixado pelo fiscal do contrato, com a indicação dos empregados que preencheram as referidas vagas (</w:t>
      </w:r>
      <w:hyperlink r:id="rId73" w:anchor="art116" w:history="1">
        <w:r w:rsidRPr="00135604">
          <w:rPr>
            <w:rStyle w:val="Hyperlink"/>
            <w:sz w:val="24"/>
            <w:szCs w:val="24"/>
          </w:rPr>
          <w:t>art. 116, parágrafo único, da Lei n.º 14.133, de 2021</w:t>
        </w:r>
      </w:hyperlink>
      <w:r w:rsidRPr="00135604">
        <w:rPr>
          <w:sz w:val="24"/>
          <w:szCs w:val="24"/>
        </w:rPr>
        <w:t>);</w:t>
      </w:r>
    </w:p>
    <w:p w14:paraId="696C1BC5" w14:textId="77777777" w:rsidR="003A53F5" w:rsidRPr="00135604" w:rsidRDefault="003A53F5" w:rsidP="003A53F5">
      <w:pPr>
        <w:pStyle w:val="Nivel2"/>
        <w:numPr>
          <w:ilvl w:val="1"/>
          <w:numId w:val="18"/>
        </w:numPr>
        <w:ind w:left="0" w:firstLine="0"/>
        <w:rPr>
          <w:sz w:val="24"/>
          <w:szCs w:val="24"/>
        </w:rPr>
      </w:pPr>
      <w:r w:rsidRPr="00135604">
        <w:rPr>
          <w:sz w:val="24"/>
          <w:szCs w:val="24"/>
        </w:rPr>
        <w:t xml:space="preserve">  Guardar sigilo sobre todas as informações obtidas em decorrência do cumprimento do contrato; </w:t>
      </w:r>
    </w:p>
    <w:p w14:paraId="73723A04" w14:textId="77777777" w:rsidR="003A53F5" w:rsidRPr="00135604" w:rsidRDefault="003A53F5" w:rsidP="003A53F5">
      <w:pPr>
        <w:pStyle w:val="Nivel2"/>
        <w:numPr>
          <w:ilvl w:val="1"/>
          <w:numId w:val="18"/>
        </w:numPr>
        <w:ind w:left="0" w:firstLine="0"/>
        <w:rPr>
          <w:sz w:val="24"/>
          <w:szCs w:val="24"/>
        </w:rPr>
      </w:pPr>
      <w:r w:rsidRPr="0013560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135604">
          <w:rPr>
            <w:rStyle w:val="Hyperlink"/>
            <w:sz w:val="24"/>
            <w:szCs w:val="24"/>
          </w:rPr>
          <w:t>art. 124, II, d, da Lei nº 14.133, de 2021.</w:t>
        </w:r>
      </w:hyperlink>
    </w:p>
    <w:p w14:paraId="0028A969" w14:textId="77777777" w:rsidR="003A53F5" w:rsidRPr="00135604" w:rsidRDefault="003A53F5" w:rsidP="003A53F5">
      <w:pPr>
        <w:pStyle w:val="Nivel2"/>
        <w:numPr>
          <w:ilvl w:val="1"/>
          <w:numId w:val="18"/>
        </w:numPr>
        <w:ind w:left="0" w:firstLine="0"/>
        <w:rPr>
          <w:color w:val="auto"/>
          <w:sz w:val="24"/>
          <w:szCs w:val="24"/>
        </w:rPr>
      </w:pPr>
      <w:r w:rsidRPr="00135604">
        <w:rPr>
          <w:sz w:val="24"/>
          <w:szCs w:val="24"/>
        </w:rPr>
        <w:t xml:space="preserve">Cumprir, além dos postulados legais vigentes de âmbito federal, estadual ou municipal, as normas de </w:t>
      </w:r>
      <w:r w:rsidRPr="00135604">
        <w:rPr>
          <w:color w:val="auto"/>
          <w:sz w:val="24"/>
          <w:szCs w:val="24"/>
        </w:rPr>
        <w:t>segurança do contratante;</w:t>
      </w:r>
    </w:p>
    <w:p w14:paraId="32F7E1A9"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t>Conduzir os trabalhos com estrita observância às normas da legislação pertinente, cumprindo as determinações dos Poderes Públicos, mantendo sempre limpo o local d</w:t>
      </w:r>
      <w:r w:rsidRPr="00135604">
        <w:rPr>
          <w:color w:val="auto"/>
          <w:sz w:val="24"/>
          <w:szCs w:val="24"/>
          <w:lang w:eastAsia="en-US"/>
        </w:rPr>
        <w:t>e execução do objeto</w:t>
      </w:r>
      <w:r w:rsidRPr="00135604">
        <w:rPr>
          <w:color w:val="auto"/>
          <w:sz w:val="24"/>
          <w:szCs w:val="24"/>
        </w:rPr>
        <w:t xml:space="preserve"> e nas melhores condições de segurança, higiene e disciplina, quando se tratar de prestação de serviços.</w:t>
      </w:r>
    </w:p>
    <w:p w14:paraId="66340528"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lastRenderedPageBreak/>
        <w:t>Submeter previamente, por escrito, ao contratante, para análise e aprovação, quaisquer mudanças nos métodos executivos que fujam às especificações do memorial descritivo ou instrumento congênere.</w:t>
      </w:r>
    </w:p>
    <w:p w14:paraId="74B6AAB7" w14:textId="77777777" w:rsidR="003A53F5" w:rsidRPr="00135604" w:rsidRDefault="003A53F5" w:rsidP="003A53F5">
      <w:pPr>
        <w:pStyle w:val="Nvel2-Red"/>
        <w:numPr>
          <w:ilvl w:val="1"/>
          <w:numId w:val="18"/>
        </w:numPr>
        <w:ind w:left="0" w:firstLine="0"/>
        <w:rPr>
          <w:color w:val="auto"/>
          <w:sz w:val="24"/>
          <w:szCs w:val="24"/>
        </w:rPr>
      </w:pPr>
      <w:r w:rsidRPr="0013560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135604" w:rsidRDefault="003A53F5" w:rsidP="003A53F5">
      <w:pPr>
        <w:pStyle w:val="Nivel01"/>
        <w:numPr>
          <w:ilvl w:val="0"/>
          <w:numId w:val="0"/>
        </w:numPr>
        <w:rPr>
          <w:rFonts w:ascii="Arial" w:hAnsi="Arial" w:cs="Arial"/>
          <w:color w:val="FFFFFF"/>
          <w:sz w:val="24"/>
          <w:szCs w:val="24"/>
        </w:rPr>
      </w:pPr>
      <w:bookmarkStart w:id="129" w:name="_Toc170115777"/>
      <w:r w:rsidRPr="00135604">
        <w:rPr>
          <w:rFonts w:ascii="Arial" w:hAnsi="Arial" w:cs="Arial"/>
          <w:sz w:val="24"/>
          <w:szCs w:val="24"/>
        </w:rPr>
        <w:t>CLÁUSULA DÉCIMA PRIMEIRA – GARANTIA DE EXECUÇÃO (</w:t>
      </w:r>
      <w:hyperlink r:id="rId75" w:anchor="art92" w:history="1">
        <w:r w:rsidRPr="00135604">
          <w:rPr>
            <w:rStyle w:val="Hyperlink"/>
            <w:rFonts w:ascii="Arial" w:hAnsi="Arial" w:cs="Arial"/>
            <w:sz w:val="24"/>
            <w:szCs w:val="24"/>
          </w:rPr>
          <w:t>art. 92, XII</w:t>
        </w:r>
      </w:hyperlink>
      <w:r w:rsidRPr="00135604">
        <w:rPr>
          <w:rFonts w:ascii="Arial" w:hAnsi="Arial" w:cs="Arial"/>
          <w:sz w:val="24"/>
          <w:szCs w:val="24"/>
        </w:rPr>
        <w:t>)</w:t>
      </w:r>
      <w:bookmarkEnd w:id="129"/>
    </w:p>
    <w:p w14:paraId="4E1F1D7F" w14:textId="77777777" w:rsidR="003A53F5" w:rsidRPr="00135604" w:rsidRDefault="003A53F5" w:rsidP="003A53F5">
      <w:pPr>
        <w:pStyle w:val="Nvel2-Red"/>
        <w:numPr>
          <w:ilvl w:val="1"/>
          <w:numId w:val="19"/>
        </w:numPr>
        <w:rPr>
          <w:color w:val="auto"/>
          <w:sz w:val="24"/>
          <w:szCs w:val="24"/>
        </w:rPr>
      </w:pPr>
      <w:r w:rsidRPr="00135604">
        <w:rPr>
          <w:sz w:val="24"/>
          <w:szCs w:val="24"/>
        </w:rPr>
        <w:t xml:space="preserve">  </w:t>
      </w:r>
      <w:r w:rsidRPr="00135604">
        <w:rPr>
          <w:color w:val="auto"/>
          <w:sz w:val="24"/>
          <w:szCs w:val="24"/>
        </w:rPr>
        <w:t>Não haverá exigência de garantia contratual da execução.</w:t>
      </w:r>
    </w:p>
    <w:p w14:paraId="1ABB661C" w14:textId="77777777" w:rsidR="003A53F5" w:rsidRPr="00135604" w:rsidRDefault="003A53F5" w:rsidP="003A53F5">
      <w:pPr>
        <w:pStyle w:val="Nvel2-Red"/>
        <w:rPr>
          <w:color w:val="auto"/>
          <w:sz w:val="24"/>
          <w:szCs w:val="24"/>
        </w:rPr>
      </w:pPr>
    </w:p>
    <w:p w14:paraId="2248F2E7" w14:textId="77777777" w:rsidR="003A53F5" w:rsidRPr="00135604" w:rsidRDefault="003A53F5" w:rsidP="003A53F5">
      <w:pPr>
        <w:pStyle w:val="Nivel01"/>
        <w:numPr>
          <w:ilvl w:val="0"/>
          <w:numId w:val="19"/>
        </w:numPr>
        <w:ind w:left="0" w:firstLine="0"/>
        <w:rPr>
          <w:rFonts w:ascii="Arial" w:hAnsi="Arial" w:cs="Arial"/>
          <w:sz w:val="24"/>
          <w:szCs w:val="24"/>
        </w:rPr>
      </w:pPr>
      <w:bookmarkStart w:id="130" w:name="_Toc170115778"/>
      <w:r w:rsidRPr="00135604">
        <w:rPr>
          <w:rFonts w:ascii="Arial" w:hAnsi="Arial" w:cs="Arial"/>
          <w:sz w:val="24"/>
          <w:szCs w:val="24"/>
        </w:rPr>
        <w:t>CLÁUSULA DÉCIMA SEGUNDA – INFRAÇÕES E SANÇÕES ADMINISTRATIVAS (</w:t>
      </w:r>
      <w:hyperlink r:id="rId76" w:anchor="art92" w:history="1">
        <w:r w:rsidRPr="00135604">
          <w:rPr>
            <w:rStyle w:val="Hyperlink"/>
            <w:rFonts w:ascii="Arial" w:hAnsi="Arial" w:cs="Arial"/>
            <w:sz w:val="24"/>
            <w:szCs w:val="24"/>
          </w:rPr>
          <w:t>art. 92, XIV</w:t>
        </w:r>
      </w:hyperlink>
      <w:r w:rsidRPr="00135604">
        <w:rPr>
          <w:rFonts w:ascii="Arial" w:hAnsi="Arial" w:cs="Arial"/>
          <w:sz w:val="24"/>
          <w:szCs w:val="24"/>
        </w:rPr>
        <w:t>)</w:t>
      </w:r>
      <w:bookmarkEnd w:id="130"/>
    </w:p>
    <w:p w14:paraId="639B3A45" w14:textId="77777777" w:rsidR="003A53F5" w:rsidRPr="00135604" w:rsidRDefault="003A53F5" w:rsidP="003A53F5">
      <w:pPr>
        <w:rPr>
          <w:rFonts w:ascii="Arial" w:hAnsi="Arial" w:cs="Arial"/>
          <w:sz w:val="24"/>
          <w:szCs w:val="24"/>
        </w:rPr>
      </w:pPr>
    </w:p>
    <w:p w14:paraId="5517454D" w14:textId="77777777" w:rsidR="003A53F5" w:rsidRPr="00135604" w:rsidRDefault="003A53F5" w:rsidP="003A53F5">
      <w:pPr>
        <w:pStyle w:val="Nivel2"/>
        <w:numPr>
          <w:ilvl w:val="1"/>
          <w:numId w:val="19"/>
        </w:numPr>
        <w:rPr>
          <w:sz w:val="24"/>
          <w:szCs w:val="24"/>
        </w:rPr>
      </w:pPr>
      <w:bookmarkStart w:id="131" w:name="_Hlk157159308"/>
      <w:r w:rsidRPr="00135604">
        <w:rPr>
          <w:sz w:val="24"/>
          <w:szCs w:val="24"/>
        </w:rPr>
        <w:t xml:space="preserve">Comete infração administrativa, nos termos da lei, o licitante que, com dolo ou culpa: </w:t>
      </w:r>
    </w:p>
    <w:p w14:paraId="78CA8BD0" w14:textId="77777777" w:rsidR="003A53F5" w:rsidRPr="00135604" w:rsidRDefault="003A53F5" w:rsidP="003A53F5">
      <w:pPr>
        <w:pStyle w:val="Nivel3"/>
        <w:numPr>
          <w:ilvl w:val="2"/>
          <w:numId w:val="19"/>
        </w:numPr>
        <w:ind w:left="284" w:firstLine="0"/>
        <w:rPr>
          <w:sz w:val="24"/>
          <w:szCs w:val="24"/>
        </w:rPr>
      </w:pPr>
      <w:r w:rsidRPr="00135604">
        <w:rPr>
          <w:sz w:val="24"/>
          <w:szCs w:val="24"/>
        </w:rPr>
        <w:t>deixar de entregar a documentação exigida para o certame ou não entregar qualquer documento que tenha sido solicitado pelo/a pregoeiro/a durante o certame;</w:t>
      </w:r>
    </w:p>
    <w:p w14:paraId="0D629989" w14:textId="77777777" w:rsidR="003A53F5" w:rsidRPr="00135604" w:rsidRDefault="003A53F5" w:rsidP="003A53F5">
      <w:pPr>
        <w:pStyle w:val="Nivel3"/>
        <w:numPr>
          <w:ilvl w:val="2"/>
          <w:numId w:val="19"/>
        </w:numPr>
        <w:ind w:left="284" w:firstLine="0"/>
        <w:rPr>
          <w:sz w:val="24"/>
          <w:szCs w:val="24"/>
        </w:rPr>
      </w:pPr>
      <w:r w:rsidRPr="00135604">
        <w:rPr>
          <w:sz w:val="24"/>
          <w:szCs w:val="24"/>
        </w:rPr>
        <w:t>Salvo em decorrência de fato superveniente devidamente justificado, não mantiver a proposta em especial quando:</w:t>
      </w:r>
    </w:p>
    <w:p w14:paraId="1AA8D0B3"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não enviar a proposta adequada ao último lance ofertado ou após a negociação; </w:t>
      </w:r>
    </w:p>
    <w:p w14:paraId="595B11C8"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recusar-se a enviar o detalhamento da proposta quando exigível; </w:t>
      </w:r>
    </w:p>
    <w:p w14:paraId="15C60CB0"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pedir para ser desclassificado quando encerrada a etapa competitiva; ou </w:t>
      </w:r>
    </w:p>
    <w:p w14:paraId="69E1660C" w14:textId="77777777" w:rsidR="003A53F5" w:rsidRPr="00135604" w:rsidRDefault="003A53F5" w:rsidP="003A53F5">
      <w:pPr>
        <w:pStyle w:val="Nivel4"/>
        <w:numPr>
          <w:ilvl w:val="3"/>
          <w:numId w:val="19"/>
        </w:numPr>
        <w:ind w:left="567" w:firstLine="0"/>
        <w:rPr>
          <w:sz w:val="24"/>
          <w:szCs w:val="24"/>
        </w:rPr>
      </w:pPr>
      <w:r w:rsidRPr="00135604">
        <w:rPr>
          <w:sz w:val="24"/>
          <w:szCs w:val="24"/>
        </w:rPr>
        <w:t>deixar de apresentar amostra;</w:t>
      </w:r>
    </w:p>
    <w:p w14:paraId="0714B759"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apresentar proposta ou amostra em desacordo com as especificações do edital; </w:t>
      </w:r>
    </w:p>
    <w:p w14:paraId="40CA94C5" w14:textId="77777777" w:rsidR="003A53F5" w:rsidRPr="00135604" w:rsidRDefault="003A53F5" w:rsidP="003A53F5">
      <w:pPr>
        <w:pStyle w:val="Nivel3"/>
        <w:numPr>
          <w:ilvl w:val="2"/>
          <w:numId w:val="19"/>
        </w:numPr>
        <w:ind w:left="284" w:firstLine="0"/>
        <w:rPr>
          <w:sz w:val="24"/>
          <w:szCs w:val="24"/>
        </w:rPr>
      </w:pPr>
      <w:r w:rsidRPr="00135604">
        <w:rPr>
          <w:sz w:val="24"/>
          <w:szCs w:val="24"/>
        </w:rPr>
        <w:t>não celebrar o contrato ou não entregar a documentação exigida para a contratação, quando convocado dentro do prazo de validade de sua proposta;</w:t>
      </w:r>
    </w:p>
    <w:p w14:paraId="36BA0F53" w14:textId="77777777" w:rsidR="003A53F5" w:rsidRPr="00135604" w:rsidRDefault="003A53F5" w:rsidP="003A53F5">
      <w:pPr>
        <w:pStyle w:val="Nivel4"/>
        <w:numPr>
          <w:ilvl w:val="3"/>
          <w:numId w:val="19"/>
        </w:numPr>
        <w:ind w:left="567" w:firstLine="0"/>
        <w:rPr>
          <w:sz w:val="24"/>
          <w:szCs w:val="24"/>
        </w:rPr>
      </w:pPr>
      <w:r w:rsidRPr="00135604">
        <w:rPr>
          <w:sz w:val="24"/>
          <w:szCs w:val="24"/>
        </w:rPr>
        <w:t>recusar-se, sem justificativa, a assinar o contrato ou a ata de registro de preço, ou a aceitar ou retirar o instrumento equivalente no prazo estabelecido pela Administração;</w:t>
      </w:r>
    </w:p>
    <w:p w14:paraId="1AEAC11D" w14:textId="77777777" w:rsidR="003A53F5" w:rsidRPr="00135604" w:rsidRDefault="003A53F5" w:rsidP="003A53F5">
      <w:pPr>
        <w:pStyle w:val="Nivel3"/>
        <w:numPr>
          <w:ilvl w:val="2"/>
          <w:numId w:val="19"/>
        </w:numPr>
        <w:ind w:left="284" w:firstLine="0"/>
        <w:rPr>
          <w:sz w:val="24"/>
          <w:szCs w:val="24"/>
        </w:rPr>
      </w:pPr>
      <w:r w:rsidRPr="00135604">
        <w:rPr>
          <w:sz w:val="24"/>
          <w:szCs w:val="24"/>
        </w:rPr>
        <w:t>apresentar declaração ou documentação falsa exigida para o certame ou prestar declaração falsa durante a licitação</w:t>
      </w:r>
    </w:p>
    <w:p w14:paraId="3AFF46D5" w14:textId="77777777" w:rsidR="003A53F5" w:rsidRPr="00135604" w:rsidRDefault="003A53F5" w:rsidP="003A53F5">
      <w:pPr>
        <w:pStyle w:val="Nivel3"/>
        <w:numPr>
          <w:ilvl w:val="2"/>
          <w:numId w:val="19"/>
        </w:numPr>
        <w:ind w:left="284" w:firstLine="0"/>
        <w:rPr>
          <w:sz w:val="24"/>
          <w:szCs w:val="24"/>
        </w:rPr>
      </w:pPr>
      <w:r w:rsidRPr="00135604">
        <w:rPr>
          <w:sz w:val="24"/>
          <w:szCs w:val="24"/>
        </w:rPr>
        <w:t>fraudar a licitação</w:t>
      </w:r>
    </w:p>
    <w:p w14:paraId="6E4D364A" w14:textId="77777777" w:rsidR="003A53F5" w:rsidRPr="00135604" w:rsidRDefault="003A53F5" w:rsidP="003A53F5">
      <w:pPr>
        <w:pStyle w:val="Nivel3"/>
        <w:numPr>
          <w:ilvl w:val="2"/>
          <w:numId w:val="19"/>
        </w:numPr>
        <w:ind w:left="284" w:firstLine="0"/>
        <w:rPr>
          <w:sz w:val="24"/>
          <w:szCs w:val="24"/>
        </w:rPr>
      </w:pPr>
      <w:r w:rsidRPr="00135604">
        <w:rPr>
          <w:sz w:val="24"/>
          <w:szCs w:val="24"/>
        </w:rPr>
        <w:t>comportar-se de modo inidôneo ou cometer fraude de qualquer natureza, em especial quando:</w:t>
      </w:r>
    </w:p>
    <w:p w14:paraId="232897B7"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agir em conluio ou em desconformidade com a lei; </w:t>
      </w:r>
    </w:p>
    <w:p w14:paraId="6751116F" w14:textId="77777777" w:rsidR="003A53F5" w:rsidRPr="00135604" w:rsidRDefault="003A53F5" w:rsidP="003A53F5">
      <w:pPr>
        <w:pStyle w:val="Nivel4"/>
        <w:numPr>
          <w:ilvl w:val="3"/>
          <w:numId w:val="19"/>
        </w:numPr>
        <w:ind w:left="567" w:firstLine="0"/>
        <w:rPr>
          <w:sz w:val="24"/>
          <w:szCs w:val="24"/>
        </w:rPr>
      </w:pPr>
      <w:r w:rsidRPr="00135604">
        <w:rPr>
          <w:sz w:val="24"/>
          <w:szCs w:val="24"/>
        </w:rPr>
        <w:lastRenderedPageBreak/>
        <w:t xml:space="preserve">induzir deliberadamente a erro no julgamento; </w:t>
      </w:r>
    </w:p>
    <w:p w14:paraId="2C16B3E1" w14:textId="77777777" w:rsidR="003A53F5" w:rsidRPr="00135604" w:rsidRDefault="003A53F5" w:rsidP="003A53F5">
      <w:pPr>
        <w:pStyle w:val="Nivel4"/>
        <w:numPr>
          <w:ilvl w:val="3"/>
          <w:numId w:val="19"/>
        </w:numPr>
        <w:ind w:left="567" w:firstLine="0"/>
        <w:rPr>
          <w:sz w:val="24"/>
          <w:szCs w:val="24"/>
        </w:rPr>
      </w:pPr>
      <w:r w:rsidRPr="00135604">
        <w:rPr>
          <w:sz w:val="24"/>
          <w:szCs w:val="24"/>
        </w:rPr>
        <w:t xml:space="preserve">apresentar amostra falsificada ou deteriorada; </w:t>
      </w:r>
    </w:p>
    <w:p w14:paraId="7DFF8F6F" w14:textId="77777777" w:rsidR="003A53F5" w:rsidRPr="00135604" w:rsidRDefault="003A53F5" w:rsidP="003A53F5">
      <w:pPr>
        <w:pStyle w:val="Nivel3"/>
        <w:numPr>
          <w:ilvl w:val="2"/>
          <w:numId w:val="19"/>
        </w:numPr>
        <w:ind w:left="284" w:firstLine="0"/>
        <w:rPr>
          <w:sz w:val="24"/>
          <w:szCs w:val="24"/>
        </w:rPr>
      </w:pPr>
      <w:r w:rsidRPr="00135604">
        <w:rPr>
          <w:sz w:val="24"/>
          <w:szCs w:val="24"/>
        </w:rPr>
        <w:t>praticar atos ilícitos com vistas a frustrar os objetivos da licitação</w:t>
      </w:r>
    </w:p>
    <w:p w14:paraId="502E8737" w14:textId="77777777" w:rsidR="003A53F5" w:rsidRPr="00135604" w:rsidRDefault="003A53F5" w:rsidP="003A53F5">
      <w:pPr>
        <w:pStyle w:val="Nivel3"/>
        <w:numPr>
          <w:ilvl w:val="2"/>
          <w:numId w:val="19"/>
        </w:numPr>
        <w:ind w:left="284" w:firstLine="0"/>
        <w:rPr>
          <w:sz w:val="24"/>
          <w:szCs w:val="24"/>
        </w:rPr>
      </w:pPr>
      <w:r w:rsidRPr="00135604">
        <w:rPr>
          <w:sz w:val="24"/>
          <w:szCs w:val="24"/>
        </w:rPr>
        <w:t xml:space="preserve">praticar ato lesivo previsto no </w:t>
      </w:r>
      <w:hyperlink r:id="rId77" w:anchor="art5" w:history="1">
        <w:r w:rsidRPr="00135604">
          <w:rPr>
            <w:rStyle w:val="Hyperlink"/>
            <w:sz w:val="24"/>
            <w:szCs w:val="24"/>
          </w:rPr>
          <w:t>art. 5º da Lei n.º 12.846, de 2013</w:t>
        </w:r>
      </w:hyperlink>
      <w:r w:rsidRPr="00135604">
        <w:rPr>
          <w:sz w:val="24"/>
          <w:szCs w:val="24"/>
        </w:rPr>
        <w:t>.</w:t>
      </w:r>
    </w:p>
    <w:p w14:paraId="2406266B" w14:textId="77777777" w:rsidR="003A53F5" w:rsidRPr="00135604" w:rsidRDefault="003A53F5" w:rsidP="003A53F5">
      <w:pPr>
        <w:pStyle w:val="Nivel2"/>
        <w:numPr>
          <w:ilvl w:val="1"/>
          <w:numId w:val="19"/>
        </w:numPr>
        <w:ind w:left="0" w:firstLine="0"/>
        <w:rPr>
          <w:sz w:val="24"/>
          <w:szCs w:val="24"/>
        </w:rPr>
      </w:pPr>
      <w:r w:rsidRPr="00135604">
        <w:rPr>
          <w:sz w:val="24"/>
          <w:szCs w:val="24"/>
        </w:rPr>
        <w:t xml:space="preserve">Com fulcro na </w:t>
      </w:r>
      <w:hyperlink r:id="rId78" w:history="1">
        <w:r w:rsidRPr="00135604">
          <w:rPr>
            <w:rStyle w:val="Hyperlink"/>
            <w:sz w:val="24"/>
            <w:szCs w:val="24"/>
          </w:rPr>
          <w:t>Lei nº 14.133, de 2021</w:t>
        </w:r>
      </w:hyperlink>
      <w:r w:rsidRPr="00135604">
        <w:rPr>
          <w:sz w:val="24"/>
          <w:szCs w:val="24"/>
        </w:rPr>
        <w:t xml:space="preserve">, a Administração poderá, garantida a prévia defesa, aplicar aos licitantes e/ou adjudicatários as seguintes sanções, sem prejuízo das responsabilidades civil e criminal: </w:t>
      </w:r>
    </w:p>
    <w:p w14:paraId="1AFC9DC1" w14:textId="77777777" w:rsidR="003A53F5" w:rsidRPr="00135604" w:rsidRDefault="003A53F5" w:rsidP="003A53F5">
      <w:pPr>
        <w:pStyle w:val="Nivel3"/>
        <w:numPr>
          <w:ilvl w:val="2"/>
          <w:numId w:val="19"/>
        </w:numPr>
        <w:ind w:left="284" w:firstLine="0"/>
        <w:rPr>
          <w:sz w:val="24"/>
          <w:szCs w:val="24"/>
        </w:rPr>
      </w:pPr>
      <w:r w:rsidRPr="00135604">
        <w:rPr>
          <w:sz w:val="24"/>
          <w:szCs w:val="24"/>
        </w:rPr>
        <w:t xml:space="preserve">advertência; </w:t>
      </w:r>
    </w:p>
    <w:p w14:paraId="683CC882" w14:textId="77777777" w:rsidR="003A53F5" w:rsidRPr="00135604" w:rsidRDefault="003A53F5" w:rsidP="003A53F5">
      <w:pPr>
        <w:pStyle w:val="Nivel3"/>
        <w:numPr>
          <w:ilvl w:val="2"/>
          <w:numId w:val="19"/>
        </w:numPr>
        <w:ind w:left="284" w:firstLine="0"/>
        <w:rPr>
          <w:sz w:val="24"/>
          <w:szCs w:val="24"/>
        </w:rPr>
      </w:pPr>
      <w:r w:rsidRPr="00135604">
        <w:rPr>
          <w:sz w:val="24"/>
          <w:szCs w:val="24"/>
        </w:rPr>
        <w:t>multa;</w:t>
      </w:r>
    </w:p>
    <w:p w14:paraId="7EE5036E" w14:textId="77777777" w:rsidR="003A53F5" w:rsidRPr="00135604" w:rsidRDefault="003A53F5" w:rsidP="003A53F5">
      <w:pPr>
        <w:pStyle w:val="Nivel3"/>
        <w:numPr>
          <w:ilvl w:val="2"/>
          <w:numId w:val="19"/>
        </w:numPr>
        <w:ind w:left="284" w:firstLine="0"/>
        <w:rPr>
          <w:sz w:val="24"/>
          <w:szCs w:val="24"/>
        </w:rPr>
      </w:pPr>
      <w:r w:rsidRPr="00135604">
        <w:rPr>
          <w:sz w:val="24"/>
          <w:szCs w:val="24"/>
        </w:rPr>
        <w:t>impedimento de licitar e contratar e</w:t>
      </w:r>
    </w:p>
    <w:p w14:paraId="32C19BDB" w14:textId="77777777" w:rsidR="003A53F5" w:rsidRPr="00135604" w:rsidRDefault="003A53F5" w:rsidP="003A53F5">
      <w:pPr>
        <w:pStyle w:val="Nivel3"/>
        <w:numPr>
          <w:ilvl w:val="2"/>
          <w:numId w:val="19"/>
        </w:numPr>
        <w:ind w:left="284" w:firstLine="0"/>
        <w:rPr>
          <w:sz w:val="24"/>
          <w:szCs w:val="24"/>
        </w:rPr>
      </w:pPr>
      <w:r w:rsidRPr="00135604">
        <w:rPr>
          <w:sz w:val="24"/>
          <w:szCs w:val="24"/>
        </w:rPr>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135604" w:rsidRDefault="003A53F5" w:rsidP="003A53F5">
      <w:pPr>
        <w:pStyle w:val="Nivel2"/>
        <w:numPr>
          <w:ilvl w:val="1"/>
          <w:numId w:val="19"/>
        </w:numPr>
        <w:ind w:left="0" w:firstLine="0"/>
        <w:rPr>
          <w:sz w:val="24"/>
          <w:szCs w:val="24"/>
        </w:rPr>
      </w:pPr>
      <w:r w:rsidRPr="00135604">
        <w:rPr>
          <w:sz w:val="24"/>
          <w:szCs w:val="24"/>
        </w:rPr>
        <w:t>Na aplicação das sanções serão considerados:</w:t>
      </w:r>
    </w:p>
    <w:p w14:paraId="2FB7F60A" w14:textId="77777777" w:rsidR="003A53F5" w:rsidRPr="00135604" w:rsidRDefault="003A53F5" w:rsidP="003A53F5">
      <w:pPr>
        <w:pStyle w:val="Nivel3"/>
        <w:numPr>
          <w:ilvl w:val="2"/>
          <w:numId w:val="19"/>
        </w:numPr>
        <w:ind w:left="284" w:firstLine="0"/>
        <w:rPr>
          <w:sz w:val="24"/>
          <w:szCs w:val="24"/>
        </w:rPr>
      </w:pPr>
      <w:r w:rsidRPr="00135604">
        <w:rPr>
          <w:sz w:val="24"/>
          <w:szCs w:val="24"/>
        </w:rPr>
        <w:t>a natureza e a gravidade da infração cometida.</w:t>
      </w:r>
    </w:p>
    <w:p w14:paraId="3F66ACD5" w14:textId="77777777"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as peculiaridades do caso concreto</w:t>
      </w:r>
    </w:p>
    <w:p w14:paraId="610140FE" w14:textId="77777777"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as circunstâncias agravantes ou atenuantes</w:t>
      </w:r>
    </w:p>
    <w:p w14:paraId="08273368" w14:textId="77777777"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os danos que dela provierem para a Administração Pública</w:t>
      </w:r>
    </w:p>
    <w:p w14:paraId="62EBDC2B" w14:textId="77777777"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a implantação ou o aperfeiçoamento de programa de integridade, conforme normas e orientações dos órgãos de controle.</w:t>
      </w:r>
    </w:p>
    <w:p w14:paraId="0D6A5117" w14:textId="77777777" w:rsidR="003A53F5" w:rsidRPr="00135604" w:rsidRDefault="003A53F5" w:rsidP="003A53F5">
      <w:pPr>
        <w:pStyle w:val="Nivel2"/>
        <w:numPr>
          <w:ilvl w:val="1"/>
          <w:numId w:val="19"/>
        </w:numPr>
        <w:ind w:left="0" w:firstLine="0"/>
        <w:rPr>
          <w:color w:val="auto"/>
          <w:sz w:val="24"/>
          <w:szCs w:val="24"/>
        </w:rPr>
      </w:pPr>
      <w:r w:rsidRPr="00135604">
        <w:rPr>
          <w:color w:val="auto"/>
          <w:sz w:val="24"/>
          <w:szCs w:val="24"/>
        </w:rPr>
        <w:t xml:space="preserve">A multa será recolhida em percentual de 0,5% a 30% incidente sobre o valor do contrato licitado, recolhida no prazo máximo de </w:t>
      </w:r>
      <w:r w:rsidRPr="00135604">
        <w:rPr>
          <w:b/>
          <w:bCs/>
          <w:color w:val="auto"/>
          <w:sz w:val="24"/>
          <w:szCs w:val="24"/>
        </w:rPr>
        <w:t>05 (cinco) dias</w:t>
      </w:r>
      <w:r w:rsidRPr="00135604">
        <w:rPr>
          <w:color w:val="auto"/>
          <w:sz w:val="24"/>
          <w:szCs w:val="24"/>
        </w:rPr>
        <w:t xml:space="preserve"> úteis, a contar da comunicação oficial. </w:t>
      </w:r>
    </w:p>
    <w:p w14:paraId="42B58F4F" w14:textId="6A3AF067"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 xml:space="preserve">Para as infrações previstas nos itens </w:t>
      </w:r>
      <w:r w:rsidRPr="00135604">
        <w:rPr>
          <w:color w:val="auto"/>
          <w:sz w:val="24"/>
          <w:szCs w:val="24"/>
        </w:rPr>
        <w:fldChar w:fldCharType="begin"/>
      </w:r>
      <w:r w:rsidRPr="00135604">
        <w:rPr>
          <w:color w:val="auto"/>
          <w:sz w:val="24"/>
          <w:szCs w:val="24"/>
        </w:rPr>
        <w:instrText xml:space="preserve"> REF _Ref114668085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12.1.1</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_Ref114668108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12.1.2</w:t>
      </w:r>
      <w:r w:rsidRPr="00135604">
        <w:rPr>
          <w:color w:val="auto"/>
          <w:sz w:val="24"/>
          <w:szCs w:val="24"/>
        </w:rPr>
        <w:fldChar w:fldCharType="end"/>
      </w:r>
      <w:r w:rsidRPr="00135604">
        <w:rPr>
          <w:color w:val="auto"/>
          <w:sz w:val="24"/>
          <w:szCs w:val="24"/>
        </w:rPr>
        <w:t xml:space="preserve"> e </w:t>
      </w:r>
      <w:r w:rsidRPr="00135604">
        <w:rPr>
          <w:color w:val="auto"/>
          <w:sz w:val="24"/>
          <w:szCs w:val="24"/>
        </w:rPr>
        <w:fldChar w:fldCharType="begin"/>
      </w:r>
      <w:r w:rsidRPr="00135604">
        <w:rPr>
          <w:color w:val="auto"/>
          <w:sz w:val="24"/>
          <w:szCs w:val="24"/>
        </w:rPr>
        <w:instrText xml:space="preserve"> REF _Ref114668139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12.1.3</w:t>
      </w:r>
      <w:r w:rsidRPr="00135604">
        <w:rPr>
          <w:color w:val="auto"/>
          <w:sz w:val="24"/>
          <w:szCs w:val="24"/>
        </w:rPr>
        <w:fldChar w:fldCharType="end"/>
      </w:r>
      <w:r w:rsidRPr="00135604">
        <w:rPr>
          <w:color w:val="auto"/>
          <w:sz w:val="24"/>
          <w:szCs w:val="24"/>
        </w:rPr>
        <w:t>, a multa será de 0,5% a 15% do valor do contrato licitado.</w:t>
      </w:r>
    </w:p>
    <w:p w14:paraId="4A47AD21" w14:textId="09707192" w:rsidR="003A53F5" w:rsidRPr="00135604" w:rsidRDefault="003A53F5" w:rsidP="003A53F5">
      <w:pPr>
        <w:pStyle w:val="Nivel3"/>
        <w:numPr>
          <w:ilvl w:val="2"/>
          <w:numId w:val="19"/>
        </w:numPr>
        <w:ind w:left="284" w:firstLine="0"/>
        <w:rPr>
          <w:color w:val="auto"/>
          <w:sz w:val="24"/>
          <w:szCs w:val="24"/>
        </w:rPr>
      </w:pPr>
      <w:r w:rsidRPr="00135604">
        <w:rPr>
          <w:color w:val="auto"/>
          <w:sz w:val="24"/>
          <w:szCs w:val="24"/>
        </w:rPr>
        <w:t xml:space="preserve">Para as infrações previstas nos itens </w:t>
      </w:r>
      <w:r w:rsidRPr="00135604">
        <w:rPr>
          <w:color w:val="auto"/>
          <w:sz w:val="24"/>
          <w:szCs w:val="24"/>
        </w:rPr>
        <w:fldChar w:fldCharType="begin"/>
      </w:r>
      <w:r w:rsidRPr="00135604">
        <w:rPr>
          <w:color w:val="auto"/>
          <w:sz w:val="24"/>
          <w:szCs w:val="24"/>
        </w:rPr>
        <w:instrText xml:space="preserve"> REF _Ref114668249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12.1.4</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_Ref114668245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12.1.5</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_Ref114668247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12.1.6</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_Ref114668251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12.1.7</w:t>
      </w:r>
      <w:r w:rsidRPr="00135604">
        <w:rPr>
          <w:color w:val="auto"/>
          <w:sz w:val="24"/>
          <w:szCs w:val="24"/>
        </w:rPr>
        <w:fldChar w:fldCharType="end"/>
      </w:r>
      <w:r w:rsidRPr="00135604">
        <w:rPr>
          <w:color w:val="auto"/>
          <w:sz w:val="24"/>
          <w:szCs w:val="24"/>
        </w:rPr>
        <w:t xml:space="preserve"> e </w:t>
      </w:r>
      <w:r w:rsidRPr="00135604">
        <w:rPr>
          <w:color w:val="auto"/>
          <w:sz w:val="24"/>
          <w:szCs w:val="24"/>
        </w:rPr>
        <w:fldChar w:fldCharType="begin"/>
      </w:r>
      <w:r w:rsidRPr="00135604">
        <w:rPr>
          <w:color w:val="auto"/>
          <w:sz w:val="24"/>
          <w:szCs w:val="24"/>
        </w:rPr>
        <w:instrText xml:space="preserve"> REF _Ref114668252 \r \h  \* MERGEFORMAT </w:instrText>
      </w:r>
      <w:r w:rsidRPr="00135604">
        <w:rPr>
          <w:color w:val="auto"/>
          <w:sz w:val="24"/>
          <w:szCs w:val="24"/>
        </w:rPr>
      </w:r>
      <w:r w:rsidRPr="00135604">
        <w:rPr>
          <w:color w:val="auto"/>
          <w:sz w:val="24"/>
          <w:szCs w:val="24"/>
        </w:rPr>
        <w:fldChar w:fldCharType="separate"/>
      </w:r>
      <w:r w:rsidR="002771B4" w:rsidRPr="00135604">
        <w:rPr>
          <w:color w:val="auto"/>
          <w:sz w:val="24"/>
          <w:szCs w:val="24"/>
        </w:rPr>
        <w:t>12.1.8</w:t>
      </w:r>
      <w:r w:rsidRPr="00135604">
        <w:rPr>
          <w:color w:val="auto"/>
          <w:sz w:val="24"/>
          <w:szCs w:val="24"/>
        </w:rPr>
        <w:fldChar w:fldCharType="end"/>
      </w:r>
      <w:r w:rsidRPr="00135604">
        <w:rPr>
          <w:color w:val="auto"/>
          <w:sz w:val="24"/>
          <w:szCs w:val="24"/>
        </w:rPr>
        <w:t>, a multa será de 15% a 30% do valor do contrato licitado.</w:t>
      </w:r>
    </w:p>
    <w:p w14:paraId="3AC9A640" w14:textId="77777777" w:rsidR="003A53F5" w:rsidRPr="00135604" w:rsidRDefault="003A53F5" w:rsidP="003A53F5">
      <w:pPr>
        <w:pStyle w:val="Nivel2"/>
        <w:numPr>
          <w:ilvl w:val="1"/>
          <w:numId w:val="19"/>
        </w:numPr>
        <w:ind w:left="0" w:firstLine="0"/>
        <w:rPr>
          <w:sz w:val="24"/>
          <w:szCs w:val="24"/>
        </w:rPr>
      </w:pPr>
      <w:r w:rsidRPr="00135604">
        <w:rPr>
          <w:sz w:val="24"/>
          <w:szCs w:val="24"/>
        </w:rPr>
        <w:t>As sanções de advertência, impedimento de licitar e contratar e declaração de inidoneidade para licitar ou contratar poderão ser aplicadas, cumulativamente ou não, à penalidade de multa.</w:t>
      </w:r>
    </w:p>
    <w:p w14:paraId="64FBC83A" w14:textId="77777777" w:rsidR="003A53F5" w:rsidRPr="00135604" w:rsidRDefault="003A53F5" w:rsidP="003A53F5">
      <w:pPr>
        <w:pStyle w:val="Nivel2"/>
        <w:numPr>
          <w:ilvl w:val="1"/>
          <w:numId w:val="19"/>
        </w:numPr>
        <w:ind w:left="0" w:firstLine="0"/>
        <w:rPr>
          <w:sz w:val="24"/>
          <w:szCs w:val="24"/>
        </w:rPr>
      </w:pPr>
      <w:r w:rsidRPr="00135604">
        <w:rPr>
          <w:sz w:val="24"/>
          <w:szCs w:val="24"/>
        </w:rPr>
        <w:t>Na aplicação da sanção de multa será facultada a defesa do interessado no prazo de 15 (quinze) dias úteis, contado da data de sua intimação.</w:t>
      </w:r>
    </w:p>
    <w:p w14:paraId="2A3D5740" w14:textId="4CA6FD2E" w:rsidR="003A53F5" w:rsidRPr="00135604" w:rsidRDefault="003A53F5" w:rsidP="003A53F5">
      <w:pPr>
        <w:pStyle w:val="Nivel2"/>
        <w:numPr>
          <w:ilvl w:val="1"/>
          <w:numId w:val="19"/>
        </w:numPr>
        <w:ind w:left="0" w:firstLine="0"/>
        <w:rPr>
          <w:sz w:val="24"/>
          <w:szCs w:val="24"/>
        </w:rPr>
      </w:pPr>
      <w:r w:rsidRPr="00135604">
        <w:rPr>
          <w:sz w:val="24"/>
          <w:szCs w:val="24"/>
        </w:rPr>
        <w:t xml:space="preserve">A sanção de impedimento de licitar e contratar será aplicada ao responsável em decorrência das infrações administrativas relacionadas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002771B4" w:rsidRPr="00135604">
        <w:rPr>
          <w:sz w:val="24"/>
          <w:szCs w:val="24"/>
        </w:rPr>
        <w:t>12.1.1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002771B4" w:rsidRPr="00135604">
        <w:rPr>
          <w:sz w:val="24"/>
          <w:szCs w:val="24"/>
        </w:rPr>
        <w:t>12.1.2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135604" w:rsidRDefault="003A53F5" w:rsidP="003A53F5">
      <w:pPr>
        <w:pStyle w:val="Nivel2"/>
        <w:numPr>
          <w:ilvl w:val="1"/>
          <w:numId w:val="19"/>
        </w:numPr>
        <w:ind w:left="0" w:firstLine="0"/>
        <w:rPr>
          <w:sz w:val="24"/>
          <w:szCs w:val="24"/>
        </w:rPr>
      </w:pPr>
      <w:r w:rsidRPr="00135604">
        <w:rPr>
          <w:sz w:val="24"/>
          <w:szCs w:val="24"/>
        </w:rPr>
        <w:lastRenderedPageBreak/>
        <w:t xml:space="preserve">Poderá ser aplicada ao responsável a sanção de declaração de inidoneidade para licitar ou contratar, em decorrência da prática das infrações dispostas nos itens </w:t>
      </w:r>
      <w:r w:rsidRPr="00135604">
        <w:rPr>
          <w:sz w:val="24"/>
          <w:szCs w:val="24"/>
        </w:rPr>
        <w:fldChar w:fldCharType="begin"/>
      </w:r>
      <w:r w:rsidRPr="00135604">
        <w:rPr>
          <w:sz w:val="24"/>
          <w:szCs w:val="24"/>
        </w:rPr>
        <w:instrText xml:space="preserve"> REF _Ref114668249 \r \h  \* MERGEFORMAT </w:instrText>
      </w:r>
      <w:r w:rsidRPr="00135604">
        <w:rPr>
          <w:sz w:val="24"/>
          <w:szCs w:val="24"/>
        </w:rPr>
      </w:r>
      <w:r w:rsidRPr="00135604">
        <w:rPr>
          <w:sz w:val="24"/>
          <w:szCs w:val="24"/>
        </w:rPr>
        <w:fldChar w:fldCharType="separate"/>
      </w:r>
      <w:r w:rsidR="002771B4" w:rsidRPr="00135604">
        <w:rPr>
          <w:sz w:val="24"/>
          <w:szCs w:val="24"/>
        </w:rPr>
        <w:t>12.1.4</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_Ref114668245 \r \h  \* MERGEFORMAT </w:instrText>
      </w:r>
      <w:r w:rsidRPr="00135604">
        <w:rPr>
          <w:sz w:val="24"/>
          <w:szCs w:val="24"/>
        </w:rPr>
      </w:r>
      <w:r w:rsidRPr="00135604">
        <w:rPr>
          <w:sz w:val="24"/>
          <w:szCs w:val="24"/>
        </w:rPr>
        <w:fldChar w:fldCharType="separate"/>
      </w:r>
      <w:r w:rsidR="002771B4" w:rsidRPr="00135604">
        <w:rPr>
          <w:sz w:val="24"/>
          <w:szCs w:val="24"/>
        </w:rPr>
        <w:t>12.1.5</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_Ref114668247 \r \h  \* MERGEFORMAT </w:instrText>
      </w:r>
      <w:r w:rsidRPr="00135604">
        <w:rPr>
          <w:sz w:val="24"/>
          <w:szCs w:val="24"/>
        </w:rPr>
      </w:r>
      <w:r w:rsidRPr="00135604">
        <w:rPr>
          <w:sz w:val="24"/>
          <w:szCs w:val="24"/>
        </w:rPr>
        <w:fldChar w:fldCharType="separate"/>
      </w:r>
      <w:r w:rsidR="002771B4" w:rsidRPr="00135604">
        <w:rPr>
          <w:sz w:val="24"/>
          <w:szCs w:val="24"/>
        </w:rPr>
        <w:t>12.1.6</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_Ref114668251 \r \h  \* MERGEFORMAT </w:instrText>
      </w:r>
      <w:r w:rsidRPr="00135604">
        <w:rPr>
          <w:sz w:val="24"/>
          <w:szCs w:val="24"/>
        </w:rPr>
      </w:r>
      <w:r w:rsidRPr="00135604">
        <w:rPr>
          <w:sz w:val="24"/>
          <w:szCs w:val="24"/>
        </w:rPr>
        <w:fldChar w:fldCharType="separate"/>
      </w:r>
      <w:r w:rsidR="002771B4" w:rsidRPr="00135604">
        <w:rPr>
          <w:sz w:val="24"/>
          <w:szCs w:val="24"/>
        </w:rPr>
        <w:t>12.1.7</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_Ref114668252 \r \h  \* MERGEFORMAT </w:instrText>
      </w:r>
      <w:r w:rsidRPr="00135604">
        <w:rPr>
          <w:sz w:val="24"/>
          <w:szCs w:val="24"/>
        </w:rPr>
      </w:r>
      <w:r w:rsidRPr="00135604">
        <w:rPr>
          <w:sz w:val="24"/>
          <w:szCs w:val="24"/>
        </w:rPr>
        <w:fldChar w:fldCharType="separate"/>
      </w:r>
      <w:r w:rsidR="002771B4" w:rsidRPr="00135604">
        <w:rPr>
          <w:sz w:val="24"/>
          <w:szCs w:val="24"/>
        </w:rPr>
        <w:t>12.1.8</w:t>
      </w:r>
      <w:r w:rsidRPr="00135604">
        <w:rPr>
          <w:sz w:val="24"/>
          <w:szCs w:val="24"/>
        </w:rPr>
        <w:fldChar w:fldCharType="end"/>
      </w:r>
      <w:r w:rsidRPr="00135604">
        <w:rPr>
          <w:sz w:val="24"/>
          <w:szCs w:val="24"/>
        </w:rPr>
        <w:t xml:space="preserve">, bem como pelas infrações administrativas previstas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002771B4" w:rsidRPr="00135604">
        <w:rPr>
          <w:sz w:val="24"/>
          <w:szCs w:val="24"/>
        </w:rPr>
        <w:t>12.1.1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002771B4" w:rsidRPr="00135604">
        <w:rPr>
          <w:sz w:val="24"/>
          <w:szCs w:val="24"/>
        </w:rPr>
        <w:t>12.1.2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xml:space="preserve"> que justifiquem a imposição de penalidade mais grave que a sanção de impedimento de licitar e contratar, cuja duração observará o prazo previsto no </w:t>
      </w:r>
      <w:hyperlink r:id="rId79" w:anchor="art156§5" w:history="1">
        <w:r w:rsidRPr="00135604">
          <w:rPr>
            <w:rStyle w:val="Hyperlink"/>
            <w:sz w:val="24"/>
            <w:szCs w:val="24"/>
          </w:rPr>
          <w:t>art. 156, §5º, da Lei n.º 14.133/2021</w:t>
        </w:r>
      </w:hyperlink>
      <w:r w:rsidRPr="00135604">
        <w:rPr>
          <w:sz w:val="24"/>
          <w:szCs w:val="24"/>
        </w:rPr>
        <w:t>.</w:t>
      </w:r>
    </w:p>
    <w:p w14:paraId="22B527CA" w14:textId="6929B1B4" w:rsidR="003A53F5" w:rsidRPr="00135604" w:rsidRDefault="003A53F5" w:rsidP="003A53F5">
      <w:pPr>
        <w:pStyle w:val="Nivel2"/>
        <w:numPr>
          <w:ilvl w:val="1"/>
          <w:numId w:val="19"/>
        </w:numPr>
        <w:ind w:left="0" w:firstLine="0"/>
        <w:rPr>
          <w:sz w:val="24"/>
          <w:szCs w:val="24"/>
        </w:rPr>
      </w:pPr>
      <w:r w:rsidRPr="00135604">
        <w:rPr>
          <w:sz w:val="24"/>
          <w:szCs w:val="24"/>
        </w:rPr>
        <w:t xml:space="preserve">A recusa injustificada do adjudicatário em assinar o contrato ou a ata de registro de preço, ou em aceitar ou retirar o instrumento equivalente no prazo estabelecido pela Administração, descrita no item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002771B4" w:rsidRPr="00135604">
        <w:rPr>
          <w:sz w:val="24"/>
          <w:szCs w:val="24"/>
        </w:rPr>
        <w:t>12.1.3</w:t>
      </w:r>
      <w:r w:rsidRPr="00135604">
        <w:rPr>
          <w:sz w:val="24"/>
          <w:szCs w:val="24"/>
        </w:rPr>
        <w:fldChar w:fldCharType="end"/>
      </w:r>
      <w:r w:rsidRPr="0013560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80" w:history="1">
        <w:r w:rsidRPr="00135604">
          <w:rPr>
            <w:rStyle w:val="Hyperlink"/>
            <w:sz w:val="24"/>
            <w:szCs w:val="24"/>
          </w:rPr>
          <w:t>art. 45, §4º da IN SEGES/ME n.º 73, de 2022</w:t>
        </w:r>
      </w:hyperlink>
      <w:r w:rsidRPr="00135604">
        <w:rPr>
          <w:sz w:val="24"/>
          <w:szCs w:val="24"/>
        </w:rPr>
        <w:t xml:space="preserve">. </w:t>
      </w:r>
    </w:p>
    <w:p w14:paraId="1AC4347F" w14:textId="77777777" w:rsidR="003A53F5" w:rsidRPr="00135604" w:rsidRDefault="003A53F5" w:rsidP="003A53F5">
      <w:pPr>
        <w:pStyle w:val="Nivel2"/>
        <w:numPr>
          <w:ilvl w:val="1"/>
          <w:numId w:val="19"/>
        </w:numPr>
        <w:ind w:left="0" w:firstLine="0"/>
        <w:rPr>
          <w:sz w:val="24"/>
          <w:szCs w:val="24"/>
        </w:rPr>
      </w:pPr>
      <w:r w:rsidRPr="0013560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135604" w:rsidRDefault="003A53F5" w:rsidP="003A53F5">
      <w:pPr>
        <w:pStyle w:val="Nivel2"/>
        <w:numPr>
          <w:ilvl w:val="1"/>
          <w:numId w:val="19"/>
        </w:numPr>
        <w:ind w:left="0" w:firstLine="0"/>
        <w:rPr>
          <w:sz w:val="24"/>
          <w:szCs w:val="24"/>
        </w:rPr>
      </w:pPr>
      <w:r w:rsidRPr="0013560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135604" w:rsidRDefault="003A53F5" w:rsidP="003A53F5">
      <w:pPr>
        <w:pStyle w:val="Nivel2"/>
        <w:numPr>
          <w:ilvl w:val="1"/>
          <w:numId w:val="19"/>
        </w:numPr>
        <w:ind w:left="0" w:firstLine="0"/>
        <w:rPr>
          <w:sz w:val="24"/>
          <w:szCs w:val="24"/>
        </w:rPr>
      </w:pPr>
      <w:r w:rsidRPr="0013560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135604" w:rsidRDefault="003A53F5" w:rsidP="003A53F5">
      <w:pPr>
        <w:pStyle w:val="Nivel2"/>
        <w:numPr>
          <w:ilvl w:val="1"/>
          <w:numId w:val="19"/>
        </w:numPr>
        <w:ind w:left="0" w:firstLine="0"/>
        <w:rPr>
          <w:sz w:val="24"/>
          <w:szCs w:val="24"/>
        </w:rPr>
      </w:pPr>
      <w:r w:rsidRPr="00135604">
        <w:rPr>
          <w:sz w:val="24"/>
          <w:szCs w:val="24"/>
        </w:rPr>
        <w:t>O recurso e o pedido de reconsideração terão efeito suspensivo do ato ou da decisão recorrida até que sobrevenha decisão final da autoridade competente.</w:t>
      </w:r>
    </w:p>
    <w:p w14:paraId="2DE0BD19" w14:textId="77777777" w:rsidR="003A53F5" w:rsidRPr="00135604" w:rsidRDefault="003A53F5" w:rsidP="003A53F5">
      <w:pPr>
        <w:pStyle w:val="Nivel2"/>
        <w:numPr>
          <w:ilvl w:val="1"/>
          <w:numId w:val="19"/>
        </w:numPr>
        <w:ind w:left="0" w:firstLine="0"/>
        <w:rPr>
          <w:sz w:val="24"/>
          <w:szCs w:val="24"/>
        </w:rPr>
      </w:pPr>
      <w:r w:rsidRPr="00135604">
        <w:rPr>
          <w:sz w:val="24"/>
          <w:szCs w:val="24"/>
        </w:rPr>
        <w:t>A aplicação das sanções previstas neste edital não exclui, em hipótese alguma, a obrigação de reparação integral dos danos causados.</w:t>
      </w:r>
    </w:p>
    <w:bookmarkEnd w:id="131"/>
    <w:p w14:paraId="21C326CD" w14:textId="77777777" w:rsidR="003A53F5" w:rsidRPr="00135604" w:rsidRDefault="003A53F5" w:rsidP="003A53F5">
      <w:pPr>
        <w:rPr>
          <w:rFonts w:ascii="Arial" w:hAnsi="Arial" w:cs="Arial"/>
          <w:sz w:val="24"/>
          <w:szCs w:val="24"/>
        </w:rPr>
      </w:pPr>
    </w:p>
    <w:p w14:paraId="56B43B39" w14:textId="77777777" w:rsidR="003A53F5" w:rsidRPr="00135604" w:rsidRDefault="003A53F5" w:rsidP="003A53F5">
      <w:pPr>
        <w:pStyle w:val="Nivel01"/>
        <w:numPr>
          <w:ilvl w:val="0"/>
          <w:numId w:val="19"/>
        </w:numPr>
        <w:ind w:left="0" w:firstLine="0"/>
        <w:rPr>
          <w:rFonts w:ascii="Arial" w:hAnsi="Arial" w:cs="Arial"/>
          <w:color w:val="FFFFFF"/>
          <w:sz w:val="24"/>
          <w:szCs w:val="24"/>
        </w:rPr>
      </w:pPr>
      <w:bookmarkStart w:id="132" w:name="_Toc170115779"/>
      <w:r w:rsidRPr="00135604">
        <w:rPr>
          <w:rFonts w:ascii="Arial" w:hAnsi="Arial" w:cs="Arial"/>
          <w:sz w:val="24"/>
          <w:szCs w:val="24"/>
        </w:rPr>
        <w:t>CLÁUSULA DÉCIMA TERCEIRA– DA EXTINÇÃO CONTRATUAL (</w:t>
      </w:r>
      <w:hyperlink r:id="rId81" w:anchor="art92" w:history="1">
        <w:r w:rsidRPr="00135604">
          <w:rPr>
            <w:rStyle w:val="Hyperlink"/>
            <w:rFonts w:ascii="Arial" w:hAnsi="Arial" w:cs="Arial"/>
            <w:sz w:val="24"/>
            <w:szCs w:val="24"/>
          </w:rPr>
          <w:t>art. 92, XIX</w:t>
        </w:r>
      </w:hyperlink>
      <w:r w:rsidRPr="00135604">
        <w:rPr>
          <w:rFonts w:ascii="Arial" w:hAnsi="Arial" w:cs="Arial"/>
          <w:sz w:val="24"/>
          <w:szCs w:val="24"/>
        </w:rPr>
        <w:t>)</w:t>
      </w:r>
      <w:bookmarkEnd w:id="132"/>
    </w:p>
    <w:p w14:paraId="5B50CEC0" w14:textId="77777777" w:rsidR="003A53F5" w:rsidRPr="00135604" w:rsidRDefault="003A53F5" w:rsidP="003A53F5">
      <w:pPr>
        <w:pStyle w:val="Nvel2-Red"/>
        <w:numPr>
          <w:ilvl w:val="1"/>
          <w:numId w:val="19"/>
        </w:numPr>
        <w:ind w:left="0" w:firstLine="0"/>
        <w:rPr>
          <w:color w:val="auto"/>
          <w:sz w:val="24"/>
          <w:szCs w:val="24"/>
        </w:rPr>
      </w:pPr>
      <w:r w:rsidRPr="00135604">
        <w:rPr>
          <w:color w:val="auto"/>
          <w:sz w:val="24"/>
          <w:szCs w:val="24"/>
        </w:rPr>
        <w:t>O contrato será extinto</w:t>
      </w:r>
      <w:r w:rsidRPr="00135604">
        <w:rPr>
          <w:i w:val="0"/>
          <w:color w:val="auto"/>
          <w:sz w:val="24"/>
          <w:szCs w:val="24"/>
        </w:rPr>
        <w:t xml:space="preserve"> </w:t>
      </w:r>
      <w:r w:rsidRPr="00135604">
        <w:rPr>
          <w:color w:val="auto"/>
          <w:sz w:val="24"/>
          <w:szCs w:val="24"/>
        </w:rPr>
        <w:t>quando vencido o prazo nele estipulado, independentemente de terem sido cumpridas ou não as obrigações de ambas as partes contraentes.</w:t>
      </w:r>
    </w:p>
    <w:p w14:paraId="46187BCF" w14:textId="77777777" w:rsidR="003A53F5" w:rsidRPr="00135604" w:rsidRDefault="003A53F5" w:rsidP="003A53F5">
      <w:pPr>
        <w:pStyle w:val="Nvel3-R"/>
        <w:numPr>
          <w:ilvl w:val="2"/>
          <w:numId w:val="19"/>
        </w:numPr>
        <w:ind w:left="284" w:firstLine="0"/>
        <w:rPr>
          <w:color w:val="auto"/>
          <w:sz w:val="24"/>
          <w:szCs w:val="24"/>
        </w:rPr>
      </w:pPr>
      <w:r w:rsidRPr="00135604">
        <w:rPr>
          <w:color w:val="auto"/>
          <w:sz w:val="24"/>
          <w:szCs w:val="24"/>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135604" w:rsidRDefault="003A53F5" w:rsidP="003A53F5">
      <w:pPr>
        <w:pStyle w:val="Nvel3-R"/>
        <w:numPr>
          <w:ilvl w:val="2"/>
          <w:numId w:val="19"/>
        </w:numPr>
        <w:ind w:left="284" w:firstLine="0"/>
        <w:rPr>
          <w:color w:val="auto"/>
          <w:sz w:val="24"/>
          <w:szCs w:val="24"/>
        </w:rPr>
      </w:pPr>
      <w:r w:rsidRPr="0013560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135604" w:rsidRDefault="003A53F5" w:rsidP="003A53F5">
      <w:pPr>
        <w:pStyle w:val="Nvel3-R"/>
        <w:numPr>
          <w:ilvl w:val="2"/>
          <w:numId w:val="19"/>
        </w:numPr>
        <w:ind w:left="284" w:firstLine="0"/>
        <w:rPr>
          <w:color w:val="auto"/>
          <w:sz w:val="24"/>
          <w:szCs w:val="24"/>
        </w:rPr>
      </w:pPr>
      <w:r w:rsidRPr="0013560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135604" w:rsidRDefault="003A53F5" w:rsidP="003A53F5">
      <w:pPr>
        <w:pStyle w:val="Nivel2"/>
        <w:numPr>
          <w:ilvl w:val="1"/>
          <w:numId w:val="19"/>
        </w:numPr>
        <w:ind w:left="0" w:firstLine="0"/>
        <w:rPr>
          <w:sz w:val="24"/>
          <w:szCs w:val="24"/>
        </w:rPr>
      </w:pPr>
      <w:r w:rsidRPr="00135604">
        <w:rPr>
          <w:sz w:val="24"/>
          <w:szCs w:val="24"/>
        </w:rPr>
        <w:t xml:space="preserve">O contrato poderá ser extinto antes de cumpridas as obrigações nele estipuladas, ou antes do prazo nele fixado, por algum dos motivos previstos no </w:t>
      </w:r>
      <w:hyperlink r:id="rId82" w:anchor="art137" w:history="1">
        <w:r w:rsidRPr="00135604">
          <w:rPr>
            <w:rStyle w:val="Hyperlink"/>
            <w:sz w:val="24"/>
            <w:szCs w:val="24"/>
          </w:rPr>
          <w:t>artigo 137 da Lei nº 14.133/21</w:t>
        </w:r>
      </w:hyperlink>
      <w:r w:rsidRPr="00135604">
        <w:rPr>
          <w:sz w:val="24"/>
          <w:szCs w:val="24"/>
        </w:rPr>
        <w:t>, bem como amigavelmente, assegurados o contraditório e a ampla defesa.</w:t>
      </w:r>
    </w:p>
    <w:p w14:paraId="7E21E399" w14:textId="77777777" w:rsidR="003A53F5" w:rsidRPr="00135604" w:rsidRDefault="003A53F5" w:rsidP="003A53F5">
      <w:pPr>
        <w:pStyle w:val="Nivel3"/>
        <w:numPr>
          <w:ilvl w:val="2"/>
          <w:numId w:val="19"/>
        </w:numPr>
        <w:ind w:left="284" w:firstLine="0"/>
        <w:rPr>
          <w:sz w:val="24"/>
          <w:szCs w:val="24"/>
        </w:rPr>
      </w:pPr>
      <w:r w:rsidRPr="00135604">
        <w:rPr>
          <w:sz w:val="24"/>
          <w:szCs w:val="24"/>
        </w:rPr>
        <w:t xml:space="preserve">Nesta hipótese, aplicam-se também os </w:t>
      </w:r>
      <w:hyperlink r:id="rId83" w:anchor="art138" w:history="1">
        <w:r w:rsidRPr="00135604">
          <w:rPr>
            <w:rStyle w:val="Hyperlink"/>
            <w:sz w:val="24"/>
            <w:szCs w:val="24"/>
          </w:rPr>
          <w:t>artigos 138 e 139 da mesma Lei</w:t>
        </w:r>
      </w:hyperlink>
      <w:r w:rsidRPr="00135604">
        <w:rPr>
          <w:sz w:val="24"/>
          <w:szCs w:val="24"/>
        </w:rPr>
        <w:t>.</w:t>
      </w:r>
    </w:p>
    <w:p w14:paraId="75256707" w14:textId="77777777" w:rsidR="003A53F5" w:rsidRPr="00135604" w:rsidRDefault="003A53F5" w:rsidP="003A53F5">
      <w:pPr>
        <w:pStyle w:val="Nivel3"/>
        <w:numPr>
          <w:ilvl w:val="2"/>
          <w:numId w:val="19"/>
        </w:numPr>
        <w:ind w:left="284" w:firstLine="0"/>
        <w:rPr>
          <w:sz w:val="24"/>
          <w:szCs w:val="24"/>
        </w:rPr>
      </w:pPr>
      <w:r w:rsidRPr="00135604">
        <w:rPr>
          <w:sz w:val="24"/>
          <w:szCs w:val="24"/>
        </w:rPr>
        <w:t>A alteração social ou a modificação da finalidade ou da estrutura da empresa não ensejará a extinção se não restringir sua capacidade de concluir o contrato.</w:t>
      </w:r>
    </w:p>
    <w:p w14:paraId="36EE80E3" w14:textId="77777777" w:rsidR="003A53F5" w:rsidRPr="00135604" w:rsidRDefault="003A53F5" w:rsidP="003A53F5">
      <w:pPr>
        <w:pStyle w:val="Nivel4"/>
        <w:numPr>
          <w:ilvl w:val="3"/>
          <w:numId w:val="19"/>
        </w:numPr>
        <w:ind w:left="567" w:firstLine="0"/>
        <w:rPr>
          <w:sz w:val="24"/>
          <w:szCs w:val="24"/>
        </w:rPr>
      </w:pPr>
      <w:r w:rsidRPr="00135604">
        <w:rPr>
          <w:color w:val="000000"/>
          <w:sz w:val="24"/>
          <w:szCs w:val="24"/>
        </w:rPr>
        <w:t xml:space="preserve">Se a </w:t>
      </w:r>
      <w:r w:rsidRPr="00135604">
        <w:rPr>
          <w:sz w:val="24"/>
          <w:szCs w:val="24"/>
        </w:rPr>
        <w:t>operação</w:t>
      </w:r>
      <w:r w:rsidRPr="00135604">
        <w:rPr>
          <w:color w:val="000000"/>
          <w:sz w:val="24"/>
          <w:szCs w:val="24"/>
        </w:rPr>
        <w:t xml:space="preserve"> </w:t>
      </w:r>
      <w:r w:rsidRPr="00135604">
        <w:rPr>
          <w:sz w:val="24"/>
          <w:szCs w:val="24"/>
        </w:rPr>
        <w:t>implicar mudança da pessoa jurídica contratada, deverá ser formalizado termo aditivo para alteração subjetiva.</w:t>
      </w:r>
    </w:p>
    <w:p w14:paraId="76D35C5A" w14:textId="77777777" w:rsidR="003A53F5" w:rsidRPr="00135604" w:rsidRDefault="003A53F5" w:rsidP="003A53F5">
      <w:pPr>
        <w:pStyle w:val="Nivel2"/>
        <w:numPr>
          <w:ilvl w:val="1"/>
          <w:numId w:val="19"/>
        </w:numPr>
        <w:ind w:left="0" w:firstLine="0"/>
        <w:rPr>
          <w:sz w:val="24"/>
          <w:szCs w:val="24"/>
        </w:rPr>
      </w:pPr>
      <w:r w:rsidRPr="00135604">
        <w:rPr>
          <w:sz w:val="24"/>
          <w:szCs w:val="24"/>
        </w:rPr>
        <w:t>O termo de extinção, sempre que possível, será precedido:</w:t>
      </w:r>
    </w:p>
    <w:p w14:paraId="258AEB5F" w14:textId="77777777" w:rsidR="003A53F5" w:rsidRPr="00135604" w:rsidRDefault="003A53F5" w:rsidP="003A53F5">
      <w:pPr>
        <w:pStyle w:val="Nivel3"/>
        <w:numPr>
          <w:ilvl w:val="2"/>
          <w:numId w:val="19"/>
        </w:numPr>
        <w:ind w:left="284" w:firstLine="0"/>
        <w:rPr>
          <w:sz w:val="24"/>
          <w:szCs w:val="24"/>
        </w:rPr>
      </w:pPr>
      <w:r w:rsidRPr="00135604">
        <w:rPr>
          <w:sz w:val="24"/>
          <w:szCs w:val="24"/>
        </w:rPr>
        <w:t>Balanço dos eventos contratuais já cumpridos ou parcialmente cumpridos;</w:t>
      </w:r>
    </w:p>
    <w:p w14:paraId="5D746CF5" w14:textId="77777777" w:rsidR="003A53F5" w:rsidRPr="00135604" w:rsidRDefault="003A53F5" w:rsidP="003A53F5">
      <w:pPr>
        <w:pStyle w:val="Nivel3"/>
        <w:numPr>
          <w:ilvl w:val="2"/>
          <w:numId w:val="19"/>
        </w:numPr>
        <w:ind w:left="284" w:firstLine="0"/>
        <w:rPr>
          <w:sz w:val="24"/>
          <w:szCs w:val="24"/>
        </w:rPr>
      </w:pPr>
      <w:r w:rsidRPr="00135604">
        <w:rPr>
          <w:sz w:val="24"/>
          <w:szCs w:val="24"/>
        </w:rPr>
        <w:t>Relação dos pagamentos já efetuados e ainda devidos;</w:t>
      </w:r>
    </w:p>
    <w:p w14:paraId="5684DDDA" w14:textId="77777777" w:rsidR="003A53F5" w:rsidRPr="00135604" w:rsidRDefault="003A53F5" w:rsidP="003A53F5">
      <w:pPr>
        <w:pStyle w:val="Nivel3"/>
        <w:numPr>
          <w:ilvl w:val="2"/>
          <w:numId w:val="19"/>
        </w:numPr>
        <w:ind w:left="284" w:firstLine="0"/>
        <w:rPr>
          <w:sz w:val="24"/>
          <w:szCs w:val="24"/>
        </w:rPr>
      </w:pPr>
      <w:r w:rsidRPr="00135604">
        <w:rPr>
          <w:sz w:val="24"/>
          <w:szCs w:val="24"/>
        </w:rPr>
        <w:t>Indenizações e multas.</w:t>
      </w:r>
    </w:p>
    <w:p w14:paraId="423FCEC9" w14:textId="77777777" w:rsidR="003A53F5" w:rsidRPr="00135604" w:rsidRDefault="003A53F5" w:rsidP="003A53F5">
      <w:pPr>
        <w:pStyle w:val="Nivel2"/>
        <w:numPr>
          <w:ilvl w:val="1"/>
          <w:numId w:val="19"/>
        </w:numPr>
        <w:ind w:left="0" w:firstLine="0"/>
        <w:rPr>
          <w:sz w:val="24"/>
          <w:szCs w:val="24"/>
        </w:rPr>
      </w:pPr>
      <w:r w:rsidRPr="00135604">
        <w:rPr>
          <w:sz w:val="24"/>
          <w:szCs w:val="24"/>
        </w:rPr>
        <w:t>A extinção do contrato não configura óbice para o reconhecimento do desequilíbrio econômico-financeiro, hipótese em que será concedida indenização por meio de termo indenizatório (</w:t>
      </w:r>
      <w:hyperlink r:id="rId84" w:anchor="art131" w:history="1">
        <w:r w:rsidRPr="00135604">
          <w:rPr>
            <w:rStyle w:val="Hyperlink"/>
            <w:sz w:val="24"/>
            <w:szCs w:val="24"/>
          </w:rPr>
          <w:t xml:space="preserve">art. 131, </w:t>
        </w:r>
        <w:r w:rsidRPr="00135604">
          <w:rPr>
            <w:rStyle w:val="Hyperlink"/>
            <w:i/>
            <w:iCs/>
            <w:sz w:val="24"/>
            <w:szCs w:val="24"/>
          </w:rPr>
          <w:t xml:space="preserve">caput, </w:t>
        </w:r>
        <w:r w:rsidRPr="00135604">
          <w:rPr>
            <w:rStyle w:val="Hyperlink"/>
            <w:sz w:val="24"/>
            <w:szCs w:val="24"/>
          </w:rPr>
          <w:t>da Lei n.º 14.133, de 2021</w:t>
        </w:r>
      </w:hyperlink>
      <w:r w:rsidRPr="00135604">
        <w:rPr>
          <w:sz w:val="24"/>
          <w:szCs w:val="24"/>
        </w:rPr>
        <w:t xml:space="preserve">). </w:t>
      </w:r>
    </w:p>
    <w:p w14:paraId="24ECBFA6" w14:textId="77777777" w:rsidR="003A53F5" w:rsidRPr="00135604" w:rsidRDefault="003A53F5" w:rsidP="003A53F5">
      <w:pPr>
        <w:pStyle w:val="Nivel2"/>
        <w:numPr>
          <w:ilvl w:val="1"/>
          <w:numId w:val="19"/>
        </w:numPr>
        <w:ind w:left="0" w:firstLine="0"/>
        <w:rPr>
          <w:sz w:val="24"/>
          <w:szCs w:val="24"/>
        </w:rPr>
      </w:pPr>
      <w:r w:rsidRPr="0013560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135604" w:rsidRDefault="003A53F5" w:rsidP="003A53F5">
      <w:pPr>
        <w:pStyle w:val="Nivel2"/>
        <w:rPr>
          <w:sz w:val="24"/>
          <w:szCs w:val="24"/>
        </w:rPr>
      </w:pPr>
    </w:p>
    <w:p w14:paraId="58C96BCD" w14:textId="77777777" w:rsidR="003A53F5" w:rsidRPr="00135604" w:rsidRDefault="003A53F5" w:rsidP="003A53F5">
      <w:pPr>
        <w:pStyle w:val="Corpodetexto"/>
        <w:rPr>
          <w:rFonts w:cs="Arial"/>
          <w:b w:val="0"/>
          <w:sz w:val="24"/>
          <w:szCs w:val="24"/>
          <w:u w:val="single"/>
        </w:rPr>
      </w:pPr>
      <w:r w:rsidRPr="00135604">
        <w:rPr>
          <w:rFonts w:cs="Arial"/>
          <w:b w:val="0"/>
          <w:sz w:val="24"/>
          <w:szCs w:val="24"/>
        </w:rPr>
        <w:t xml:space="preserve">       </w:t>
      </w:r>
      <w:r w:rsidRPr="00135604">
        <w:rPr>
          <w:rFonts w:cs="Arial"/>
          <w:b w:val="0"/>
          <w:sz w:val="24"/>
          <w:szCs w:val="24"/>
          <w:u w:val="single"/>
        </w:rPr>
        <w:t>CLÁUSULA DÉCIMA QUARTA – DA FISCALIZAÇÃO</w:t>
      </w:r>
    </w:p>
    <w:p w14:paraId="42398CBC" w14:textId="77777777" w:rsidR="003A53F5" w:rsidRPr="00135604" w:rsidRDefault="003A53F5" w:rsidP="003A53F5">
      <w:pPr>
        <w:pStyle w:val="Corpodetexto"/>
        <w:rPr>
          <w:rFonts w:cs="Arial"/>
          <w:sz w:val="24"/>
          <w:szCs w:val="24"/>
        </w:rPr>
      </w:pPr>
      <w:r w:rsidRPr="00135604">
        <w:rPr>
          <w:rFonts w:cs="Arial"/>
          <w:sz w:val="24"/>
          <w:szCs w:val="24"/>
        </w:rPr>
        <w:t>14.1 A fiscalização do na entrega do objeto será exercida por um representante da CONTRATANTE</w:t>
      </w:r>
      <w:r w:rsidRPr="00135604">
        <w:rPr>
          <w:rFonts w:cs="Arial"/>
          <w:b w:val="0"/>
          <w:sz w:val="24"/>
          <w:szCs w:val="24"/>
        </w:rPr>
        <w:t xml:space="preserve">, </w:t>
      </w:r>
      <w:r w:rsidRPr="00135604">
        <w:rPr>
          <w:rFonts w:cs="Arial"/>
          <w:sz w:val="24"/>
          <w:szCs w:val="24"/>
        </w:rPr>
        <w:t>neste ato denominado fiscal devidamente credenciado pelo Município Carlópolis, aos quais competirá dirimir as dúvidas que surgirem no curso da execução do contrato.</w:t>
      </w:r>
    </w:p>
    <w:p w14:paraId="34D8EC67" w14:textId="6D69A7D8" w:rsidR="003A53F5" w:rsidRPr="00135604" w:rsidRDefault="003A53F5" w:rsidP="003A53F5">
      <w:pPr>
        <w:autoSpaceDE w:val="0"/>
        <w:autoSpaceDN w:val="0"/>
        <w:adjustRightInd w:val="0"/>
        <w:jc w:val="both"/>
        <w:rPr>
          <w:rFonts w:ascii="Arial" w:hAnsi="Arial" w:cs="Arial"/>
          <w:bCs/>
          <w:sz w:val="24"/>
          <w:szCs w:val="24"/>
        </w:rPr>
      </w:pPr>
      <w:r w:rsidRPr="00135604">
        <w:rPr>
          <w:rFonts w:ascii="Arial" w:hAnsi="Arial" w:cs="Arial"/>
          <w:bCs/>
          <w:sz w:val="24"/>
          <w:szCs w:val="24"/>
        </w:rPr>
        <w:lastRenderedPageBreak/>
        <w:t xml:space="preserve">O responsável pela fiscalização é o servidor designado Sr. </w:t>
      </w:r>
      <w:r w:rsidR="00A22CB0" w:rsidRPr="00135604">
        <w:rPr>
          <w:rFonts w:ascii="Arial" w:hAnsi="Arial" w:cs="Arial"/>
          <w:bCs/>
          <w:sz w:val="24"/>
          <w:szCs w:val="24"/>
        </w:rPr>
        <w:t>Victor José Gervasio</w:t>
      </w:r>
      <w:r w:rsidRPr="00135604">
        <w:rPr>
          <w:rFonts w:ascii="Arial" w:hAnsi="Arial" w:cs="Arial"/>
          <w:color w:val="000000"/>
          <w:sz w:val="24"/>
          <w:szCs w:val="24"/>
        </w:rPr>
        <w:t>, conforme Portaria 1091/2023.</w:t>
      </w:r>
    </w:p>
    <w:p w14:paraId="00F1F8AC" w14:textId="77777777" w:rsidR="003A53F5" w:rsidRPr="00135604" w:rsidRDefault="003A53F5" w:rsidP="003A53F5">
      <w:pPr>
        <w:pStyle w:val="Nivel01"/>
        <w:numPr>
          <w:ilvl w:val="0"/>
          <w:numId w:val="0"/>
        </w:numPr>
        <w:rPr>
          <w:rFonts w:ascii="Arial" w:hAnsi="Arial" w:cs="Arial"/>
          <w:color w:val="FFFFFF"/>
          <w:sz w:val="24"/>
          <w:szCs w:val="24"/>
        </w:rPr>
      </w:pPr>
      <w:r w:rsidRPr="00135604">
        <w:rPr>
          <w:rFonts w:ascii="Arial" w:hAnsi="Arial" w:cs="Arial"/>
          <w:sz w:val="24"/>
          <w:szCs w:val="24"/>
        </w:rPr>
        <w:t xml:space="preserve">        </w:t>
      </w:r>
      <w:bookmarkStart w:id="133" w:name="_Toc170115780"/>
      <w:r w:rsidRPr="00135604">
        <w:rPr>
          <w:rFonts w:ascii="Arial" w:hAnsi="Arial" w:cs="Arial"/>
          <w:sz w:val="24"/>
          <w:szCs w:val="24"/>
        </w:rPr>
        <w:t>CLÁUSULA DÉCIMA QUINTA – DOS CASOS OMISSOS (</w:t>
      </w:r>
      <w:hyperlink r:id="rId85" w:anchor="art92" w:history="1">
        <w:r w:rsidRPr="00135604">
          <w:rPr>
            <w:rStyle w:val="Hyperlink"/>
            <w:rFonts w:ascii="Arial" w:hAnsi="Arial" w:cs="Arial"/>
            <w:sz w:val="24"/>
            <w:szCs w:val="24"/>
          </w:rPr>
          <w:t>art. 92, III</w:t>
        </w:r>
      </w:hyperlink>
      <w:r w:rsidRPr="00135604">
        <w:rPr>
          <w:rFonts w:ascii="Arial" w:hAnsi="Arial" w:cs="Arial"/>
          <w:sz w:val="24"/>
          <w:szCs w:val="24"/>
        </w:rPr>
        <w:t>)</w:t>
      </w:r>
      <w:bookmarkEnd w:id="133"/>
    </w:p>
    <w:p w14:paraId="5DDD9C60" w14:textId="77777777" w:rsidR="003A53F5" w:rsidRPr="00135604" w:rsidRDefault="003A53F5" w:rsidP="003A53F5">
      <w:pPr>
        <w:pStyle w:val="Nivel2"/>
        <w:numPr>
          <w:ilvl w:val="1"/>
          <w:numId w:val="22"/>
        </w:numPr>
        <w:rPr>
          <w:sz w:val="24"/>
          <w:szCs w:val="24"/>
        </w:rPr>
      </w:pPr>
      <w:r w:rsidRPr="00135604">
        <w:rPr>
          <w:sz w:val="24"/>
          <w:szCs w:val="24"/>
        </w:rPr>
        <w:t xml:space="preserve">Os casos omissos serão decididos pelo contratante, segundo as disposições contidas na Lei </w:t>
      </w:r>
      <w:hyperlink r:id="rId86" w:history="1">
        <w:r w:rsidRPr="00135604">
          <w:rPr>
            <w:rStyle w:val="Hyperlink"/>
            <w:sz w:val="24"/>
            <w:szCs w:val="24"/>
          </w:rPr>
          <w:t>nº 14.133, de 2021</w:t>
        </w:r>
      </w:hyperlink>
      <w:r w:rsidRPr="00135604">
        <w:rPr>
          <w:sz w:val="24"/>
          <w:szCs w:val="24"/>
        </w:rPr>
        <w:t xml:space="preserve">, e demais normas federais aplicáveis e, subsidiariamente, segundo as disposições contidas na </w:t>
      </w:r>
      <w:hyperlink r:id="rId87" w:history="1">
        <w:r w:rsidRPr="00135604">
          <w:rPr>
            <w:rStyle w:val="Hyperlink"/>
            <w:sz w:val="24"/>
            <w:szCs w:val="24"/>
          </w:rPr>
          <w:t>Lei nº 8.078, de 1990 – Código de Defesa do Consumidor</w:t>
        </w:r>
      </w:hyperlink>
      <w:r w:rsidRPr="00135604">
        <w:rPr>
          <w:sz w:val="24"/>
          <w:szCs w:val="24"/>
        </w:rPr>
        <w:t xml:space="preserve"> – e normas e princípios gerais dos contratos.</w:t>
      </w:r>
    </w:p>
    <w:p w14:paraId="19C4EA11" w14:textId="77777777" w:rsidR="003A53F5" w:rsidRPr="00135604" w:rsidRDefault="003A53F5" w:rsidP="003A53F5">
      <w:pPr>
        <w:pStyle w:val="Nivel01"/>
        <w:numPr>
          <w:ilvl w:val="0"/>
          <w:numId w:val="22"/>
        </w:numPr>
        <w:ind w:left="0" w:firstLine="0"/>
        <w:rPr>
          <w:rFonts w:ascii="Arial" w:hAnsi="Arial" w:cs="Arial"/>
          <w:color w:val="FFFFFF"/>
          <w:sz w:val="24"/>
          <w:szCs w:val="24"/>
        </w:rPr>
      </w:pPr>
      <w:bookmarkStart w:id="134" w:name="_Toc170115781"/>
      <w:r w:rsidRPr="00135604">
        <w:rPr>
          <w:rFonts w:ascii="Arial" w:hAnsi="Arial" w:cs="Arial"/>
          <w:sz w:val="24"/>
          <w:szCs w:val="24"/>
        </w:rPr>
        <w:t>CLÁUSULA DÉCIMA SEXTA – ALTERAÇÕES</w:t>
      </w:r>
      <w:bookmarkEnd w:id="134"/>
    </w:p>
    <w:p w14:paraId="32544F4A" w14:textId="77777777" w:rsidR="003A53F5" w:rsidRPr="00135604" w:rsidRDefault="003A53F5" w:rsidP="003A53F5">
      <w:pPr>
        <w:pStyle w:val="Nivel2"/>
        <w:numPr>
          <w:ilvl w:val="1"/>
          <w:numId w:val="22"/>
        </w:numPr>
        <w:ind w:left="0" w:firstLine="0"/>
        <w:rPr>
          <w:sz w:val="24"/>
          <w:szCs w:val="24"/>
        </w:rPr>
      </w:pPr>
      <w:r w:rsidRPr="00135604">
        <w:rPr>
          <w:sz w:val="24"/>
          <w:szCs w:val="24"/>
        </w:rPr>
        <w:t xml:space="preserve">Eventuais alterações contratuais reger-se-ão pela disciplina dos </w:t>
      </w:r>
      <w:hyperlink r:id="rId88" w:anchor="art124" w:history="1">
        <w:r w:rsidRPr="00135604">
          <w:rPr>
            <w:rStyle w:val="Hyperlink"/>
            <w:sz w:val="24"/>
            <w:szCs w:val="24"/>
          </w:rPr>
          <w:t>arts. 124 e seguintes da Lei nº 14.133, de 2021</w:t>
        </w:r>
      </w:hyperlink>
      <w:r w:rsidRPr="00135604">
        <w:rPr>
          <w:sz w:val="24"/>
          <w:szCs w:val="24"/>
        </w:rPr>
        <w:t>.</w:t>
      </w:r>
    </w:p>
    <w:p w14:paraId="67729DCD" w14:textId="77777777" w:rsidR="003A53F5" w:rsidRPr="00135604" w:rsidRDefault="003A53F5" w:rsidP="003A53F5">
      <w:pPr>
        <w:pStyle w:val="Nivel2"/>
        <w:numPr>
          <w:ilvl w:val="1"/>
          <w:numId w:val="22"/>
        </w:numPr>
        <w:ind w:left="0" w:firstLine="0"/>
        <w:rPr>
          <w:sz w:val="24"/>
          <w:szCs w:val="24"/>
        </w:rPr>
      </w:pPr>
      <w:r w:rsidRPr="00135604">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135604" w:rsidRDefault="003A53F5" w:rsidP="003A53F5">
      <w:pPr>
        <w:pStyle w:val="Nivel2"/>
        <w:numPr>
          <w:ilvl w:val="1"/>
          <w:numId w:val="22"/>
        </w:numPr>
        <w:ind w:left="0" w:firstLine="0"/>
        <w:rPr>
          <w:sz w:val="24"/>
          <w:szCs w:val="24"/>
        </w:rPr>
      </w:pPr>
      <w:r w:rsidRPr="0013560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135604" w:rsidRDefault="003A53F5" w:rsidP="003A53F5">
      <w:pPr>
        <w:pStyle w:val="Nivel2"/>
        <w:numPr>
          <w:ilvl w:val="1"/>
          <w:numId w:val="22"/>
        </w:numPr>
        <w:ind w:left="0" w:firstLine="0"/>
        <w:rPr>
          <w:sz w:val="24"/>
          <w:szCs w:val="24"/>
        </w:rPr>
      </w:pPr>
      <w:r w:rsidRPr="00135604">
        <w:rPr>
          <w:sz w:val="24"/>
          <w:szCs w:val="24"/>
        </w:rPr>
        <w:t xml:space="preserve">Registros que não caracterizam alteração do contrato podem ser realizados por simples apostila, dispensada a celebração de termo aditivo, na forma do </w:t>
      </w:r>
      <w:hyperlink r:id="rId89" w:anchor="art136" w:history="1">
        <w:r w:rsidRPr="00135604">
          <w:rPr>
            <w:rStyle w:val="Hyperlink"/>
            <w:sz w:val="24"/>
            <w:szCs w:val="24"/>
          </w:rPr>
          <w:t>art. 136 da Lei nº 14.133, de 2021</w:t>
        </w:r>
      </w:hyperlink>
      <w:r w:rsidRPr="00135604">
        <w:rPr>
          <w:sz w:val="24"/>
          <w:szCs w:val="24"/>
        </w:rPr>
        <w:t>.</w:t>
      </w:r>
    </w:p>
    <w:p w14:paraId="04413633" w14:textId="77777777" w:rsidR="003A53F5" w:rsidRPr="00135604" w:rsidRDefault="003A53F5" w:rsidP="003A53F5">
      <w:pPr>
        <w:pStyle w:val="Nivel01"/>
        <w:numPr>
          <w:ilvl w:val="0"/>
          <w:numId w:val="22"/>
        </w:numPr>
        <w:ind w:left="0" w:firstLine="0"/>
        <w:rPr>
          <w:rFonts w:ascii="Arial" w:hAnsi="Arial" w:cs="Arial"/>
          <w:color w:val="FFFFFF"/>
          <w:sz w:val="24"/>
          <w:szCs w:val="24"/>
        </w:rPr>
      </w:pPr>
      <w:bookmarkStart w:id="135" w:name="_Toc170115782"/>
      <w:r w:rsidRPr="00135604">
        <w:rPr>
          <w:rFonts w:ascii="Arial" w:hAnsi="Arial" w:cs="Arial"/>
          <w:sz w:val="24"/>
          <w:szCs w:val="24"/>
        </w:rPr>
        <w:t>CLÁUSULA DÉCIMA SÉTIMA – PUBLICAÇÃO</w:t>
      </w:r>
      <w:bookmarkEnd w:id="135"/>
    </w:p>
    <w:p w14:paraId="54C8F1A8" w14:textId="77777777" w:rsidR="003A53F5" w:rsidRPr="00135604" w:rsidRDefault="003A53F5" w:rsidP="003A53F5">
      <w:pPr>
        <w:pStyle w:val="Nivel2"/>
        <w:numPr>
          <w:ilvl w:val="1"/>
          <w:numId w:val="22"/>
        </w:numPr>
        <w:ind w:left="0" w:firstLine="0"/>
        <w:rPr>
          <w:sz w:val="24"/>
          <w:szCs w:val="24"/>
        </w:rPr>
      </w:pPr>
      <w:r w:rsidRPr="00135604">
        <w:rPr>
          <w:sz w:val="24"/>
          <w:szCs w:val="24"/>
        </w:rPr>
        <w:t xml:space="preserve">Incumbirá ao contratante divulgar o presente instrumento no Portal Nacional de Contratações Públicas (PNCP), na forma prevista no </w:t>
      </w:r>
      <w:hyperlink r:id="rId90" w:anchor="art94" w:history="1">
        <w:r w:rsidRPr="00135604">
          <w:rPr>
            <w:rStyle w:val="Hyperlink"/>
            <w:sz w:val="24"/>
            <w:szCs w:val="24"/>
          </w:rPr>
          <w:t>art. 94 da Lei 14.133, de 2021</w:t>
        </w:r>
      </w:hyperlink>
      <w:r w:rsidRPr="00135604">
        <w:rPr>
          <w:sz w:val="24"/>
          <w:szCs w:val="24"/>
        </w:rPr>
        <w:t xml:space="preserve">, bem como no respectivo sítio oficial na Internet, em atenção ao art. 91, </w:t>
      </w:r>
      <w:r w:rsidRPr="00135604">
        <w:rPr>
          <w:i/>
          <w:sz w:val="24"/>
          <w:szCs w:val="24"/>
        </w:rPr>
        <w:t>caput,</w:t>
      </w:r>
      <w:r w:rsidRPr="00135604">
        <w:rPr>
          <w:sz w:val="24"/>
          <w:szCs w:val="24"/>
        </w:rPr>
        <w:t xml:space="preserve"> da Lei n.º 14.133, de 2021, e ao </w:t>
      </w:r>
      <w:hyperlink r:id="rId91" w:anchor="art8§2" w:history="1">
        <w:r w:rsidRPr="00135604">
          <w:rPr>
            <w:rStyle w:val="Hyperlink"/>
            <w:sz w:val="24"/>
            <w:szCs w:val="24"/>
          </w:rPr>
          <w:t>art. 8º, §2º, da Lei n. 12.527, de 2011</w:t>
        </w:r>
      </w:hyperlink>
      <w:r w:rsidRPr="00135604">
        <w:rPr>
          <w:sz w:val="24"/>
          <w:szCs w:val="24"/>
        </w:rPr>
        <w:t xml:space="preserve">, c/c </w:t>
      </w:r>
      <w:hyperlink r:id="rId92" w:anchor="art7§3" w:history="1">
        <w:r w:rsidRPr="00135604">
          <w:rPr>
            <w:rStyle w:val="Hyperlink"/>
            <w:sz w:val="24"/>
            <w:szCs w:val="24"/>
          </w:rPr>
          <w:t>art. 7º, §3º, inciso V, do Decreto n. 7.724, de 2012</w:t>
        </w:r>
      </w:hyperlink>
      <w:r w:rsidRPr="00135604">
        <w:rPr>
          <w:sz w:val="24"/>
          <w:szCs w:val="24"/>
        </w:rPr>
        <w:t>.</w:t>
      </w:r>
    </w:p>
    <w:p w14:paraId="3BEB9D89" w14:textId="77777777" w:rsidR="003A53F5" w:rsidRPr="00135604" w:rsidRDefault="003A53F5" w:rsidP="003A53F5">
      <w:pPr>
        <w:pStyle w:val="Nivel01"/>
        <w:numPr>
          <w:ilvl w:val="0"/>
          <w:numId w:val="22"/>
        </w:numPr>
        <w:ind w:left="0" w:firstLine="0"/>
        <w:rPr>
          <w:rFonts w:ascii="Arial" w:hAnsi="Arial" w:cs="Arial"/>
          <w:color w:val="FFFFFF"/>
          <w:sz w:val="24"/>
          <w:szCs w:val="24"/>
        </w:rPr>
      </w:pPr>
      <w:bookmarkStart w:id="136" w:name="_Toc170115783"/>
      <w:r w:rsidRPr="00135604">
        <w:rPr>
          <w:rFonts w:ascii="Arial" w:hAnsi="Arial" w:cs="Arial"/>
          <w:sz w:val="24"/>
          <w:szCs w:val="24"/>
        </w:rPr>
        <w:t>CLÁUSULA DÉCIMA OITAVA– FORO (</w:t>
      </w:r>
      <w:hyperlink r:id="rId93" w:anchor="art92§1" w:history="1">
        <w:r w:rsidRPr="00135604">
          <w:rPr>
            <w:rStyle w:val="Hyperlink"/>
            <w:rFonts w:ascii="Arial" w:hAnsi="Arial" w:cs="Arial"/>
            <w:sz w:val="24"/>
            <w:szCs w:val="24"/>
          </w:rPr>
          <w:t>art. 92, §1º</w:t>
        </w:r>
      </w:hyperlink>
      <w:r w:rsidRPr="00135604">
        <w:rPr>
          <w:rFonts w:ascii="Arial" w:hAnsi="Arial" w:cs="Arial"/>
          <w:sz w:val="24"/>
          <w:szCs w:val="24"/>
        </w:rPr>
        <w:t>)</w:t>
      </w:r>
      <w:bookmarkEnd w:id="136"/>
    </w:p>
    <w:p w14:paraId="59077300" w14:textId="77777777" w:rsidR="003A53F5" w:rsidRPr="00135604" w:rsidRDefault="003A53F5" w:rsidP="003A53F5">
      <w:pPr>
        <w:pStyle w:val="Textodecomentrio"/>
        <w:rPr>
          <w:rFonts w:ascii="Arial" w:hAnsi="Arial" w:cs="Arial"/>
          <w:sz w:val="24"/>
          <w:szCs w:val="24"/>
        </w:rPr>
      </w:pPr>
      <w:r w:rsidRPr="00135604">
        <w:rPr>
          <w:rFonts w:ascii="Arial" w:hAnsi="Arial" w:cs="Arial"/>
          <w:sz w:val="24"/>
          <w:szCs w:val="24"/>
        </w:rPr>
        <w:t xml:space="preserve">18.1 </w:t>
      </w:r>
      <w:bookmarkStart w:id="137" w:name="_Hlk161651839"/>
      <w:bookmarkStart w:id="138" w:name="_Hlk161651792"/>
      <w:r w:rsidRPr="0013560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B8EC11E" w14:textId="03C4AD5B" w:rsidR="003A53F5" w:rsidRPr="00135604" w:rsidRDefault="003A53F5" w:rsidP="003A53F5">
      <w:pPr>
        <w:pStyle w:val="Corpodetexto"/>
        <w:rPr>
          <w:rFonts w:cs="Arial"/>
          <w:sz w:val="24"/>
          <w:szCs w:val="24"/>
        </w:rPr>
      </w:pPr>
      <w:r w:rsidRPr="00135604">
        <w:rPr>
          <w:rFonts w:cs="Arial"/>
          <w:sz w:val="24"/>
          <w:szCs w:val="24"/>
        </w:rPr>
        <w:t xml:space="preserve">E, para firmeza, e prova de assim haverem entre si ajustado, partes, lavrado o presente Contrato, na forma do </w:t>
      </w:r>
      <w:hyperlink r:id="rId94" w:anchor="art92§1" w:history="1">
        <w:r w:rsidRPr="00135604">
          <w:rPr>
            <w:rStyle w:val="Hyperlink"/>
            <w:rFonts w:cs="Arial"/>
            <w:sz w:val="24"/>
            <w:szCs w:val="24"/>
          </w:rPr>
          <w:t>art. 92, §1º, da Lei nº 14.133/21</w:t>
        </w:r>
      </w:hyperlink>
      <w:r w:rsidRPr="00135604">
        <w:rPr>
          <w:rFonts w:cs="Arial"/>
          <w:sz w:val="24"/>
          <w:szCs w:val="24"/>
        </w:rPr>
        <w:t>., depois de lido e achado conforme, o assinam em 02 (duas) vias de igual teor e para o mesmo fim, na presença de 02 (duas) testemunhas, que também o subscrevem.</w:t>
      </w:r>
      <w:bookmarkEnd w:id="137"/>
    </w:p>
    <w:p w14:paraId="7E93475A" w14:textId="77777777" w:rsidR="003A53F5" w:rsidRPr="00135604" w:rsidRDefault="003A53F5" w:rsidP="003A53F5">
      <w:pPr>
        <w:pStyle w:val="Corpodetexto"/>
        <w:rPr>
          <w:rFonts w:cs="Arial"/>
          <w:sz w:val="24"/>
          <w:szCs w:val="24"/>
        </w:rPr>
      </w:pPr>
      <w:bookmarkStart w:id="139" w:name="_Hlk161651812"/>
      <w:r w:rsidRPr="00135604">
        <w:rPr>
          <w:rFonts w:cs="Arial"/>
          <w:sz w:val="24"/>
          <w:szCs w:val="24"/>
        </w:rPr>
        <w:t xml:space="preserve">Carlópolis, </w:t>
      </w:r>
      <w:r w:rsidRPr="00135604">
        <w:rPr>
          <w:rFonts w:cs="Arial"/>
          <w:sz w:val="24"/>
          <w:szCs w:val="24"/>
        </w:rPr>
        <w:fldChar w:fldCharType="begin"/>
      </w:r>
      <w:r w:rsidRPr="00135604">
        <w:rPr>
          <w:rFonts w:cs="Arial"/>
          <w:sz w:val="24"/>
          <w:szCs w:val="24"/>
        </w:rPr>
        <w:instrText xml:space="preserve"> MERGEFIELD  Data_Assinatura  \* MERGEFORMAT </w:instrText>
      </w:r>
      <w:r w:rsidRPr="00135604">
        <w:rPr>
          <w:rFonts w:cs="Arial"/>
          <w:sz w:val="24"/>
          <w:szCs w:val="24"/>
        </w:rPr>
        <w:fldChar w:fldCharType="separate"/>
      </w:r>
      <w:r w:rsidRPr="00135604">
        <w:rPr>
          <w:rFonts w:cs="Arial"/>
          <w:noProof/>
          <w:color w:val="FF0000"/>
          <w:sz w:val="24"/>
          <w:szCs w:val="24"/>
        </w:rPr>
        <w:t>«Data_Assinatura»</w:t>
      </w:r>
      <w:r w:rsidRPr="00135604">
        <w:rPr>
          <w:rFonts w:cs="Arial"/>
          <w:sz w:val="24"/>
          <w:szCs w:val="24"/>
        </w:rPr>
        <w:fldChar w:fldCharType="end"/>
      </w:r>
      <w:r w:rsidRPr="00135604">
        <w:rPr>
          <w:rFonts w:cs="Arial"/>
          <w:sz w:val="24"/>
          <w:szCs w:val="24"/>
        </w:rPr>
        <w:t>.</w:t>
      </w:r>
    </w:p>
    <w:p w14:paraId="7A497D05" w14:textId="77777777" w:rsidR="003A53F5" w:rsidRPr="00135604" w:rsidRDefault="003A53F5" w:rsidP="003A53F5">
      <w:pPr>
        <w:pStyle w:val="SemEspaamento"/>
        <w:jc w:val="both"/>
        <w:rPr>
          <w:rFonts w:ascii="Arial" w:hAnsi="Arial" w:cs="Arial"/>
          <w:sz w:val="24"/>
          <w:szCs w:val="24"/>
        </w:rPr>
      </w:pPr>
    </w:p>
    <w:p w14:paraId="704E22B9" w14:textId="77777777" w:rsidR="003A53F5" w:rsidRPr="00135604" w:rsidRDefault="003A53F5" w:rsidP="003A53F5">
      <w:pPr>
        <w:pStyle w:val="SemEspaamento"/>
        <w:jc w:val="both"/>
        <w:rPr>
          <w:rFonts w:ascii="Arial" w:hAnsi="Arial" w:cs="Arial"/>
          <w:sz w:val="24"/>
          <w:szCs w:val="24"/>
        </w:rPr>
      </w:pPr>
    </w:p>
    <w:p w14:paraId="0097016E" w14:textId="77777777" w:rsidR="003A53F5" w:rsidRPr="0013560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135604" w14:paraId="2290E958" w14:textId="77777777" w:rsidTr="00806E4E">
        <w:tc>
          <w:tcPr>
            <w:tcW w:w="4818" w:type="dxa"/>
          </w:tcPr>
          <w:p w14:paraId="3C1E93EE" w14:textId="77777777" w:rsidR="003A53F5" w:rsidRPr="00135604" w:rsidRDefault="003A53F5" w:rsidP="00806E4E">
            <w:pPr>
              <w:jc w:val="center"/>
              <w:rPr>
                <w:rFonts w:ascii="Arial" w:hAnsi="Arial" w:cs="Arial"/>
                <w:sz w:val="24"/>
                <w:szCs w:val="24"/>
              </w:rPr>
            </w:pPr>
            <w:r w:rsidRPr="00135604">
              <w:rPr>
                <w:rFonts w:ascii="Arial" w:hAnsi="Arial" w:cs="Arial"/>
                <w:sz w:val="24"/>
                <w:szCs w:val="24"/>
              </w:rPr>
              <w:lastRenderedPageBreak/>
              <w:t>HIROSHI KUBO</w:t>
            </w:r>
          </w:p>
        </w:tc>
        <w:tc>
          <w:tcPr>
            <w:tcW w:w="4819" w:type="dxa"/>
          </w:tcPr>
          <w:p w14:paraId="7C1DE96D" w14:textId="77777777" w:rsidR="003A53F5" w:rsidRPr="00135604" w:rsidRDefault="003A53F5" w:rsidP="00806E4E">
            <w:pPr>
              <w:jc w:val="center"/>
              <w:rPr>
                <w:rFonts w:ascii="Arial" w:hAnsi="Arial" w:cs="Arial"/>
                <w:sz w:val="24"/>
                <w:szCs w:val="24"/>
              </w:rPr>
            </w:pPr>
            <w:r w:rsidRPr="00135604">
              <w:rPr>
                <w:rFonts w:ascii="Arial" w:hAnsi="Arial" w:cs="Arial"/>
                <w:sz w:val="24"/>
                <w:szCs w:val="24"/>
              </w:rPr>
              <w:fldChar w:fldCharType="begin"/>
            </w:r>
            <w:r w:rsidRPr="00135604">
              <w:rPr>
                <w:rFonts w:ascii="Arial" w:hAnsi="Arial" w:cs="Arial"/>
                <w:sz w:val="24"/>
                <w:szCs w:val="24"/>
              </w:rPr>
              <w:instrText xml:space="preserve"> MERGEFIELD  Nome_Fornecedor  \* MERGEFORMAT </w:instrText>
            </w:r>
            <w:r w:rsidRPr="00135604">
              <w:rPr>
                <w:rFonts w:ascii="Arial" w:hAnsi="Arial" w:cs="Arial"/>
                <w:sz w:val="24"/>
                <w:szCs w:val="24"/>
              </w:rPr>
              <w:fldChar w:fldCharType="separate"/>
            </w:r>
            <w:r w:rsidRPr="00135604">
              <w:rPr>
                <w:rFonts w:ascii="Arial" w:hAnsi="Arial" w:cs="Arial"/>
                <w:noProof/>
                <w:color w:val="FF0000"/>
                <w:sz w:val="24"/>
                <w:szCs w:val="24"/>
              </w:rPr>
              <w:t>«Nome_Fornecedor»</w:t>
            </w:r>
            <w:r w:rsidRPr="00135604">
              <w:rPr>
                <w:rFonts w:ascii="Arial" w:hAnsi="Arial" w:cs="Arial"/>
                <w:sz w:val="24"/>
                <w:szCs w:val="24"/>
              </w:rPr>
              <w:fldChar w:fldCharType="end"/>
            </w:r>
          </w:p>
        </w:tc>
      </w:tr>
      <w:tr w:rsidR="003A53F5" w:rsidRPr="00135604" w14:paraId="76011E23" w14:textId="77777777" w:rsidTr="00806E4E">
        <w:tc>
          <w:tcPr>
            <w:tcW w:w="4818" w:type="dxa"/>
          </w:tcPr>
          <w:p w14:paraId="2C549A6E" w14:textId="77777777" w:rsidR="003A53F5" w:rsidRPr="00135604" w:rsidRDefault="003A53F5" w:rsidP="00806E4E">
            <w:pPr>
              <w:jc w:val="center"/>
              <w:rPr>
                <w:rFonts w:ascii="Arial" w:hAnsi="Arial" w:cs="Arial"/>
                <w:sz w:val="24"/>
                <w:szCs w:val="24"/>
              </w:rPr>
            </w:pPr>
            <w:r w:rsidRPr="00135604">
              <w:rPr>
                <w:rFonts w:ascii="Arial" w:hAnsi="Arial" w:cs="Arial"/>
                <w:sz w:val="24"/>
                <w:szCs w:val="24"/>
              </w:rPr>
              <w:t>Contratante</w:t>
            </w:r>
          </w:p>
        </w:tc>
        <w:tc>
          <w:tcPr>
            <w:tcW w:w="4819" w:type="dxa"/>
          </w:tcPr>
          <w:p w14:paraId="44B5300C" w14:textId="77777777" w:rsidR="003A53F5" w:rsidRPr="00135604" w:rsidRDefault="003A53F5" w:rsidP="00806E4E">
            <w:pPr>
              <w:jc w:val="center"/>
              <w:rPr>
                <w:rFonts w:ascii="Arial" w:hAnsi="Arial" w:cs="Arial"/>
                <w:sz w:val="24"/>
                <w:szCs w:val="24"/>
              </w:rPr>
            </w:pPr>
            <w:r w:rsidRPr="00135604">
              <w:rPr>
                <w:rFonts w:ascii="Arial" w:hAnsi="Arial" w:cs="Arial"/>
                <w:sz w:val="24"/>
                <w:szCs w:val="24"/>
              </w:rPr>
              <w:t>Contratada</w:t>
            </w:r>
          </w:p>
        </w:tc>
      </w:tr>
    </w:tbl>
    <w:p w14:paraId="0B2CB818" w14:textId="77777777" w:rsidR="003A53F5" w:rsidRPr="00135604" w:rsidRDefault="003A53F5" w:rsidP="003A53F5">
      <w:pPr>
        <w:jc w:val="both"/>
        <w:rPr>
          <w:rFonts w:ascii="Arial" w:hAnsi="Arial" w:cs="Arial"/>
          <w:sz w:val="24"/>
          <w:szCs w:val="24"/>
        </w:rPr>
      </w:pPr>
    </w:p>
    <w:bookmarkEnd w:id="117"/>
    <w:bookmarkEnd w:id="138"/>
    <w:bookmarkEnd w:id="139"/>
    <w:p w14:paraId="36931D1F" w14:textId="77777777" w:rsidR="00BE2AD3" w:rsidRPr="00135604" w:rsidRDefault="00BE2AD3" w:rsidP="00BE2AD3">
      <w:pPr>
        <w:pStyle w:val="NormalWeb"/>
        <w:spacing w:before="0" w:beforeAutospacing="0" w:after="150" w:afterAutospacing="0"/>
        <w:jc w:val="both"/>
        <w:rPr>
          <w:rFonts w:ascii="Arial" w:hAnsi="Arial" w:cs="Arial"/>
          <w:color w:val="000000"/>
        </w:rPr>
      </w:pPr>
      <w:r w:rsidRPr="00135604">
        <w:rPr>
          <w:rFonts w:ascii="Arial" w:hAnsi="Arial" w:cs="Arial"/>
          <w:color w:val="000000"/>
        </w:rPr>
        <w:t>TESTEMUNHAS:</w:t>
      </w:r>
    </w:p>
    <w:p w14:paraId="44D109E6" w14:textId="77777777" w:rsidR="00BE2AD3" w:rsidRPr="0013560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13560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135604" w14:paraId="7A15D2D4" w14:textId="77777777" w:rsidTr="003F136B">
        <w:tc>
          <w:tcPr>
            <w:tcW w:w="4361" w:type="dxa"/>
          </w:tcPr>
          <w:p w14:paraId="14EF08AB" w14:textId="77777777" w:rsidR="00BE2AD3" w:rsidRPr="00135604" w:rsidRDefault="00BE2AD3" w:rsidP="003F136B">
            <w:pPr>
              <w:jc w:val="center"/>
              <w:rPr>
                <w:rFonts w:ascii="Arial" w:hAnsi="Arial" w:cs="Arial"/>
                <w:color w:val="000000"/>
                <w:sz w:val="24"/>
                <w:szCs w:val="24"/>
              </w:rPr>
            </w:pPr>
            <w:r w:rsidRPr="00135604">
              <w:rPr>
                <w:rFonts w:ascii="Arial" w:hAnsi="Arial" w:cs="Arial"/>
                <w:color w:val="000000"/>
                <w:sz w:val="24"/>
                <w:szCs w:val="24"/>
              </w:rPr>
              <w:t xml:space="preserve">Juliane de Souza Barbosa </w:t>
            </w:r>
          </w:p>
        </w:tc>
        <w:tc>
          <w:tcPr>
            <w:tcW w:w="567" w:type="dxa"/>
          </w:tcPr>
          <w:p w14:paraId="312C38FA" w14:textId="77777777" w:rsidR="00BE2AD3" w:rsidRPr="00135604" w:rsidRDefault="00BE2AD3" w:rsidP="003F136B">
            <w:pPr>
              <w:jc w:val="center"/>
              <w:rPr>
                <w:rFonts w:ascii="Arial" w:hAnsi="Arial" w:cs="Arial"/>
                <w:color w:val="000000"/>
                <w:sz w:val="24"/>
                <w:szCs w:val="24"/>
              </w:rPr>
            </w:pPr>
          </w:p>
        </w:tc>
        <w:tc>
          <w:tcPr>
            <w:tcW w:w="4620" w:type="dxa"/>
          </w:tcPr>
          <w:p w14:paraId="089292C9" w14:textId="77777777" w:rsidR="00BE2AD3" w:rsidRPr="00135604" w:rsidRDefault="00BE2AD3" w:rsidP="003F136B">
            <w:pPr>
              <w:jc w:val="center"/>
              <w:rPr>
                <w:rFonts w:ascii="Arial" w:hAnsi="Arial" w:cs="Arial"/>
                <w:color w:val="000000"/>
                <w:sz w:val="24"/>
                <w:szCs w:val="24"/>
              </w:rPr>
            </w:pPr>
            <w:r w:rsidRPr="00135604">
              <w:rPr>
                <w:rFonts w:ascii="Arial" w:hAnsi="Arial" w:cs="Arial"/>
                <w:color w:val="000000"/>
                <w:sz w:val="24"/>
                <w:szCs w:val="24"/>
              </w:rPr>
              <w:t>Layrane Temistocle Bergamo</w:t>
            </w:r>
          </w:p>
        </w:tc>
      </w:tr>
      <w:tr w:rsidR="00BE2AD3" w:rsidRPr="00135604" w14:paraId="667E4EAB" w14:textId="77777777" w:rsidTr="003F136B">
        <w:tc>
          <w:tcPr>
            <w:tcW w:w="4361" w:type="dxa"/>
          </w:tcPr>
          <w:p w14:paraId="3245F67E" w14:textId="77777777" w:rsidR="00BE2AD3" w:rsidRPr="00135604" w:rsidRDefault="00BE2AD3" w:rsidP="003F136B">
            <w:pPr>
              <w:jc w:val="center"/>
              <w:rPr>
                <w:rFonts w:ascii="Arial" w:hAnsi="Arial" w:cs="Arial"/>
                <w:color w:val="000000"/>
                <w:sz w:val="24"/>
                <w:szCs w:val="24"/>
              </w:rPr>
            </w:pPr>
            <w:r w:rsidRPr="00135604">
              <w:rPr>
                <w:rFonts w:ascii="Arial" w:hAnsi="Arial" w:cs="Arial"/>
                <w:color w:val="000000"/>
                <w:sz w:val="24"/>
                <w:szCs w:val="24"/>
              </w:rPr>
              <w:t>RG nº 8.719.037-4 SSP/PR</w:t>
            </w:r>
          </w:p>
        </w:tc>
        <w:tc>
          <w:tcPr>
            <w:tcW w:w="567" w:type="dxa"/>
          </w:tcPr>
          <w:p w14:paraId="410E13C5" w14:textId="77777777" w:rsidR="00BE2AD3" w:rsidRPr="00135604" w:rsidRDefault="00BE2AD3" w:rsidP="003F136B">
            <w:pPr>
              <w:jc w:val="center"/>
              <w:rPr>
                <w:rFonts w:ascii="Arial" w:hAnsi="Arial" w:cs="Arial"/>
                <w:color w:val="000000"/>
                <w:sz w:val="24"/>
                <w:szCs w:val="24"/>
              </w:rPr>
            </w:pPr>
          </w:p>
        </w:tc>
        <w:tc>
          <w:tcPr>
            <w:tcW w:w="4620" w:type="dxa"/>
          </w:tcPr>
          <w:p w14:paraId="541937CB" w14:textId="77777777" w:rsidR="00BE2AD3" w:rsidRPr="00135604" w:rsidRDefault="00BE2AD3" w:rsidP="003F136B">
            <w:pPr>
              <w:jc w:val="center"/>
              <w:rPr>
                <w:rFonts w:ascii="Arial" w:hAnsi="Arial" w:cs="Arial"/>
                <w:color w:val="000000"/>
                <w:sz w:val="24"/>
                <w:szCs w:val="24"/>
              </w:rPr>
            </w:pPr>
            <w:r w:rsidRPr="00135604">
              <w:rPr>
                <w:rFonts w:ascii="Arial" w:hAnsi="Arial" w:cs="Arial"/>
                <w:color w:val="000000"/>
                <w:sz w:val="24"/>
                <w:szCs w:val="24"/>
              </w:rPr>
              <w:t>RG nº 10.268.453-2 SSP/PR</w:t>
            </w:r>
          </w:p>
        </w:tc>
      </w:tr>
      <w:bookmarkEnd w:id="118"/>
      <w:bookmarkEnd w:id="119"/>
    </w:tbl>
    <w:p w14:paraId="3DCE922B" w14:textId="1A087C05" w:rsidR="0018373D" w:rsidRPr="00135604" w:rsidRDefault="0018373D" w:rsidP="00A22CB0">
      <w:pPr>
        <w:pStyle w:val="Textodecomentrio"/>
        <w:rPr>
          <w:rFonts w:ascii="Arial" w:hAnsi="Arial" w:cs="Arial"/>
          <w:i/>
          <w:iCs/>
          <w:color w:val="000000"/>
          <w:sz w:val="24"/>
          <w:szCs w:val="24"/>
        </w:rPr>
      </w:pPr>
    </w:p>
    <w:p w14:paraId="283EFB07" w14:textId="77777777" w:rsidR="009C5C36" w:rsidRDefault="009C5C36" w:rsidP="00A22CB0">
      <w:pPr>
        <w:pStyle w:val="Textodecomentrio"/>
        <w:rPr>
          <w:rFonts w:ascii="Arial" w:hAnsi="Arial" w:cs="Arial"/>
          <w:i/>
          <w:iCs/>
          <w:color w:val="000000"/>
          <w:sz w:val="24"/>
          <w:szCs w:val="24"/>
        </w:rPr>
      </w:pPr>
    </w:p>
    <w:p w14:paraId="6C471290" w14:textId="77777777" w:rsidR="009F7721" w:rsidRDefault="009F7721" w:rsidP="00A22CB0">
      <w:pPr>
        <w:pStyle w:val="Textodecomentrio"/>
        <w:rPr>
          <w:rFonts w:ascii="Arial" w:hAnsi="Arial" w:cs="Arial"/>
          <w:i/>
          <w:iCs/>
          <w:color w:val="000000"/>
          <w:sz w:val="24"/>
          <w:szCs w:val="24"/>
        </w:rPr>
      </w:pPr>
    </w:p>
    <w:p w14:paraId="7E9DAF4A" w14:textId="77777777" w:rsidR="009F7721" w:rsidRDefault="009F7721" w:rsidP="00A22CB0">
      <w:pPr>
        <w:pStyle w:val="Textodecomentrio"/>
        <w:rPr>
          <w:rFonts w:ascii="Arial" w:hAnsi="Arial" w:cs="Arial"/>
          <w:i/>
          <w:iCs/>
          <w:color w:val="000000"/>
          <w:sz w:val="24"/>
          <w:szCs w:val="24"/>
        </w:rPr>
      </w:pPr>
    </w:p>
    <w:p w14:paraId="6986F365" w14:textId="77777777" w:rsidR="009F7721" w:rsidRDefault="009F7721" w:rsidP="00A22CB0">
      <w:pPr>
        <w:pStyle w:val="Textodecomentrio"/>
        <w:rPr>
          <w:rFonts w:ascii="Arial" w:hAnsi="Arial" w:cs="Arial"/>
          <w:i/>
          <w:iCs/>
          <w:color w:val="000000"/>
          <w:sz w:val="24"/>
          <w:szCs w:val="24"/>
        </w:rPr>
      </w:pPr>
    </w:p>
    <w:p w14:paraId="67ECA01A" w14:textId="77777777" w:rsidR="009F7721" w:rsidRDefault="009F7721" w:rsidP="00A22CB0">
      <w:pPr>
        <w:pStyle w:val="Textodecomentrio"/>
        <w:rPr>
          <w:rFonts w:ascii="Arial" w:hAnsi="Arial" w:cs="Arial"/>
          <w:i/>
          <w:iCs/>
          <w:color w:val="000000"/>
          <w:sz w:val="24"/>
          <w:szCs w:val="24"/>
        </w:rPr>
      </w:pPr>
    </w:p>
    <w:p w14:paraId="1981AD66" w14:textId="77777777" w:rsidR="009F7721" w:rsidRDefault="009F7721" w:rsidP="00A22CB0">
      <w:pPr>
        <w:pStyle w:val="Textodecomentrio"/>
        <w:rPr>
          <w:rFonts w:ascii="Arial" w:hAnsi="Arial" w:cs="Arial"/>
          <w:i/>
          <w:iCs/>
          <w:color w:val="000000"/>
          <w:sz w:val="24"/>
          <w:szCs w:val="24"/>
        </w:rPr>
      </w:pPr>
    </w:p>
    <w:p w14:paraId="738B0513" w14:textId="77777777" w:rsidR="009F7721" w:rsidRDefault="009F7721" w:rsidP="00A22CB0">
      <w:pPr>
        <w:pStyle w:val="Textodecomentrio"/>
        <w:rPr>
          <w:rFonts w:ascii="Arial" w:hAnsi="Arial" w:cs="Arial"/>
          <w:i/>
          <w:iCs/>
          <w:color w:val="000000"/>
          <w:sz w:val="24"/>
          <w:szCs w:val="24"/>
        </w:rPr>
      </w:pPr>
    </w:p>
    <w:p w14:paraId="5D28FEDA" w14:textId="77777777" w:rsidR="009F7721" w:rsidRDefault="009F7721" w:rsidP="00A22CB0">
      <w:pPr>
        <w:pStyle w:val="Textodecomentrio"/>
        <w:rPr>
          <w:rFonts w:ascii="Arial" w:hAnsi="Arial" w:cs="Arial"/>
          <w:i/>
          <w:iCs/>
          <w:color w:val="000000"/>
          <w:sz w:val="24"/>
          <w:szCs w:val="24"/>
        </w:rPr>
      </w:pPr>
    </w:p>
    <w:p w14:paraId="27FF3EF3" w14:textId="77777777" w:rsidR="009F7721" w:rsidRDefault="009F7721" w:rsidP="00A22CB0">
      <w:pPr>
        <w:pStyle w:val="Textodecomentrio"/>
        <w:rPr>
          <w:rFonts w:ascii="Arial" w:hAnsi="Arial" w:cs="Arial"/>
          <w:i/>
          <w:iCs/>
          <w:color w:val="000000"/>
          <w:sz w:val="24"/>
          <w:szCs w:val="24"/>
        </w:rPr>
      </w:pPr>
    </w:p>
    <w:p w14:paraId="656ADC02" w14:textId="77777777" w:rsidR="009F7721" w:rsidRDefault="009F7721" w:rsidP="00A22CB0">
      <w:pPr>
        <w:pStyle w:val="Textodecomentrio"/>
        <w:rPr>
          <w:rFonts w:ascii="Arial" w:hAnsi="Arial" w:cs="Arial"/>
          <w:i/>
          <w:iCs/>
          <w:color w:val="000000"/>
          <w:sz w:val="24"/>
          <w:szCs w:val="24"/>
        </w:rPr>
      </w:pPr>
    </w:p>
    <w:p w14:paraId="10A5BF63" w14:textId="77777777" w:rsidR="009F7721" w:rsidRDefault="009F7721" w:rsidP="00A22CB0">
      <w:pPr>
        <w:pStyle w:val="Textodecomentrio"/>
        <w:rPr>
          <w:rFonts w:ascii="Arial" w:hAnsi="Arial" w:cs="Arial"/>
          <w:i/>
          <w:iCs/>
          <w:color w:val="000000"/>
          <w:sz w:val="24"/>
          <w:szCs w:val="24"/>
        </w:rPr>
      </w:pPr>
    </w:p>
    <w:p w14:paraId="7D86069B" w14:textId="77777777" w:rsidR="009F7721" w:rsidRDefault="009F7721" w:rsidP="00A22CB0">
      <w:pPr>
        <w:pStyle w:val="Textodecomentrio"/>
        <w:rPr>
          <w:rFonts w:ascii="Arial" w:hAnsi="Arial" w:cs="Arial"/>
          <w:i/>
          <w:iCs/>
          <w:color w:val="000000"/>
          <w:sz w:val="24"/>
          <w:szCs w:val="24"/>
        </w:rPr>
      </w:pPr>
    </w:p>
    <w:p w14:paraId="505DB47B" w14:textId="77777777" w:rsidR="009F7721" w:rsidRDefault="009F7721" w:rsidP="00A22CB0">
      <w:pPr>
        <w:pStyle w:val="Textodecomentrio"/>
        <w:rPr>
          <w:rFonts w:ascii="Arial" w:hAnsi="Arial" w:cs="Arial"/>
          <w:i/>
          <w:iCs/>
          <w:color w:val="000000"/>
          <w:sz w:val="24"/>
          <w:szCs w:val="24"/>
        </w:rPr>
      </w:pPr>
    </w:p>
    <w:p w14:paraId="2D45869F" w14:textId="77777777" w:rsidR="009F7721" w:rsidRDefault="009F7721" w:rsidP="00A22CB0">
      <w:pPr>
        <w:pStyle w:val="Textodecomentrio"/>
        <w:rPr>
          <w:rFonts w:ascii="Arial" w:hAnsi="Arial" w:cs="Arial"/>
          <w:i/>
          <w:iCs/>
          <w:color w:val="000000"/>
          <w:sz w:val="24"/>
          <w:szCs w:val="24"/>
        </w:rPr>
      </w:pPr>
    </w:p>
    <w:p w14:paraId="3FF9F387" w14:textId="77777777" w:rsidR="009F7721" w:rsidRDefault="009F7721" w:rsidP="00A22CB0">
      <w:pPr>
        <w:pStyle w:val="Textodecomentrio"/>
        <w:rPr>
          <w:rFonts w:ascii="Arial" w:hAnsi="Arial" w:cs="Arial"/>
          <w:i/>
          <w:iCs/>
          <w:color w:val="000000"/>
          <w:sz w:val="24"/>
          <w:szCs w:val="24"/>
        </w:rPr>
      </w:pPr>
    </w:p>
    <w:p w14:paraId="6DE07525" w14:textId="77777777" w:rsidR="009F7721" w:rsidRDefault="009F7721" w:rsidP="00A22CB0">
      <w:pPr>
        <w:pStyle w:val="Textodecomentrio"/>
        <w:rPr>
          <w:rFonts w:ascii="Arial" w:hAnsi="Arial" w:cs="Arial"/>
          <w:i/>
          <w:iCs/>
          <w:color w:val="000000"/>
          <w:sz w:val="24"/>
          <w:szCs w:val="24"/>
        </w:rPr>
      </w:pPr>
    </w:p>
    <w:p w14:paraId="75AE43E1" w14:textId="77777777" w:rsidR="009F7721" w:rsidRDefault="009F7721" w:rsidP="00A22CB0">
      <w:pPr>
        <w:pStyle w:val="Textodecomentrio"/>
        <w:rPr>
          <w:rFonts w:ascii="Arial" w:hAnsi="Arial" w:cs="Arial"/>
          <w:i/>
          <w:iCs/>
          <w:color w:val="000000"/>
          <w:sz w:val="24"/>
          <w:szCs w:val="24"/>
        </w:rPr>
      </w:pPr>
    </w:p>
    <w:p w14:paraId="723E8082" w14:textId="77777777" w:rsidR="009F7721" w:rsidRDefault="009F7721" w:rsidP="00A22CB0">
      <w:pPr>
        <w:pStyle w:val="Textodecomentrio"/>
        <w:rPr>
          <w:rFonts w:ascii="Arial" w:hAnsi="Arial" w:cs="Arial"/>
          <w:i/>
          <w:iCs/>
          <w:color w:val="000000"/>
          <w:sz w:val="24"/>
          <w:szCs w:val="24"/>
        </w:rPr>
      </w:pPr>
    </w:p>
    <w:p w14:paraId="1DC1B3AD" w14:textId="77777777" w:rsidR="009F7721" w:rsidRDefault="009F7721" w:rsidP="00A22CB0">
      <w:pPr>
        <w:pStyle w:val="Textodecomentrio"/>
        <w:rPr>
          <w:rFonts w:ascii="Arial" w:hAnsi="Arial" w:cs="Arial"/>
          <w:i/>
          <w:iCs/>
          <w:color w:val="000000"/>
          <w:sz w:val="24"/>
          <w:szCs w:val="24"/>
        </w:rPr>
      </w:pPr>
    </w:p>
    <w:p w14:paraId="213774A4" w14:textId="77777777" w:rsidR="009F7721" w:rsidRDefault="009F7721" w:rsidP="00A22CB0">
      <w:pPr>
        <w:pStyle w:val="Textodecomentrio"/>
        <w:rPr>
          <w:rFonts w:ascii="Arial" w:hAnsi="Arial" w:cs="Arial"/>
          <w:i/>
          <w:iCs/>
          <w:color w:val="000000"/>
          <w:sz w:val="24"/>
          <w:szCs w:val="24"/>
        </w:rPr>
      </w:pPr>
    </w:p>
    <w:p w14:paraId="167EEE24" w14:textId="77777777" w:rsidR="009F7721" w:rsidRDefault="009F7721" w:rsidP="00A22CB0">
      <w:pPr>
        <w:pStyle w:val="Textodecomentrio"/>
        <w:rPr>
          <w:rFonts w:ascii="Arial" w:hAnsi="Arial" w:cs="Arial"/>
          <w:i/>
          <w:iCs/>
          <w:color w:val="000000"/>
          <w:sz w:val="24"/>
          <w:szCs w:val="24"/>
        </w:rPr>
      </w:pPr>
    </w:p>
    <w:p w14:paraId="1452B05A" w14:textId="77777777" w:rsidR="009F7721" w:rsidRDefault="009F7721" w:rsidP="00A22CB0">
      <w:pPr>
        <w:pStyle w:val="Textodecomentrio"/>
        <w:rPr>
          <w:rFonts w:ascii="Arial" w:hAnsi="Arial" w:cs="Arial"/>
          <w:i/>
          <w:iCs/>
          <w:color w:val="000000"/>
          <w:sz w:val="24"/>
          <w:szCs w:val="24"/>
        </w:rPr>
      </w:pPr>
    </w:p>
    <w:p w14:paraId="2961D4D6" w14:textId="77777777" w:rsidR="009F7721" w:rsidRDefault="009F7721" w:rsidP="00A22CB0">
      <w:pPr>
        <w:pStyle w:val="Textodecomentrio"/>
        <w:rPr>
          <w:rFonts w:ascii="Arial" w:hAnsi="Arial" w:cs="Arial"/>
          <w:i/>
          <w:iCs/>
          <w:color w:val="000000"/>
          <w:sz w:val="24"/>
          <w:szCs w:val="24"/>
        </w:rPr>
      </w:pPr>
    </w:p>
    <w:p w14:paraId="06E6AD1C" w14:textId="77777777" w:rsidR="009F7721" w:rsidRDefault="009F7721" w:rsidP="00A22CB0">
      <w:pPr>
        <w:pStyle w:val="Textodecomentrio"/>
        <w:rPr>
          <w:rFonts w:ascii="Arial" w:hAnsi="Arial" w:cs="Arial"/>
          <w:i/>
          <w:iCs/>
          <w:color w:val="000000"/>
          <w:sz w:val="24"/>
          <w:szCs w:val="24"/>
        </w:rPr>
      </w:pPr>
    </w:p>
    <w:p w14:paraId="3D4621AD" w14:textId="77777777" w:rsidR="009F7721" w:rsidRDefault="009F7721" w:rsidP="00A22CB0">
      <w:pPr>
        <w:pStyle w:val="Textodecomentrio"/>
        <w:rPr>
          <w:rFonts w:ascii="Arial" w:hAnsi="Arial" w:cs="Arial"/>
          <w:i/>
          <w:iCs/>
          <w:color w:val="000000"/>
          <w:sz w:val="24"/>
          <w:szCs w:val="24"/>
        </w:rPr>
      </w:pPr>
    </w:p>
    <w:p w14:paraId="3B5025A3" w14:textId="77777777" w:rsidR="009F7721" w:rsidRDefault="009F7721" w:rsidP="00A22CB0">
      <w:pPr>
        <w:pStyle w:val="Textodecomentrio"/>
        <w:rPr>
          <w:rFonts w:ascii="Arial" w:hAnsi="Arial" w:cs="Arial"/>
          <w:i/>
          <w:iCs/>
          <w:color w:val="000000"/>
          <w:sz w:val="24"/>
          <w:szCs w:val="24"/>
        </w:rPr>
      </w:pPr>
    </w:p>
    <w:p w14:paraId="559BC2B3" w14:textId="77777777" w:rsidR="009F7721" w:rsidRDefault="009F7721" w:rsidP="00A22CB0">
      <w:pPr>
        <w:pStyle w:val="Textodecomentrio"/>
        <w:rPr>
          <w:rFonts w:ascii="Arial" w:hAnsi="Arial" w:cs="Arial"/>
          <w:i/>
          <w:iCs/>
          <w:color w:val="000000"/>
          <w:sz w:val="24"/>
          <w:szCs w:val="24"/>
        </w:rPr>
      </w:pPr>
    </w:p>
    <w:p w14:paraId="52A461CA" w14:textId="77777777" w:rsidR="009F7721" w:rsidRDefault="009F7721" w:rsidP="00A22CB0">
      <w:pPr>
        <w:pStyle w:val="Textodecomentrio"/>
        <w:rPr>
          <w:rFonts w:ascii="Arial" w:hAnsi="Arial" w:cs="Arial"/>
          <w:i/>
          <w:iCs/>
          <w:color w:val="000000"/>
          <w:sz w:val="24"/>
          <w:szCs w:val="24"/>
        </w:rPr>
      </w:pPr>
    </w:p>
    <w:p w14:paraId="7FCA1412" w14:textId="77777777" w:rsidR="009F7721" w:rsidRDefault="009F7721" w:rsidP="00A22CB0">
      <w:pPr>
        <w:pStyle w:val="Textodecomentrio"/>
        <w:rPr>
          <w:rFonts w:ascii="Arial" w:hAnsi="Arial" w:cs="Arial"/>
          <w:i/>
          <w:iCs/>
          <w:color w:val="000000"/>
          <w:sz w:val="24"/>
          <w:szCs w:val="24"/>
        </w:rPr>
      </w:pPr>
    </w:p>
    <w:p w14:paraId="376BC0B3" w14:textId="77777777" w:rsidR="009F7721" w:rsidRDefault="009F7721" w:rsidP="00A22CB0">
      <w:pPr>
        <w:pStyle w:val="Textodecomentrio"/>
        <w:rPr>
          <w:rFonts w:ascii="Arial" w:hAnsi="Arial" w:cs="Arial"/>
          <w:i/>
          <w:iCs/>
          <w:color w:val="000000"/>
          <w:sz w:val="24"/>
          <w:szCs w:val="24"/>
        </w:rPr>
      </w:pPr>
    </w:p>
    <w:p w14:paraId="2A150DDE" w14:textId="77777777" w:rsidR="009F7721" w:rsidRDefault="009F7721" w:rsidP="00A22CB0">
      <w:pPr>
        <w:pStyle w:val="Textodecomentrio"/>
        <w:rPr>
          <w:rFonts w:ascii="Arial" w:hAnsi="Arial" w:cs="Arial"/>
          <w:i/>
          <w:iCs/>
          <w:color w:val="000000"/>
          <w:sz w:val="24"/>
          <w:szCs w:val="24"/>
        </w:rPr>
      </w:pPr>
    </w:p>
    <w:p w14:paraId="1AB410C0" w14:textId="77777777" w:rsidR="009F7721" w:rsidRDefault="009F7721" w:rsidP="00A22CB0">
      <w:pPr>
        <w:pStyle w:val="Textodecomentrio"/>
        <w:rPr>
          <w:rFonts w:ascii="Arial" w:hAnsi="Arial" w:cs="Arial"/>
          <w:i/>
          <w:iCs/>
          <w:color w:val="000000"/>
          <w:sz w:val="24"/>
          <w:szCs w:val="24"/>
        </w:rPr>
      </w:pPr>
    </w:p>
    <w:p w14:paraId="795E1B74" w14:textId="77777777" w:rsidR="009F7721" w:rsidRDefault="009F7721" w:rsidP="00A22CB0">
      <w:pPr>
        <w:pStyle w:val="Textodecomentrio"/>
        <w:rPr>
          <w:rFonts w:ascii="Arial" w:hAnsi="Arial" w:cs="Arial"/>
          <w:i/>
          <w:iCs/>
          <w:color w:val="000000"/>
          <w:sz w:val="24"/>
          <w:szCs w:val="24"/>
        </w:rPr>
      </w:pPr>
    </w:p>
    <w:p w14:paraId="6042BCFE" w14:textId="77777777" w:rsidR="009F7721" w:rsidRDefault="009F7721" w:rsidP="00A22CB0">
      <w:pPr>
        <w:pStyle w:val="Textodecomentrio"/>
        <w:rPr>
          <w:rFonts w:ascii="Arial" w:hAnsi="Arial" w:cs="Arial"/>
          <w:i/>
          <w:iCs/>
          <w:color w:val="000000"/>
          <w:sz w:val="24"/>
          <w:szCs w:val="24"/>
        </w:rPr>
      </w:pPr>
    </w:p>
    <w:p w14:paraId="2DBC2BD0" w14:textId="77777777" w:rsidR="009F7721" w:rsidRPr="00135604" w:rsidRDefault="009F7721" w:rsidP="00A22CB0">
      <w:pPr>
        <w:pStyle w:val="Textodecomentrio"/>
        <w:rPr>
          <w:rFonts w:ascii="Arial" w:hAnsi="Arial" w:cs="Arial"/>
          <w:i/>
          <w:iCs/>
          <w:color w:val="000000"/>
          <w:sz w:val="24"/>
          <w:szCs w:val="24"/>
        </w:rPr>
      </w:pPr>
    </w:p>
    <w:p w14:paraId="5CE8C3F4" w14:textId="77777777" w:rsidR="009C5C36" w:rsidRPr="00135604" w:rsidRDefault="009C5C36" w:rsidP="00A22CB0">
      <w:pPr>
        <w:pStyle w:val="Textodecomentrio"/>
        <w:rPr>
          <w:rFonts w:ascii="Arial" w:hAnsi="Arial" w:cs="Arial"/>
          <w:i/>
          <w:iCs/>
          <w:color w:val="000000"/>
          <w:sz w:val="24"/>
          <w:szCs w:val="24"/>
        </w:rPr>
      </w:pPr>
    </w:p>
    <w:p w14:paraId="426BE200" w14:textId="5DF2DF63" w:rsidR="0018373D" w:rsidRPr="00135604"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135604">
        <w:rPr>
          <w:rFonts w:ascii="Arial" w:hAnsi="Arial" w:cs="Arial"/>
          <w:color w:val="FF0000"/>
          <w:sz w:val="24"/>
          <w:szCs w:val="24"/>
        </w:rPr>
        <w:lastRenderedPageBreak/>
        <w:t>ANEXO V</w:t>
      </w:r>
    </w:p>
    <w:p w14:paraId="4BDAFBA1" w14:textId="77777777" w:rsidR="0018373D" w:rsidRPr="0013560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13560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135604">
        <w:rPr>
          <w:rFonts w:ascii="Arial" w:hAnsi="Arial" w:cs="Arial"/>
          <w:color w:val="FF0000"/>
          <w:sz w:val="24"/>
          <w:szCs w:val="24"/>
        </w:rPr>
        <w:t>MINUTA DA ATA DE REGISTRO DE PREÇOS</w:t>
      </w:r>
    </w:p>
    <w:p w14:paraId="0E60E061" w14:textId="77777777" w:rsidR="00AB0AB1" w:rsidRPr="00135604"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135604"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097A83AD" w:rsidR="00AB0AB1" w:rsidRPr="00135604" w:rsidRDefault="00AB0AB1" w:rsidP="00AB0AB1">
      <w:pPr>
        <w:keepNext/>
        <w:tabs>
          <w:tab w:val="left" w:pos="426"/>
        </w:tabs>
        <w:autoSpaceDE w:val="0"/>
        <w:autoSpaceDN w:val="0"/>
        <w:adjustRightInd w:val="0"/>
        <w:jc w:val="center"/>
        <w:rPr>
          <w:rFonts w:ascii="Arial" w:hAnsi="Arial" w:cs="Arial"/>
          <w:b/>
          <w:bCs/>
          <w:sz w:val="24"/>
          <w:szCs w:val="24"/>
        </w:rPr>
      </w:pPr>
      <w:r w:rsidRPr="00135604">
        <w:rPr>
          <w:rFonts w:ascii="Arial" w:hAnsi="Arial" w:cs="Arial"/>
          <w:b/>
          <w:bCs/>
          <w:sz w:val="24"/>
          <w:szCs w:val="24"/>
        </w:rPr>
        <w:t xml:space="preserve">ATA DE REGISTRO DE PREÇOS Nº </w:t>
      </w:r>
      <w:r w:rsidR="00A22CB0" w:rsidRPr="00135604">
        <w:rPr>
          <w:rFonts w:ascii="Arial" w:hAnsi="Arial" w:cs="Arial"/>
          <w:b/>
          <w:bCs/>
          <w:sz w:val="24"/>
          <w:szCs w:val="24"/>
        </w:rPr>
        <w:t>---------/2024</w:t>
      </w:r>
    </w:p>
    <w:p w14:paraId="1AD13837" w14:textId="6935D8AF" w:rsidR="00AB0AB1" w:rsidRPr="00135604" w:rsidRDefault="00AB0AB1" w:rsidP="00AB0AB1">
      <w:pPr>
        <w:widowControl w:val="0"/>
        <w:tabs>
          <w:tab w:val="left" w:pos="426"/>
        </w:tabs>
        <w:mirrorIndents/>
        <w:jc w:val="center"/>
        <w:rPr>
          <w:rFonts w:ascii="Arial" w:eastAsia="Arial" w:hAnsi="Arial" w:cs="Arial"/>
          <w:b/>
          <w:bCs/>
          <w:sz w:val="24"/>
          <w:szCs w:val="24"/>
        </w:rPr>
      </w:pPr>
      <w:r w:rsidRPr="00135604">
        <w:rPr>
          <w:rFonts w:ascii="Arial" w:eastAsia="Arial" w:hAnsi="Arial" w:cs="Arial"/>
          <w:b/>
          <w:bCs/>
          <w:sz w:val="24"/>
          <w:szCs w:val="24"/>
        </w:rPr>
        <w:t xml:space="preserve">PREGÃO ELETRÔNICO SRP Nº </w:t>
      </w:r>
      <w:r w:rsidR="00B84FB4">
        <w:rPr>
          <w:rFonts w:ascii="Arial" w:eastAsia="Arial" w:hAnsi="Arial" w:cs="Arial"/>
          <w:b/>
          <w:bCs/>
          <w:sz w:val="24"/>
          <w:szCs w:val="24"/>
        </w:rPr>
        <w:t>050</w:t>
      </w:r>
      <w:r w:rsidRPr="00135604">
        <w:rPr>
          <w:rFonts w:ascii="Arial" w:hAnsi="Arial" w:cs="Arial"/>
          <w:b/>
          <w:bCs/>
          <w:sz w:val="24"/>
          <w:szCs w:val="24"/>
        </w:rPr>
        <w:t>/</w:t>
      </w:r>
      <w:r w:rsidRPr="00135604">
        <w:rPr>
          <w:rFonts w:ascii="Arial" w:hAnsi="Arial" w:cs="Arial"/>
          <w:b/>
          <w:bCs/>
          <w:sz w:val="24"/>
          <w:szCs w:val="24"/>
        </w:rPr>
        <w:fldChar w:fldCharType="begin"/>
      </w:r>
      <w:r w:rsidRPr="00135604">
        <w:rPr>
          <w:rFonts w:ascii="Arial" w:hAnsi="Arial" w:cs="Arial"/>
          <w:b/>
          <w:bCs/>
          <w:sz w:val="24"/>
          <w:szCs w:val="24"/>
        </w:rPr>
        <w:instrText xml:space="preserve"> MERGEFIELD  Ano_Licitação  \* MERGEFORMAT </w:instrText>
      </w:r>
      <w:r w:rsidRPr="00135604">
        <w:rPr>
          <w:rFonts w:ascii="Arial" w:hAnsi="Arial" w:cs="Arial"/>
          <w:b/>
          <w:bCs/>
          <w:sz w:val="24"/>
          <w:szCs w:val="24"/>
        </w:rPr>
        <w:fldChar w:fldCharType="separate"/>
      </w:r>
      <w:r w:rsidR="008D5C13" w:rsidRPr="00135604">
        <w:rPr>
          <w:rFonts w:ascii="Arial" w:hAnsi="Arial" w:cs="Arial"/>
          <w:b/>
          <w:bCs/>
          <w:noProof/>
          <w:sz w:val="24"/>
          <w:szCs w:val="24"/>
        </w:rPr>
        <w:t>2024</w:t>
      </w:r>
      <w:r w:rsidRPr="00135604">
        <w:rPr>
          <w:rFonts w:ascii="Arial" w:hAnsi="Arial" w:cs="Arial"/>
          <w:b/>
          <w:bCs/>
          <w:sz w:val="24"/>
          <w:szCs w:val="24"/>
        </w:rPr>
        <w:fldChar w:fldCharType="end"/>
      </w:r>
    </w:p>
    <w:p w14:paraId="67666208" w14:textId="490159B4" w:rsidR="00AB0AB1" w:rsidRPr="00135604" w:rsidRDefault="00AB0AB1" w:rsidP="00AB0AB1">
      <w:pPr>
        <w:widowControl w:val="0"/>
        <w:tabs>
          <w:tab w:val="left" w:pos="426"/>
        </w:tabs>
        <w:mirrorIndents/>
        <w:jc w:val="center"/>
        <w:outlineLvl w:val="6"/>
        <w:rPr>
          <w:rFonts w:ascii="Arial" w:eastAsia="Arial" w:hAnsi="Arial" w:cs="Arial"/>
          <w:b/>
          <w:bCs/>
          <w:sz w:val="24"/>
          <w:szCs w:val="24"/>
        </w:rPr>
      </w:pPr>
      <w:r w:rsidRPr="00135604">
        <w:rPr>
          <w:rFonts w:ascii="Arial" w:eastAsia="Arial" w:hAnsi="Arial" w:cs="Arial"/>
          <w:b/>
          <w:bCs/>
          <w:sz w:val="24"/>
          <w:szCs w:val="24"/>
        </w:rPr>
        <w:t xml:space="preserve">PROCESSO INTERNO Nº </w:t>
      </w:r>
      <w:r w:rsidR="00B84FB4">
        <w:rPr>
          <w:rFonts w:ascii="Arial" w:eastAsia="Arial" w:hAnsi="Arial" w:cs="Arial"/>
          <w:b/>
          <w:bCs/>
          <w:sz w:val="24"/>
          <w:szCs w:val="24"/>
        </w:rPr>
        <w:t>110</w:t>
      </w:r>
      <w:r w:rsidR="00A22CB0" w:rsidRPr="00135604">
        <w:rPr>
          <w:rFonts w:ascii="Arial" w:eastAsia="Arial" w:hAnsi="Arial" w:cs="Arial"/>
          <w:b/>
          <w:bCs/>
          <w:sz w:val="24"/>
          <w:szCs w:val="24"/>
        </w:rPr>
        <w:t>/2024</w:t>
      </w:r>
    </w:p>
    <w:p w14:paraId="5DCBB4C1" w14:textId="77777777" w:rsidR="00AB0AB1" w:rsidRPr="00135604"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135604" w:rsidRDefault="00AB0AB1" w:rsidP="00AB0AB1">
      <w:pPr>
        <w:widowControl w:val="0"/>
        <w:tabs>
          <w:tab w:val="left" w:pos="426"/>
        </w:tabs>
        <w:mirrorIndents/>
        <w:jc w:val="both"/>
        <w:rPr>
          <w:rFonts w:ascii="Arial" w:eastAsia="Arial" w:hAnsi="Arial" w:cs="Arial"/>
          <w:sz w:val="24"/>
          <w:szCs w:val="24"/>
        </w:rPr>
      </w:pPr>
    </w:p>
    <w:p w14:paraId="05C5D566" w14:textId="7F8FFCDD" w:rsidR="00AB0AB1" w:rsidRPr="00135604" w:rsidRDefault="00AB0AB1" w:rsidP="00AB0AB1">
      <w:pPr>
        <w:widowControl w:val="0"/>
        <w:tabs>
          <w:tab w:val="left" w:pos="-142"/>
        </w:tabs>
        <w:mirrorIndents/>
        <w:jc w:val="both"/>
        <w:rPr>
          <w:rFonts w:ascii="Arial" w:eastAsia="Arial" w:hAnsi="Arial" w:cs="Arial"/>
          <w:sz w:val="24"/>
          <w:szCs w:val="24"/>
        </w:rPr>
      </w:pPr>
      <w:r w:rsidRPr="00135604">
        <w:rPr>
          <w:rFonts w:ascii="Arial" w:hAnsi="Arial" w:cs="Arial"/>
          <w:sz w:val="24"/>
          <w:szCs w:val="24"/>
        </w:rPr>
        <w:t>O MUNICÍPIO DE CARLÓPOLIS</w:t>
      </w:r>
      <w:r w:rsidRPr="00135604">
        <w:rPr>
          <w:rFonts w:ascii="Arial" w:eastAsia="Arial" w:hAnsi="Arial" w:cs="Arial"/>
          <w:sz w:val="24"/>
          <w:szCs w:val="24"/>
        </w:rPr>
        <w:t xml:space="preserve">, </w:t>
      </w:r>
      <w:r w:rsidRPr="00135604">
        <w:rPr>
          <w:rFonts w:ascii="Arial" w:hAnsi="Arial" w:cs="Arial"/>
          <w:sz w:val="24"/>
          <w:szCs w:val="24"/>
        </w:rPr>
        <w:t>pessoa jurídica de direito público interno, sito à Rua Benedito Salles, nº 1060 - Centro, CNPJ nº 76.965.789/0001-87</w:t>
      </w:r>
      <w:r w:rsidRPr="00135604">
        <w:rPr>
          <w:rFonts w:ascii="Arial" w:eastAsia="Arial" w:hAnsi="Arial" w:cs="Arial"/>
          <w:sz w:val="24"/>
          <w:szCs w:val="24"/>
        </w:rPr>
        <w:t>, neste ato, representado pelo Senhor Hiroshi Kubo, brasileiro, inscrito no CPF/MF</w:t>
      </w:r>
      <w:r w:rsidRPr="00135604">
        <w:rPr>
          <w:rFonts w:ascii="Arial" w:eastAsia="Arial" w:hAnsi="Arial" w:cs="Arial"/>
          <w:spacing w:val="-4"/>
          <w:sz w:val="24"/>
          <w:szCs w:val="24"/>
        </w:rPr>
        <w:t xml:space="preserve"> </w:t>
      </w:r>
      <w:r w:rsidRPr="00135604">
        <w:rPr>
          <w:rFonts w:ascii="Arial" w:eastAsia="Arial" w:hAnsi="Arial" w:cs="Arial"/>
          <w:sz w:val="24"/>
          <w:szCs w:val="24"/>
        </w:rPr>
        <w:t>sob nº 089.767.919-91</w:t>
      </w:r>
      <w:r w:rsidRPr="00135604">
        <w:rPr>
          <w:rFonts w:ascii="Arial" w:eastAsia="Arial" w:hAnsi="Arial" w:cs="Arial"/>
          <w:spacing w:val="38"/>
          <w:sz w:val="24"/>
          <w:szCs w:val="24"/>
        </w:rPr>
        <w:t xml:space="preserve"> </w:t>
      </w:r>
      <w:r w:rsidRPr="00135604">
        <w:rPr>
          <w:rFonts w:ascii="Arial" w:eastAsia="Arial" w:hAnsi="Arial" w:cs="Arial"/>
          <w:sz w:val="24"/>
          <w:szCs w:val="24"/>
        </w:rPr>
        <w:t>e portador da</w:t>
      </w:r>
      <w:r w:rsidRPr="00135604">
        <w:rPr>
          <w:rFonts w:ascii="Arial" w:eastAsia="Arial" w:hAnsi="Arial" w:cs="Arial"/>
          <w:spacing w:val="14"/>
          <w:sz w:val="24"/>
          <w:szCs w:val="24"/>
        </w:rPr>
        <w:t xml:space="preserve"> </w:t>
      </w:r>
      <w:r w:rsidRPr="00135604">
        <w:rPr>
          <w:rFonts w:ascii="Arial" w:eastAsia="Arial" w:hAnsi="Arial" w:cs="Arial"/>
          <w:sz w:val="24"/>
          <w:szCs w:val="24"/>
        </w:rPr>
        <w:t>Carteira</w:t>
      </w:r>
      <w:r w:rsidRPr="00135604">
        <w:rPr>
          <w:rFonts w:ascii="Arial" w:eastAsia="Arial" w:hAnsi="Arial" w:cs="Arial"/>
          <w:spacing w:val="35"/>
          <w:sz w:val="24"/>
          <w:szCs w:val="24"/>
        </w:rPr>
        <w:t xml:space="preserve"> </w:t>
      </w:r>
      <w:r w:rsidRPr="00135604">
        <w:rPr>
          <w:rFonts w:ascii="Arial" w:eastAsia="Arial" w:hAnsi="Arial" w:cs="Arial"/>
          <w:sz w:val="24"/>
          <w:szCs w:val="24"/>
        </w:rPr>
        <w:t>de</w:t>
      </w:r>
      <w:r w:rsidRPr="00135604">
        <w:rPr>
          <w:rFonts w:ascii="Arial" w:eastAsia="Arial" w:hAnsi="Arial" w:cs="Arial"/>
          <w:w w:val="99"/>
          <w:sz w:val="24"/>
          <w:szCs w:val="24"/>
        </w:rPr>
        <w:t xml:space="preserve"> </w:t>
      </w:r>
      <w:r w:rsidRPr="00135604">
        <w:rPr>
          <w:rFonts w:ascii="Arial" w:eastAsia="Arial" w:hAnsi="Arial" w:cs="Arial"/>
          <w:sz w:val="24"/>
          <w:szCs w:val="24"/>
        </w:rPr>
        <w:t>Identidade</w:t>
      </w:r>
      <w:r w:rsidRPr="00135604">
        <w:rPr>
          <w:rFonts w:ascii="Arial" w:eastAsia="Arial" w:hAnsi="Arial" w:cs="Arial"/>
          <w:spacing w:val="37"/>
          <w:sz w:val="24"/>
          <w:szCs w:val="24"/>
        </w:rPr>
        <w:t xml:space="preserve"> </w:t>
      </w:r>
      <w:r w:rsidRPr="00135604">
        <w:rPr>
          <w:rFonts w:ascii="Arial" w:eastAsia="Arial" w:hAnsi="Arial" w:cs="Arial"/>
          <w:sz w:val="24"/>
          <w:szCs w:val="24"/>
        </w:rPr>
        <w:t>RG</w:t>
      </w:r>
      <w:r w:rsidRPr="00135604">
        <w:rPr>
          <w:rFonts w:ascii="Arial" w:eastAsia="Arial" w:hAnsi="Arial" w:cs="Arial"/>
          <w:spacing w:val="35"/>
          <w:sz w:val="24"/>
          <w:szCs w:val="24"/>
        </w:rPr>
        <w:t xml:space="preserve"> </w:t>
      </w:r>
      <w:r w:rsidRPr="00135604">
        <w:rPr>
          <w:rFonts w:ascii="Arial" w:eastAsia="Arial" w:hAnsi="Arial" w:cs="Arial"/>
          <w:sz w:val="24"/>
          <w:szCs w:val="24"/>
        </w:rPr>
        <w:t>839.181-5 –SSP/ PR, doravante</w:t>
      </w:r>
      <w:r w:rsidRPr="00135604">
        <w:rPr>
          <w:rFonts w:ascii="Arial" w:eastAsia="Arial" w:hAnsi="Arial" w:cs="Arial"/>
          <w:spacing w:val="38"/>
          <w:sz w:val="24"/>
          <w:szCs w:val="24"/>
        </w:rPr>
        <w:t xml:space="preserve"> </w:t>
      </w:r>
      <w:r w:rsidRPr="00135604">
        <w:rPr>
          <w:rFonts w:ascii="Arial" w:eastAsia="Arial" w:hAnsi="Arial" w:cs="Arial"/>
          <w:sz w:val="24"/>
          <w:szCs w:val="24"/>
        </w:rPr>
        <w:t>denominado</w:t>
      </w:r>
      <w:r w:rsidRPr="00135604">
        <w:rPr>
          <w:rFonts w:ascii="Arial" w:eastAsia="Arial" w:hAnsi="Arial" w:cs="Arial"/>
          <w:w w:val="99"/>
          <w:sz w:val="24"/>
          <w:szCs w:val="24"/>
        </w:rPr>
        <w:t xml:space="preserve"> </w:t>
      </w:r>
      <w:r w:rsidRPr="00135604">
        <w:rPr>
          <w:rFonts w:ascii="Arial" w:eastAsia="Arial" w:hAnsi="Arial" w:cs="Arial"/>
          <w:sz w:val="24"/>
          <w:szCs w:val="24"/>
        </w:rPr>
        <w:t xml:space="preserve">CONTRATANTE; e do outro lado à empresa a abaixo qualificada, nos termos da </w:t>
      </w:r>
      <w:bookmarkStart w:id="140" w:name="_Hlk156296521"/>
      <w:r w:rsidRPr="00135604">
        <w:rPr>
          <w:rFonts w:ascii="Arial" w:eastAsia="Arial" w:hAnsi="Arial" w:cs="Arial"/>
          <w:sz w:val="24"/>
          <w:szCs w:val="24"/>
        </w:rPr>
        <w:t xml:space="preserve">Lei Federal </w:t>
      </w:r>
      <w:hyperlink r:id="rId95" w:history="1">
        <w:r w:rsidRPr="00135604">
          <w:rPr>
            <w:rStyle w:val="Hyperlink"/>
            <w:rFonts w:ascii="Arial" w:hAnsi="Arial" w:cs="Arial"/>
            <w:sz w:val="24"/>
            <w:szCs w:val="24"/>
          </w:rPr>
          <w:t>Lei nº 14.133, de 1º de abril de 2021</w:t>
        </w:r>
      </w:hyperlink>
      <w:r w:rsidRPr="00135604">
        <w:rPr>
          <w:rFonts w:ascii="Arial" w:hAnsi="Arial" w:cs="Arial"/>
          <w:sz w:val="24"/>
          <w:szCs w:val="24"/>
        </w:rPr>
        <w:t>, do Decreto nº 11.462, de 31 de março de 2023</w:t>
      </w:r>
      <w:r w:rsidRPr="00135604">
        <w:rPr>
          <w:rFonts w:ascii="Arial" w:eastAsia="Arial" w:hAnsi="Arial" w:cs="Arial"/>
          <w:sz w:val="24"/>
          <w:szCs w:val="24"/>
        </w:rPr>
        <w:t xml:space="preserve">, da Lei Complementar nº 123, de 16 de dezembro de 2006,  alterada pela Lei Complementar nº 147 de 07 de agosto de 2014 </w:t>
      </w:r>
      <w:r w:rsidRPr="00135604">
        <w:rPr>
          <w:rFonts w:ascii="Arial" w:hAnsi="Arial" w:cs="Arial"/>
          <w:sz w:val="24"/>
          <w:szCs w:val="24"/>
        </w:rPr>
        <w:t>demais legislação aplicável e, ainda, de acordo com as condições estabelecidas neste Edital</w:t>
      </w:r>
      <w:bookmarkEnd w:id="140"/>
      <w:r w:rsidRPr="0013560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135604">
        <w:rPr>
          <w:rFonts w:ascii="Arial" w:eastAsia="Arial" w:hAnsi="Arial" w:cs="Arial"/>
          <w:spacing w:val="-3"/>
          <w:sz w:val="24"/>
          <w:szCs w:val="24"/>
        </w:rPr>
        <w:t xml:space="preserve"> </w:t>
      </w:r>
      <w:r w:rsidRPr="00135604">
        <w:rPr>
          <w:rFonts w:ascii="Arial" w:eastAsia="Arial" w:hAnsi="Arial" w:cs="Arial"/>
          <w:sz w:val="24"/>
          <w:szCs w:val="24"/>
        </w:rPr>
        <w:t>Modalidade</w:t>
      </w:r>
      <w:r w:rsidRPr="00135604">
        <w:rPr>
          <w:rFonts w:ascii="Arial" w:eastAsia="Arial" w:hAnsi="Arial" w:cs="Arial"/>
          <w:spacing w:val="-5"/>
          <w:sz w:val="24"/>
          <w:szCs w:val="24"/>
        </w:rPr>
        <w:t xml:space="preserve"> </w:t>
      </w:r>
      <w:r w:rsidRPr="00135604">
        <w:rPr>
          <w:rFonts w:ascii="Arial" w:eastAsia="Arial" w:hAnsi="Arial" w:cs="Arial"/>
          <w:sz w:val="24"/>
          <w:szCs w:val="24"/>
        </w:rPr>
        <w:t>Pregão</w:t>
      </w:r>
      <w:r w:rsidRPr="00135604">
        <w:rPr>
          <w:rFonts w:ascii="Arial" w:eastAsia="Arial" w:hAnsi="Arial" w:cs="Arial"/>
          <w:spacing w:val="-5"/>
          <w:sz w:val="24"/>
          <w:szCs w:val="24"/>
        </w:rPr>
        <w:t xml:space="preserve"> Eletrônico </w:t>
      </w:r>
      <w:r w:rsidRPr="00135604">
        <w:rPr>
          <w:rFonts w:ascii="Arial" w:eastAsia="Arial" w:hAnsi="Arial" w:cs="Arial"/>
          <w:spacing w:val="-3"/>
          <w:sz w:val="24"/>
          <w:szCs w:val="24"/>
        </w:rPr>
        <w:t xml:space="preserve"> </w:t>
      </w:r>
      <w:r w:rsidRPr="00135604">
        <w:rPr>
          <w:rFonts w:ascii="Arial" w:eastAsia="Arial" w:hAnsi="Arial" w:cs="Arial"/>
          <w:sz w:val="24"/>
          <w:szCs w:val="24"/>
        </w:rPr>
        <w:t>nº</w:t>
      </w:r>
      <w:r w:rsidRPr="00135604">
        <w:rPr>
          <w:rFonts w:ascii="Arial" w:eastAsia="Arial" w:hAnsi="Arial" w:cs="Arial"/>
          <w:spacing w:val="-3"/>
          <w:sz w:val="24"/>
          <w:szCs w:val="24"/>
        </w:rPr>
        <w:t xml:space="preserve"> 0</w:t>
      </w:r>
      <w:r w:rsidR="00B84FB4">
        <w:rPr>
          <w:rFonts w:ascii="Arial" w:hAnsi="Arial" w:cs="Arial"/>
          <w:sz w:val="24"/>
          <w:szCs w:val="24"/>
        </w:rPr>
        <w:t>50</w:t>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eastAsia="Arial" w:hAnsi="Arial" w:cs="Arial"/>
          <w:sz w:val="24"/>
          <w:szCs w:val="24"/>
        </w:rPr>
        <w:t>,</w:t>
      </w:r>
      <w:r w:rsidRPr="00135604">
        <w:rPr>
          <w:rFonts w:ascii="Arial" w:eastAsia="Arial" w:hAnsi="Arial" w:cs="Arial"/>
          <w:spacing w:val="-3"/>
          <w:sz w:val="24"/>
          <w:szCs w:val="24"/>
        </w:rPr>
        <w:t xml:space="preserve"> </w:t>
      </w:r>
      <w:r w:rsidRPr="00135604">
        <w:rPr>
          <w:rFonts w:ascii="Arial" w:eastAsia="Arial" w:hAnsi="Arial" w:cs="Arial"/>
          <w:sz w:val="24"/>
          <w:szCs w:val="24"/>
        </w:rPr>
        <w:t>consoante</w:t>
      </w:r>
      <w:r w:rsidRPr="00135604">
        <w:rPr>
          <w:rFonts w:ascii="Arial" w:eastAsia="Arial" w:hAnsi="Arial" w:cs="Arial"/>
          <w:spacing w:val="-5"/>
          <w:sz w:val="24"/>
          <w:szCs w:val="24"/>
        </w:rPr>
        <w:t xml:space="preserve"> </w:t>
      </w:r>
      <w:r w:rsidRPr="00135604">
        <w:rPr>
          <w:rFonts w:ascii="Arial" w:eastAsia="Arial" w:hAnsi="Arial" w:cs="Arial"/>
          <w:sz w:val="24"/>
          <w:szCs w:val="24"/>
        </w:rPr>
        <w:t>as</w:t>
      </w:r>
      <w:r w:rsidRPr="00135604">
        <w:rPr>
          <w:rFonts w:ascii="Arial" w:eastAsia="Arial" w:hAnsi="Arial" w:cs="Arial"/>
          <w:spacing w:val="-4"/>
          <w:sz w:val="24"/>
          <w:szCs w:val="24"/>
        </w:rPr>
        <w:t xml:space="preserve"> </w:t>
      </w:r>
      <w:r w:rsidRPr="00135604">
        <w:rPr>
          <w:rFonts w:ascii="Arial" w:eastAsia="Arial" w:hAnsi="Arial" w:cs="Arial"/>
          <w:sz w:val="24"/>
          <w:szCs w:val="24"/>
        </w:rPr>
        <w:t>seguintes</w:t>
      </w:r>
      <w:r w:rsidRPr="00135604">
        <w:rPr>
          <w:rFonts w:ascii="Arial" w:eastAsia="Arial" w:hAnsi="Arial" w:cs="Arial"/>
          <w:spacing w:val="-4"/>
          <w:sz w:val="24"/>
          <w:szCs w:val="24"/>
        </w:rPr>
        <w:t xml:space="preserve"> </w:t>
      </w:r>
      <w:r w:rsidRPr="00135604">
        <w:rPr>
          <w:rFonts w:ascii="Arial" w:eastAsia="Arial" w:hAnsi="Arial" w:cs="Arial"/>
          <w:sz w:val="24"/>
          <w:szCs w:val="24"/>
        </w:rPr>
        <w:t>cláusulas</w:t>
      </w:r>
      <w:r w:rsidRPr="00135604">
        <w:rPr>
          <w:rFonts w:ascii="Arial" w:eastAsia="Arial" w:hAnsi="Arial" w:cs="Arial"/>
          <w:spacing w:val="-4"/>
          <w:sz w:val="24"/>
          <w:szCs w:val="24"/>
        </w:rPr>
        <w:t xml:space="preserve"> </w:t>
      </w:r>
      <w:r w:rsidRPr="00135604">
        <w:rPr>
          <w:rFonts w:ascii="Arial" w:eastAsia="Arial" w:hAnsi="Arial" w:cs="Arial"/>
          <w:sz w:val="24"/>
          <w:szCs w:val="24"/>
        </w:rPr>
        <w:t>e</w:t>
      </w:r>
      <w:r w:rsidRPr="00135604">
        <w:rPr>
          <w:rFonts w:ascii="Arial" w:eastAsia="Arial" w:hAnsi="Arial" w:cs="Arial"/>
          <w:spacing w:val="-3"/>
          <w:sz w:val="24"/>
          <w:szCs w:val="24"/>
        </w:rPr>
        <w:t xml:space="preserve"> </w:t>
      </w:r>
      <w:r w:rsidRPr="00135604">
        <w:rPr>
          <w:rFonts w:ascii="Arial" w:eastAsia="Arial" w:hAnsi="Arial" w:cs="Arial"/>
          <w:sz w:val="24"/>
          <w:szCs w:val="24"/>
        </w:rPr>
        <w:t>condições:</w:t>
      </w:r>
    </w:p>
    <w:p w14:paraId="11984B40" w14:textId="77777777" w:rsidR="00AB0AB1" w:rsidRPr="0013560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135604" w:rsidRDefault="00AB0AB1" w:rsidP="00AB0AB1">
      <w:pPr>
        <w:widowControl w:val="0"/>
        <w:tabs>
          <w:tab w:val="left" w:pos="426"/>
        </w:tabs>
        <w:mirrorIndents/>
        <w:jc w:val="both"/>
        <w:rPr>
          <w:rFonts w:ascii="Arial" w:eastAsia="Arial" w:hAnsi="Arial" w:cs="Arial"/>
          <w:b/>
          <w:bCs/>
          <w:sz w:val="24"/>
          <w:szCs w:val="24"/>
          <w:u w:val="single"/>
        </w:rPr>
      </w:pPr>
      <w:r w:rsidRPr="00135604">
        <w:rPr>
          <w:rFonts w:ascii="Arial" w:eastAsia="Arial" w:hAnsi="Arial" w:cs="Arial"/>
          <w:b/>
          <w:bCs/>
          <w:sz w:val="24"/>
          <w:szCs w:val="24"/>
          <w:u w:val="single"/>
        </w:rPr>
        <w:t>CLÁUSULA PRIMEIRA: OBJETO</w:t>
      </w:r>
    </w:p>
    <w:p w14:paraId="78DE7755" w14:textId="05A27AC4" w:rsidR="00AB0AB1" w:rsidRPr="00135604" w:rsidRDefault="00AB0AB1" w:rsidP="00AB0AB1">
      <w:pPr>
        <w:widowControl w:val="0"/>
        <w:tabs>
          <w:tab w:val="left" w:pos="426"/>
          <w:tab w:val="left" w:pos="494"/>
        </w:tabs>
        <w:contextualSpacing/>
        <w:mirrorIndents/>
        <w:jc w:val="both"/>
        <w:rPr>
          <w:rFonts w:ascii="Arial" w:eastAsia="Arial" w:hAnsi="Arial" w:cs="Arial"/>
          <w:sz w:val="24"/>
          <w:szCs w:val="24"/>
        </w:rPr>
      </w:pPr>
      <w:r w:rsidRPr="00135604">
        <w:rPr>
          <w:rFonts w:ascii="Arial" w:eastAsia="Arial" w:hAnsi="Arial" w:cs="Arial"/>
          <w:sz w:val="24"/>
          <w:szCs w:val="24"/>
        </w:rPr>
        <w:t>O Objeto do Edital, que deu origem a presente Ata é o Registro de Preços, visando</w:t>
      </w:r>
      <w:r w:rsidRPr="00135604">
        <w:rPr>
          <w:rFonts w:ascii="Arial" w:hAnsi="Arial" w:cs="Arial"/>
          <w:sz w:val="24"/>
          <w:szCs w:val="24"/>
        </w:rPr>
        <w:t xml:space="preserve"> </w:t>
      </w:r>
      <w:r w:rsidRPr="00135604">
        <w:rPr>
          <w:rFonts w:ascii="Arial" w:hAnsi="Arial" w:cs="Arial"/>
          <w:sz w:val="24"/>
          <w:szCs w:val="24"/>
          <w:lang w:val="x-none"/>
        </w:rPr>
        <w:t xml:space="preserve">a </w:t>
      </w:r>
      <w:r w:rsidRPr="00135604">
        <w:rPr>
          <w:rFonts w:ascii="Arial" w:hAnsi="Arial" w:cs="Arial"/>
          <w:sz w:val="24"/>
          <w:szCs w:val="24"/>
        </w:rPr>
        <w:t xml:space="preserve">futura e eventual  </w:t>
      </w:r>
      <w:r w:rsidRPr="00135604">
        <w:rPr>
          <w:rFonts w:ascii="Arial" w:hAnsi="Arial" w:cs="Arial"/>
          <w:sz w:val="24"/>
          <w:szCs w:val="24"/>
        </w:rPr>
        <w:fldChar w:fldCharType="begin"/>
      </w:r>
      <w:r w:rsidRPr="00135604">
        <w:rPr>
          <w:rFonts w:ascii="Arial" w:hAnsi="Arial" w:cs="Arial"/>
          <w:sz w:val="24"/>
          <w:szCs w:val="24"/>
        </w:rPr>
        <w:instrText xml:space="preserve"> MERGEFIELD  Objeto  \* MERGEFORMAT </w:instrText>
      </w:r>
      <w:r w:rsidRPr="00135604">
        <w:rPr>
          <w:rFonts w:ascii="Arial" w:hAnsi="Arial" w:cs="Arial"/>
          <w:sz w:val="24"/>
          <w:szCs w:val="24"/>
        </w:rPr>
        <w:fldChar w:fldCharType="separate"/>
      </w:r>
      <w:r w:rsidR="008D5C13" w:rsidRPr="00135604">
        <w:rPr>
          <w:rFonts w:ascii="Arial" w:hAnsi="Arial" w:cs="Arial"/>
          <w:noProof/>
          <w:sz w:val="24"/>
          <w:szCs w:val="24"/>
        </w:rPr>
        <w:t>Prestação de serviços de hora máquina de motoniveladora (patrol), através 02 equipamentos, retroescavadeira através de 02 equipamentos e Trator Esteira através de 1 equipamento</w:t>
      </w:r>
      <w:r w:rsidRPr="00135604">
        <w:rPr>
          <w:rFonts w:ascii="Arial" w:hAnsi="Arial" w:cs="Arial"/>
          <w:sz w:val="24"/>
          <w:szCs w:val="24"/>
        </w:rPr>
        <w:fldChar w:fldCharType="end"/>
      </w:r>
      <w:r w:rsidRPr="00135604">
        <w:rPr>
          <w:rFonts w:ascii="Arial" w:eastAsia="Arial" w:hAnsi="Arial" w:cs="Arial"/>
          <w:sz w:val="24"/>
          <w:szCs w:val="24"/>
        </w:rPr>
        <w:t xml:space="preserve">, especificações e detalhamentos consignados no Pregão Eletrônico  nº </w:t>
      </w:r>
      <w:r w:rsidR="00B84FB4">
        <w:rPr>
          <w:rFonts w:ascii="Arial" w:hAnsi="Arial" w:cs="Arial"/>
          <w:sz w:val="24"/>
          <w:szCs w:val="24"/>
        </w:rPr>
        <w:t>050</w:t>
      </w:r>
      <w:r w:rsidRPr="00135604">
        <w:rPr>
          <w:rFonts w:ascii="Arial" w:hAnsi="Arial" w:cs="Arial"/>
          <w:sz w:val="24"/>
          <w:szCs w:val="24"/>
        </w:rPr>
        <w:t>/</w:t>
      </w:r>
      <w:r w:rsidRPr="00135604">
        <w:rPr>
          <w:rFonts w:ascii="Arial" w:hAnsi="Arial" w:cs="Arial"/>
          <w:sz w:val="24"/>
          <w:szCs w:val="24"/>
        </w:rPr>
        <w:fldChar w:fldCharType="begin"/>
      </w:r>
      <w:r w:rsidRPr="00135604">
        <w:rPr>
          <w:rFonts w:ascii="Arial" w:hAnsi="Arial" w:cs="Arial"/>
          <w:sz w:val="24"/>
          <w:szCs w:val="24"/>
        </w:rPr>
        <w:instrText xml:space="preserve"> MERGEFIELD  Ano_Licitação  \* MERGEFORMAT </w:instrText>
      </w:r>
      <w:r w:rsidRPr="00135604">
        <w:rPr>
          <w:rFonts w:ascii="Arial" w:hAnsi="Arial" w:cs="Arial"/>
          <w:sz w:val="24"/>
          <w:szCs w:val="24"/>
        </w:rPr>
        <w:fldChar w:fldCharType="separate"/>
      </w:r>
      <w:r w:rsidR="008D5C13" w:rsidRPr="00135604">
        <w:rPr>
          <w:rFonts w:ascii="Arial" w:hAnsi="Arial" w:cs="Arial"/>
          <w:noProof/>
          <w:sz w:val="24"/>
          <w:szCs w:val="24"/>
        </w:rPr>
        <w:t>2024</w:t>
      </w:r>
      <w:r w:rsidRPr="00135604">
        <w:rPr>
          <w:rFonts w:ascii="Arial" w:hAnsi="Arial" w:cs="Arial"/>
          <w:sz w:val="24"/>
          <w:szCs w:val="24"/>
        </w:rPr>
        <w:fldChar w:fldCharType="end"/>
      </w:r>
      <w:r w:rsidRPr="0013560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135604" w:rsidRDefault="00AB0AB1" w:rsidP="00AB0AB1">
      <w:pPr>
        <w:widowControl w:val="0"/>
        <w:tabs>
          <w:tab w:val="left" w:pos="426"/>
          <w:tab w:val="left" w:pos="494"/>
        </w:tabs>
        <w:contextualSpacing/>
        <w:mirrorIndents/>
        <w:jc w:val="both"/>
        <w:rPr>
          <w:rFonts w:ascii="Arial" w:eastAsia="Arial" w:hAnsi="Arial" w:cs="Arial"/>
          <w:sz w:val="24"/>
          <w:szCs w:val="24"/>
        </w:rPr>
      </w:pPr>
      <w:r w:rsidRPr="00135604">
        <w:rPr>
          <w:rFonts w:ascii="Arial" w:hAnsi="Arial" w:cs="Arial"/>
          <w:sz w:val="24"/>
          <w:szCs w:val="24"/>
        </w:rPr>
        <w:t xml:space="preserve">A empresa </w:t>
      </w:r>
      <w:r w:rsidRPr="00135604">
        <w:rPr>
          <w:rFonts w:ascii="Arial" w:hAnsi="Arial" w:cs="Arial"/>
          <w:sz w:val="24"/>
          <w:szCs w:val="24"/>
        </w:rPr>
        <w:fldChar w:fldCharType="begin"/>
      </w:r>
      <w:r w:rsidRPr="00135604">
        <w:rPr>
          <w:rFonts w:ascii="Arial" w:hAnsi="Arial" w:cs="Arial"/>
          <w:sz w:val="24"/>
          <w:szCs w:val="24"/>
        </w:rPr>
        <w:instrText xml:space="preserve"> MERGEFIELD  Nome_Fornecedor  \* MERGEFORMAT </w:instrText>
      </w:r>
      <w:r w:rsidRPr="00135604">
        <w:rPr>
          <w:rFonts w:ascii="Arial" w:hAnsi="Arial" w:cs="Arial"/>
          <w:sz w:val="24"/>
          <w:szCs w:val="24"/>
        </w:rPr>
        <w:fldChar w:fldCharType="separate"/>
      </w:r>
      <w:r w:rsidRPr="00135604">
        <w:rPr>
          <w:rFonts w:ascii="Arial" w:hAnsi="Arial" w:cs="Arial"/>
          <w:noProof/>
          <w:sz w:val="24"/>
          <w:szCs w:val="24"/>
        </w:rPr>
        <w:t>«Nome_Fornecedor»</w:t>
      </w:r>
      <w:r w:rsidRPr="00135604">
        <w:rPr>
          <w:rFonts w:ascii="Arial" w:hAnsi="Arial" w:cs="Arial"/>
          <w:sz w:val="24"/>
          <w:szCs w:val="24"/>
        </w:rPr>
        <w:fldChar w:fldCharType="end"/>
      </w:r>
      <w:r w:rsidRPr="00135604">
        <w:rPr>
          <w:rFonts w:ascii="Arial" w:hAnsi="Arial" w:cs="Arial"/>
          <w:sz w:val="24"/>
          <w:szCs w:val="24"/>
        </w:rPr>
        <w:t xml:space="preserve"> - CNPJ Nº </w:t>
      </w:r>
      <w:r w:rsidRPr="00135604">
        <w:rPr>
          <w:rFonts w:ascii="Arial" w:hAnsi="Arial" w:cs="Arial"/>
          <w:sz w:val="24"/>
          <w:szCs w:val="24"/>
        </w:rPr>
        <w:fldChar w:fldCharType="begin"/>
      </w:r>
      <w:r w:rsidRPr="00135604">
        <w:rPr>
          <w:rFonts w:ascii="Arial" w:hAnsi="Arial" w:cs="Arial"/>
          <w:sz w:val="24"/>
          <w:szCs w:val="24"/>
        </w:rPr>
        <w:instrText xml:space="preserve"> MERGEFIELD  CNPJ_CPF_Fornecedor  \* MERGEFORMAT </w:instrText>
      </w:r>
      <w:r w:rsidRPr="00135604">
        <w:rPr>
          <w:rFonts w:ascii="Arial" w:hAnsi="Arial" w:cs="Arial"/>
          <w:sz w:val="24"/>
          <w:szCs w:val="24"/>
        </w:rPr>
        <w:fldChar w:fldCharType="separate"/>
      </w:r>
      <w:r w:rsidRPr="00135604">
        <w:rPr>
          <w:rFonts w:ascii="Arial" w:hAnsi="Arial" w:cs="Arial"/>
          <w:noProof/>
          <w:sz w:val="24"/>
          <w:szCs w:val="24"/>
        </w:rPr>
        <w:t>«CNPJ_CPF_Fornecedor»</w:t>
      </w:r>
      <w:r w:rsidRPr="00135604">
        <w:rPr>
          <w:rFonts w:ascii="Arial" w:hAnsi="Arial" w:cs="Arial"/>
          <w:sz w:val="24"/>
          <w:szCs w:val="24"/>
        </w:rPr>
        <w:fldChar w:fldCharType="end"/>
      </w:r>
      <w:r w:rsidRPr="00135604">
        <w:rPr>
          <w:rFonts w:ascii="Arial" w:hAnsi="Arial" w:cs="Arial"/>
          <w:sz w:val="24"/>
          <w:szCs w:val="24"/>
        </w:rPr>
        <w:t xml:space="preserve">, com sede a </w:t>
      </w:r>
      <w:r w:rsidRPr="00135604">
        <w:rPr>
          <w:rFonts w:ascii="Arial" w:hAnsi="Arial" w:cs="Arial"/>
          <w:sz w:val="24"/>
          <w:szCs w:val="24"/>
        </w:rPr>
        <w:fldChar w:fldCharType="begin"/>
      </w:r>
      <w:r w:rsidRPr="00135604">
        <w:rPr>
          <w:rFonts w:ascii="Arial" w:hAnsi="Arial" w:cs="Arial"/>
          <w:sz w:val="24"/>
          <w:szCs w:val="24"/>
        </w:rPr>
        <w:instrText xml:space="preserve"> MERGEFIELD  Endereço_Fornecedor  \* MERGEFORMAT </w:instrText>
      </w:r>
      <w:r w:rsidRPr="00135604">
        <w:rPr>
          <w:rFonts w:ascii="Arial" w:hAnsi="Arial" w:cs="Arial"/>
          <w:sz w:val="24"/>
          <w:szCs w:val="24"/>
        </w:rPr>
        <w:fldChar w:fldCharType="separate"/>
      </w:r>
      <w:r w:rsidRPr="00135604">
        <w:rPr>
          <w:rFonts w:ascii="Arial" w:hAnsi="Arial" w:cs="Arial"/>
          <w:noProof/>
          <w:sz w:val="24"/>
          <w:szCs w:val="24"/>
        </w:rPr>
        <w:t>«Endereço_Fornecedor»</w:t>
      </w:r>
      <w:r w:rsidRPr="00135604">
        <w:rPr>
          <w:rFonts w:ascii="Arial" w:hAnsi="Arial" w:cs="Arial"/>
          <w:sz w:val="24"/>
          <w:szCs w:val="24"/>
        </w:rPr>
        <w:fldChar w:fldCharType="end"/>
      </w:r>
      <w:r w:rsidRPr="00135604">
        <w:rPr>
          <w:rFonts w:ascii="Arial" w:hAnsi="Arial" w:cs="Arial"/>
          <w:sz w:val="24"/>
          <w:szCs w:val="24"/>
        </w:rPr>
        <w:t xml:space="preserve">, </w:t>
      </w:r>
      <w:r w:rsidRPr="00135604">
        <w:rPr>
          <w:rFonts w:ascii="Arial" w:hAnsi="Arial" w:cs="Arial"/>
          <w:sz w:val="24"/>
          <w:szCs w:val="24"/>
        </w:rPr>
        <w:fldChar w:fldCharType="begin"/>
      </w:r>
      <w:r w:rsidRPr="00135604">
        <w:rPr>
          <w:rFonts w:ascii="Arial" w:hAnsi="Arial" w:cs="Arial"/>
          <w:sz w:val="24"/>
          <w:szCs w:val="24"/>
        </w:rPr>
        <w:instrText xml:space="preserve"> MERGEFIELD  Bairro_Fornecedor  \* MERGEFORMAT </w:instrText>
      </w:r>
      <w:r w:rsidRPr="00135604">
        <w:rPr>
          <w:rFonts w:ascii="Arial" w:hAnsi="Arial" w:cs="Arial"/>
          <w:sz w:val="24"/>
          <w:szCs w:val="24"/>
        </w:rPr>
        <w:fldChar w:fldCharType="separate"/>
      </w:r>
      <w:r w:rsidRPr="00135604">
        <w:rPr>
          <w:rFonts w:ascii="Arial" w:hAnsi="Arial" w:cs="Arial"/>
          <w:noProof/>
          <w:sz w:val="24"/>
          <w:szCs w:val="24"/>
        </w:rPr>
        <w:t>«Bairro_Fornecedor»</w:t>
      </w:r>
      <w:r w:rsidRPr="00135604">
        <w:rPr>
          <w:rFonts w:ascii="Arial" w:hAnsi="Arial" w:cs="Arial"/>
          <w:sz w:val="24"/>
          <w:szCs w:val="24"/>
        </w:rPr>
        <w:fldChar w:fldCharType="end"/>
      </w:r>
      <w:r w:rsidRPr="00135604">
        <w:rPr>
          <w:rFonts w:ascii="Arial" w:hAnsi="Arial" w:cs="Arial"/>
          <w:sz w:val="24"/>
          <w:szCs w:val="24"/>
          <w:lang w:val="x-none"/>
        </w:rPr>
        <w:t xml:space="preserve">, </w:t>
      </w:r>
      <w:r w:rsidRPr="00135604">
        <w:rPr>
          <w:rFonts w:ascii="Arial" w:hAnsi="Arial" w:cs="Arial"/>
          <w:sz w:val="24"/>
          <w:szCs w:val="24"/>
        </w:rPr>
        <w:t xml:space="preserve">na cidade de </w:t>
      </w:r>
      <w:r w:rsidRPr="00135604">
        <w:rPr>
          <w:rFonts w:ascii="Arial" w:hAnsi="Arial" w:cs="Arial"/>
          <w:sz w:val="24"/>
          <w:szCs w:val="24"/>
        </w:rPr>
        <w:fldChar w:fldCharType="begin"/>
      </w:r>
      <w:r w:rsidRPr="00135604">
        <w:rPr>
          <w:rFonts w:ascii="Arial" w:hAnsi="Arial" w:cs="Arial"/>
          <w:sz w:val="24"/>
          <w:szCs w:val="24"/>
        </w:rPr>
        <w:instrText xml:space="preserve"> MERGEFIELD  Cidade_Fornecedor  \* MERGEFORMAT </w:instrText>
      </w:r>
      <w:r w:rsidRPr="00135604">
        <w:rPr>
          <w:rFonts w:ascii="Arial" w:hAnsi="Arial" w:cs="Arial"/>
          <w:sz w:val="24"/>
          <w:szCs w:val="24"/>
        </w:rPr>
        <w:fldChar w:fldCharType="separate"/>
      </w:r>
      <w:r w:rsidRPr="00135604">
        <w:rPr>
          <w:rFonts w:ascii="Arial" w:hAnsi="Arial" w:cs="Arial"/>
          <w:noProof/>
          <w:sz w:val="24"/>
          <w:szCs w:val="24"/>
        </w:rPr>
        <w:t>«Cidade_Fornecedor»</w:t>
      </w:r>
      <w:r w:rsidRPr="00135604">
        <w:rPr>
          <w:rFonts w:ascii="Arial" w:hAnsi="Arial" w:cs="Arial"/>
          <w:sz w:val="24"/>
          <w:szCs w:val="24"/>
        </w:rPr>
        <w:fldChar w:fldCharType="end"/>
      </w:r>
      <w:r w:rsidRPr="00135604">
        <w:rPr>
          <w:rFonts w:ascii="Arial" w:hAnsi="Arial" w:cs="Arial"/>
          <w:sz w:val="24"/>
          <w:szCs w:val="24"/>
        </w:rPr>
        <w:t xml:space="preserve">, CEP </w:t>
      </w:r>
      <w:r w:rsidRPr="00135604">
        <w:rPr>
          <w:rFonts w:ascii="Arial" w:hAnsi="Arial" w:cs="Arial"/>
          <w:sz w:val="24"/>
          <w:szCs w:val="24"/>
        </w:rPr>
        <w:fldChar w:fldCharType="begin"/>
      </w:r>
      <w:r w:rsidRPr="00135604">
        <w:rPr>
          <w:rFonts w:ascii="Arial" w:hAnsi="Arial" w:cs="Arial"/>
          <w:sz w:val="24"/>
          <w:szCs w:val="24"/>
        </w:rPr>
        <w:instrText xml:space="preserve"> MERGEFIELD  CEP_Fornecedor  \* MERGEFORMAT </w:instrText>
      </w:r>
      <w:r w:rsidRPr="00135604">
        <w:rPr>
          <w:rFonts w:ascii="Arial" w:hAnsi="Arial" w:cs="Arial"/>
          <w:sz w:val="24"/>
          <w:szCs w:val="24"/>
        </w:rPr>
        <w:fldChar w:fldCharType="separate"/>
      </w:r>
      <w:r w:rsidRPr="00135604">
        <w:rPr>
          <w:rFonts w:ascii="Arial" w:hAnsi="Arial" w:cs="Arial"/>
          <w:noProof/>
          <w:sz w:val="24"/>
          <w:szCs w:val="24"/>
        </w:rPr>
        <w:t>«CEP_Fornecedor»</w:t>
      </w:r>
      <w:r w:rsidRPr="00135604">
        <w:rPr>
          <w:rFonts w:ascii="Arial" w:hAnsi="Arial" w:cs="Arial"/>
          <w:sz w:val="24"/>
          <w:szCs w:val="24"/>
        </w:rPr>
        <w:fldChar w:fldCharType="end"/>
      </w:r>
      <w:r w:rsidRPr="00135604">
        <w:rPr>
          <w:rFonts w:ascii="Arial" w:hAnsi="Arial" w:cs="Arial"/>
          <w:sz w:val="24"/>
          <w:szCs w:val="24"/>
        </w:rPr>
        <w:t xml:space="preserve">, Telefone: </w:t>
      </w:r>
      <w:r w:rsidRPr="00135604">
        <w:rPr>
          <w:rFonts w:ascii="Arial" w:hAnsi="Arial" w:cs="Arial"/>
          <w:sz w:val="24"/>
          <w:szCs w:val="24"/>
        </w:rPr>
        <w:fldChar w:fldCharType="begin"/>
      </w:r>
      <w:r w:rsidRPr="00135604">
        <w:rPr>
          <w:rFonts w:ascii="Arial" w:hAnsi="Arial" w:cs="Arial"/>
          <w:sz w:val="24"/>
          <w:szCs w:val="24"/>
        </w:rPr>
        <w:instrText xml:space="preserve"> MERGEFIELD  Fone_Fornecedor  \* MERGEFORMAT </w:instrText>
      </w:r>
      <w:r w:rsidRPr="00135604">
        <w:rPr>
          <w:rFonts w:ascii="Arial" w:hAnsi="Arial" w:cs="Arial"/>
          <w:sz w:val="24"/>
          <w:szCs w:val="24"/>
        </w:rPr>
        <w:fldChar w:fldCharType="separate"/>
      </w:r>
      <w:r w:rsidRPr="00135604">
        <w:rPr>
          <w:rFonts w:ascii="Arial" w:hAnsi="Arial" w:cs="Arial"/>
          <w:noProof/>
          <w:sz w:val="24"/>
          <w:szCs w:val="24"/>
        </w:rPr>
        <w:t>«Fone_Fornecedor»</w:t>
      </w:r>
      <w:r w:rsidRPr="00135604">
        <w:rPr>
          <w:rFonts w:ascii="Arial" w:hAnsi="Arial" w:cs="Arial"/>
          <w:sz w:val="24"/>
          <w:szCs w:val="24"/>
        </w:rPr>
        <w:fldChar w:fldCharType="end"/>
      </w:r>
      <w:r w:rsidRPr="00135604">
        <w:rPr>
          <w:rFonts w:ascii="Arial" w:hAnsi="Arial" w:cs="Arial"/>
          <w:sz w:val="24"/>
          <w:szCs w:val="24"/>
        </w:rPr>
        <w:t xml:space="preserve">, E-mail: </w:t>
      </w:r>
      <w:r w:rsidRPr="00135604">
        <w:rPr>
          <w:rFonts w:ascii="Arial" w:hAnsi="Arial" w:cs="Arial"/>
          <w:sz w:val="24"/>
          <w:szCs w:val="24"/>
        </w:rPr>
        <w:fldChar w:fldCharType="begin"/>
      </w:r>
      <w:r w:rsidRPr="00135604">
        <w:rPr>
          <w:rFonts w:ascii="Arial" w:hAnsi="Arial" w:cs="Arial"/>
          <w:sz w:val="24"/>
          <w:szCs w:val="24"/>
        </w:rPr>
        <w:instrText xml:space="preserve"> MERGEFIELD  Email_Fornecedor  \* MERGEFORMAT </w:instrText>
      </w:r>
      <w:r w:rsidRPr="00135604">
        <w:rPr>
          <w:rFonts w:ascii="Arial" w:hAnsi="Arial" w:cs="Arial"/>
          <w:sz w:val="24"/>
          <w:szCs w:val="24"/>
        </w:rPr>
        <w:fldChar w:fldCharType="separate"/>
      </w:r>
      <w:r w:rsidRPr="00135604">
        <w:rPr>
          <w:rFonts w:ascii="Arial" w:hAnsi="Arial" w:cs="Arial"/>
          <w:noProof/>
          <w:sz w:val="24"/>
          <w:szCs w:val="24"/>
        </w:rPr>
        <w:t>«Email_Fornecedor»</w:t>
      </w:r>
      <w:r w:rsidRPr="00135604">
        <w:rPr>
          <w:rFonts w:ascii="Arial" w:hAnsi="Arial" w:cs="Arial"/>
          <w:sz w:val="24"/>
          <w:szCs w:val="24"/>
        </w:rPr>
        <w:fldChar w:fldCharType="end"/>
      </w:r>
      <w:r w:rsidRPr="00135604">
        <w:rPr>
          <w:rFonts w:ascii="Arial" w:hAnsi="Arial" w:cs="Arial"/>
          <w:sz w:val="24"/>
          <w:szCs w:val="24"/>
        </w:rPr>
        <w:t xml:space="preserve">, representada neste ato por sua sócia administradora Senhora </w:t>
      </w:r>
      <w:r w:rsidRPr="00135604">
        <w:rPr>
          <w:rFonts w:ascii="Arial" w:hAnsi="Arial" w:cs="Arial"/>
          <w:sz w:val="24"/>
          <w:szCs w:val="24"/>
        </w:rPr>
        <w:fldChar w:fldCharType="begin"/>
      </w:r>
      <w:r w:rsidRPr="00135604">
        <w:rPr>
          <w:rFonts w:ascii="Arial" w:hAnsi="Arial" w:cs="Arial"/>
          <w:sz w:val="24"/>
          <w:szCs w:val="24"/>
        </w:rPr>
        <w:instrText xml:space="preserve"> MERGEFIELD  Nome_Representante  \* MERGEFORMAT </w:instrText>
      </w:r>
      <w:r w:rsidRPr="00135604">
        <w:rPr>
          <w:rFonts w:ascii="Arial" w:hAnsi="Arial" w:cs="Arial"/>
          <w:sz w:val="24"/>
          <w:szCs w:val="24"/>
        </w:rPr>
        <w:fldChar w:fldCharType="separate"/>
      </w:r>
      <w:r w:rsidRPr="00135604">
        <w:rPr>
          <w:rFonts w:ascii="Arial" w:hAnsi="Arial" w:cs="Arial"/>
          <w:noProof/>
          <w:sz w:val="24"/>
          <w:szCs w:val="24"/>
        </w:rPr>
        <w:t>«Nome_Representante»</w:t>
      </w:r>
      <w:r w:rsidRPr="00135604">
        <w:rPr>
          <w:rFonts w:ascii="Arial" w:hAnsi="Arial" w:cs="Arial"/>
          <w:sz w:val="24"/>
          <w:szCs w:val="24"/>
        </w:rPr>
        <w:fldChar w:fldCharType="end"/>
      </w:r>
      <w:r w:rsidRPr="00135604">
        <w:rPr>
          <w:rFonts w:ascii="Arial" w:hAnsi="Arial" w:cs="Arial"/>
          <w:sz w:val="24"/>
          <w:szCs w:val="24"/>
        </w:rPr>
        <w:t xml:space="preserve">, portadora da Carteira de Identidade RG nº </w:t>
      </w:r>
      <w:r w:rsidRPr="00135604">
        <w:rPr>
          <w:rFonts w:ascii="Arial" w:hAnsi="Arial" w:cs="Arial"/>
          <w:sz w:val="24"/>
          <w:szCs w:val="24"/>
        </w:rPr>
        <w:fldChar w:fldCharType="begin"/>
      </w:r>
      <w:r w:rsidRPr="00135604">
        <w:rPr>
          <w:rFonts w:ascii="Arial" w:hAnsi="Arial" w:cs="Arial"/>
          <w:sz w:val="24"/>
          <w:szCs w:val="24"/>
        </w:rPr>
        <w:instrText xml:space="preserve"> MERGEFIELD  RG_Representante  \* MERGEFORMAT </w:instrText>
      </w:r>
      <w:r w:rsidRPr="00135604">
        <w:rPr>
          <w:rFonts w:ascii="Arial" w:hAnsi="Arial" w:cs="Arial"/>
          <w:sz w:val="24"/>
          <w:szCs w:val="24"/>
        </w:rPr>
        <w:fldChar w:fldCharType="separate"/>
      </w:r>
      <w:r w:rsidRPr="00135604">
        <w:rPr>
          <w:rFonts w:ascii="Arial" w:hAnsi="Arial" w:cs="Arial"/>
          <w:noProof/>
          <w:sz w:val="24"/>
          <w:szCs w:val="24"/>
        </w:rPr>
        <w:t>«RG_Representante»</w:t>
      </w:r>
      <w:r w:rsidRPr="00135604">
        <w:rPr>
          <w:rFonts w:ascii="Arial" w:hAnsi="Arial" w:cs="Arial"/>
          <w:sz w:val="24"/>
          <w:szCs w:val="24"/>
        </w:rPr>
        <w:fldChar w:fldCharType="end"/>
      </w:r>
      <w:r w:rsidRPr="00135604">
        <w:rPr>
          <w:rFonts w:ascii="Arial" w:hAnsi="Arial" w:cs="Arial"/>
          <w:sz w:val="24"/>
          <w:szCs w:val="24"/>
        </w:rPr>
        <w:t xml:space="preserve"> </w:t>
      </w:r>
      <w:r w:rsidRPr="00135604">
        <w:rPr>
          <w:rFonts w:ascii="Arial" w:hAnsi="Arial" w:cs="Arial"/>
          <w:iCs/>
          <w:noProof/>
          <w:sz w:val="24"/>
          <w:szCs w:val="24"/>
        </w:rPr>
        <w:fldChar w:fldCharType="begin"/>
      </w:r>
      <w:r w:rsidRPr="00135604">
        <w:rPr>
          <w:rFonts w:ascii="Arial" w:hAnsi="Arial" w:cs="Arial"/>
          <w:iCs/>
          <w:noProof/>
          <w:sz w:val="24"/>
          <w:szCs w:val="24"/>
        </w:rPr>
        <w:instrText xml:space="preserve"> MERGEFIELD  Órgão_Emissor_Representante  \* MERGEFORMAT </w:instrText>
      </w:r>
      <w:r w:rsidRPr="00135604">
        <w:rPr>
          <w:rFonts w:ascii="Arial" w:hAnsi="Arial" w:cs="Arial"/>
          <w:iCs/>
          <w:noProof/>
          <w:sz w:val="24"/>
          <w:szCs w:val="24"/>
        </w:rPr>
        <w:fldChar w:fldCharType="separate"/>
      </w:r>
      <w:r w:rsidRPr="00135604">
        <w:rPr>
          <w:rFonts w:ascii="Arial" w:hAnsi="Arial" w:cs="Arial"/>
          <w:iCs/>
          <w:noProof/>
          <w:sz w:val="24"/>
          <w:szCs w:val="24"/>
        </w:rPr>
        <w:t>«Órgão_Emissor_Representante»</w:t>
      </w:r>
      <w:r w:rsidRPr="00135604">
        <w:rPr>
          <w:rFonts w:ascii="Arial" w:hAnsi="Arial" w:cs="Arial"/>
          <w:iCs/>
          <w:noProof/>
          <w:sz w:val="24"/>
          <w:szCs w:val="24"/>
        </w:rPr>
        <w:fldChar w:fldCharType="end"/>
      </w:r>
      <w:r w:rsidRPr="00135604">
        <w:rPr>
          <w:rFonts w:ascii="Arial" w:hAnsi="Arial" w:cs="Arial"/>
          <w:iCs/>
          <w:noProof/>
          <w:sz w:val="24"/>
          <w:szCs w:val="24"/>
        </w:rPr>
        <w:t xml:space="preserve"> e</w:t>
      </w:r>
      <w:r w:rsidRPr="00135604">
        <w:rPr>
          <w:rFonts w:ascii="Arial" w:eastAsia="Tahoma" w:hAnsi="Arial" w:cs="Arial"/>
          <w:sz w:val="24"/>
          <w:szCs w:val="24"/>
        </w:rPr>
        <w:t xml:space="preserve"> CPF </w:t>
      </w:r>
      <w:r w:rsidRPr="00135604">
        <w:rPr>
          <w:rFonts w:ascii="Arial" w:hAnsi="Arial" w:cs="Arial"/>
          <w:sz w:val="24"/>
          <w:szCs w:val="24"/>
        </w:rPr>
        <w:t xml:space="preserve">nº </w:t>
      </w:r>
      <w:r w:rsidRPr="00135604">
        <w:rPr>
          <w:rFonts w:ascii="Arial" w:hAnsi="Arial" w:cs="Arial"/>
          <w:sz w:val="24"/>
          <w:szCs w:val="24"/>
        </w:rPr>
        <w:fldChar w:fldCharType="begin"/>
      </w:r>
      <w:r w:rsidRPr="00135604">
        <w:rPr>
          <w:rFonts w:ascii="Arial" w:hAnsi="Arial" w:cs="Arial"/>
          <w:sz w:val="24"/>
          <w:szCs w:val="24"/>
        </w:rPr>
        <w:instrText xml:space="preserve"> MERGEFIELD  CPF_Representante  \* MERGEFORMAT </w:instrText>
      </w:r>
      <w:r w:rsidRPr="00135604">
        <w:rPr>
          <w:rFonts w:ascii="Arial" w:hAnsi="Arial" w:cs="Arial"/>
          <w:sz w:val="24"/>
          <w:szCs w:val="24"/>
        </w:rPr>
        <w:fldChar w:fldCharType="separate"/>
      </w:r>
      <w:r w:rsidRPr="00135604">
        <w:rPr>
          <w:rFonts w:ascii="Arial" w:hAnsi="Arial" w:cs="Arial"/>
          <w:noProof/>
          <w:sz w:val="24"/>
          <w:szCs w:val="24"/>
        </w:rPr>
        <w:t>«CPF_Representante»</w:t>
      </w:r>
      <w:r w:rsidRPr="00135604">
        <w:rPr>
          <w:rFonts w:ascii="Arial" w:hAnsi="Arial" w:cs="Arial"/>
          <w:sz w:val="24"/>
          <w:szCs w:val="24"/>
        </w:rPr>
        <w:fldChar w:fldCharType="end"/>
      </w:r>
      <w:r w:rsidRPr="00135604">
        <w:rPr>
          <w:rFonts w:ascii="Arial" w:hAnsi="Arial" w:cs="Arial"/>
          <w:sz w:val="24"/>
          <w:szCs w:val="24"/>
        </w:rPr>
        <w:t>,</w:t>
      </w:r>
      <w:r w:rsidRPr="0013560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135604">
        <w:rPr>
          <w:rFonts w:ascii="Arial" w:eastAsia="Arial" w:hAnsi="Arial" w:cs="Arial"/>
          <w:spacing w:val="-21"/>
          <w:sz w:val="24"/>
          <w:szCs w:val="24"/>
        </w:rPr>
        <w:t xml:space="preserve"> </w:t>
      </w:r>
      <w:r w:rsidRPr="00135604">
        <w:rPr>
          <w:rFonts w:ascii="Arial" w:eastAsia="Arial" w:hAnsi="Arial" w:cs="Arial"/>
          <w:sz w:val="24"/>
          <w:szCs w:val="24"/>
        </w:rPr>
        <w:t>seguir:</w:t>
      </w:r>
    </w:p>
    <w:p w14:paraId="2F0D1CB2"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eastAsia="Arial" w:hAnsi="Arial" w:cs="Arial"/>
          <w:sz w:val="24"/>
          <w:szCs w:val="24"/>
        </w:rPr>
        <w:t xml:space="preserve">Valor da Ata de Registro de Preços: </w:t>
      </w:r>
      <w:r w:rsidRPr="00135604">
        <w:rPr>
          <w:rFonts w:ascii="Arial" w:hAnsi="Arial" w:cs="Arial"/>
          <w:sz w:val="24"/>
          <w:szCs w:val="24"/>
        </w:rPr>
        <w:t xml:space="preserve">R$ </w:t>
      </w:r>
      <w:r w:rsidRPr="00135604">
        <w:rPr>
          <w:rFonts w:ascii="Arial" w:hAnsi="Arial" w:cs="Arial"/>
          <w:sz w:val="24"/>
          <w:szCs w:val="24"/>
        </w:rPr>
        <w:fldChar w:fldCharType="begin"/>
      </w:r>
      <w:r w:rsidRPr="00135604">
        <w:rPr>
          <w:rFonts w:ascii="Arial" w:hAnsi="Arial" w:cs="Arial"/>
          <w:sz w:val="24"/>
          <w:szCs w:val="24"/>
        </w:rPr>
        <w:instrText xml:space="preserve"> MERGEFIELD  Valor_Contratado  \* MERGEFORMAT </w:instrText>
      </w:r>
      <w:r w:rsidRPr="00135604">
        <w:rPr>
          <w:rFonts w:ascii="Arial" w:hAnsi="Arial" w:cs="Arial"/>
          <w:sz w:val="24"/>
          <w:szCs w:val="24"/>
        </w:rPr>
        <w:fldChar w:fldCharType="separate"/>
      </w:r>
      <w:r w:rsidRPr="00135604">
        <w:rPr>
          <w:rFonts w:ascii="Arial" w:hAnsi="Arial" w:cs="Arial"/>
          <w:noProof/>
          <w:sz w:val="24"/>
          <w:szCs w:val="24"/>
        </w:rPr>
        <w:t>«Valor_Contratado»</w:t>
      </w:r>
      <w:r w:rsidRPr="00135604">
        <w:rPr>
          <w:rFonts w:ascii="Arial" w:hAnsi="Arial" w:cs="Arial"/>
          <w:sz w:val="24"/>
          <w:szCs w:val="24"/>
        </w:rPr>
        <w:fldChar w:fldCharType="end"/>
      </w:r>
      <w:r w:rsidRPr="00135604">
        <w:rPr>
          <w:rFonts w:ascii="Arial" w:hAnsi="Arial" w:cs="Arial"/>
          <w:sz w:val="24"/>
          <w:szCs w:val="24"/>
        </w:rPr>
        <w:t>,</w:t>
      </w:r>
    </w:p>
    <w:p w14:paraId="579384D7"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r w:rsidRPr="00135604">
        <w:rPr>
          <w:rFonts w:ascii="Arial" w:eastAsia="Arial" w:hAnsi="Arial" w:cs="Arial"/>
          <w:sz w:val="24"/>
          <w:szCs w:val="24"/>
        </w:rPr>
        <w:fldChar w:fldCharType="begin"/>
      </w:r>
      <w:r w:rsidRPr="00135604">
        <w:rPr>
          <w:rFonts w:ascii="Arial" w:eastAsia="Arial" w:hAnsi="Arial" w:cs="Arial"/>
          <w:sz w:val="24"/>
          <w:szCs w:val="24"/>
        </w:rPr>
        <w:instrText xml:space="preserve"> MERGEFIELD  Itens_Contrato_Ata2  \* MERGEFORMAT </w:instrText>
      </w:r>
      <w:r w:rsidRPr="00135604">
        <w:rPr>
          <w:rFonts w:ascii="Arial" w:eastAsia="Arial" w:hAnsi="Arial" w:cs="Arial"/>
          <w:sz w:val="24"/>
          <w:szCs w:val="24"/>
        </w:rPr>
        <w:fldChar w:fldCharType="separate"/>
      </w:r>
      <w:r w:rsidRPr="00135604">
        <w:rPr>
          <w:rFonts w:ascii="Arial" w:eastAsia="Arial" w:hAnsi="Arial" w:cs="Arial"/>
          <w:noProof/>
          <w:sz w:val="24"/>
          <w:szCs w:val="24"/>
        </w:rPr>
        <w:t>«Itens_Contrato_Ata2»</w:t>
      </w:r>
      <w:r w:rsidRPr="00135604">
        <w:rPr>
          <w:rFonts w:ascii="Arial" w:eastAsia="Arial" w:hAnsi="Arial" w:cs="Arial"/>
          <w:sz w:val="24"/>
          <w:szCs w:val="24"/>
        </w:rPr>
        <w:fldChar w:fldCharType="end"/>
      </w:r>
    </w:p>
    <w:p w14:paraId="515C0053"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135604" w:rsidRDefault="00AB0AB1" w:rsidP="00AB0AB1">
      <w:pPr>
        <w:widowControl w:val="0"/>
        <w:tabs>
          <w:tab w:val="left" w:pos="426"/>
        </w:tabs>
        <w:contextualSpacing/>
        <w:mirrorIndents/>
        <w:jc w:val="both"/>
        <w:rPr>
          <w:rFonts w:ascii="Arial" w:eastAsia="Arial" w:hAnsi="Arial" w:cs="Arial"/>
          <w:b/>
          <w:bCs/>
          <w:sz w:val="24"/>
          <w:szCs w:val="24"/>
          <w:u w:val="single"/>
        </w:rPr>
      </w:pPr>
      <w:r w:rsidRPr="00135604">
        <w:rPr>
          <w:rFonts w:ascii="Arial" w:eastAsia="Arial" w:hAnsi="Arial" w:cs="Arial"/>
          <w:b/>
          <w:bCs/>
          <w:sz w:val="24"/>
          <w:szCs w:val="24"/>
          <w:u w:val="single"/>
        </w:rPr>
        <w:t>CLÁUSULA SEGUNDA: CONDIÇÕES DE PAGAMENTO</w:t>
      </w:r>
    </w:p>
    <w:p w14:paraId="18B8EA1F"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6" w:history="1">
        <w:r w:rsidRPr="00135604">
          <w:rPr>
            <w:rStyle w:val="Hyperlink"/>
            <w:rFonts w:ascii="Arial" w:hAnsi="Arial" w:cs="Arial"/>
            <w:sz w:val="24"/>
            <w:szCs w:val="24"/>
          </w:rPr>
          <w:t>centraldecompras@carlopolis.pr.gov.br</w:t>
        </w:r>
      </w:hyperlink>
      <w:r w:rsidRPr="00135604">
        <w:rPr>
          <w:rFonts w:ascii="Arial" w:hAnsi="Arial" w:cs="Arial"/>
          <w:sz w:val="24"/>
          <w:szCs w:val="24"/>
        </w:rPr>
        <w:t xml:space="preserve"> , desde que tenha ocorrido a total e efetiva entrega do objeto relacionado no empenho. </w:t>
      </w:r>
      <w:r w:rsidRPr="00135604">
        <w:rPr>
          <w:rFonts w:ascii="Arial" w:eastAsia="Arial" w:hAnsi="Arial" w:cs="Arial"/>
          <w:sz w:val="24"/>
          <w:szCs w:val="24"/>
        </w:rPr>
        <w:t>Caso ocorra a qualquer tempo, a não aceitação do objeto e a não atestação de idoneidade</w:t>
      </w:r>
      <w:r w:rsidRPr="00135604">
        <w:rPr>
          <w:rFonts w:ascii="Arial" w:eastAsia="Arial" w:hAnsi="Arial" w:cs="Arial"/>
          <w:spacing w:val="-4"/>
          <w:sz w:val="24"/>
          <w:szCs w:val="24"/>
        </w:rPr>
        <w:t xml:space="preserve"> </w:t>
      </w:r>
      <w:r w:rsidRPr="00135604">
        <w:rPr>
          <w:rFonts w:ascii="Arial" w:eastAsia="Arial" w:hAnsi="Arial" w:cs="Arial"/>
          <w:sz w:val="24"/>
          <w:szCs w:val="24"/>
        </w:rPr>
        <w:t>da</w:t>
      </w:r>
      <w:r w:rsidRPr="00135604">
        <w:rPr>
          <w:rFonts w:ascii="Arial" w:eastAsia="Arial" w:hAnsi="Arial" w:cs="Arial"/>
          <w:spacing w:val="-4"/>
          <w:sz w:val="24"/>
          <w:szCs w:val="24"/>
        </w:rPr>
        <w:t xml:space="preserve"> </w:t>
      </w:r>
      <w:r w:rsidRPr="00135604">
        <w:rPr>
          <w:rFonts w:ascii="Arial" w:eastAsia="Arial" w:hAnsi="Arial" w:cs="Arial"/>
          <w:sz w:val="24"/>
          <w:szCs w:val="24"/>
        </w:rPr>
        <w:t>proponente,</w:t>
      </w:r>
      <w:r w:rsidRPr="00135604">
        <w:rPr>
          <w:rFonts w:ascii="Arial" w:eastAsia="Arial" w:hAnsi="Arial" w:cs="Arial"/>
          <w:spacing w:val="-5"/>
          <w:sz w:val="24"/>
          <w:szCs w:val="24"/>
        </w:rPr>
        <w:t xml:space="preserve"> </w:t>
      </w:r>
      <w:r w:rsidRPr="00135604">
        <w:rPr>
          <w:rFonts w:ascii="Arial" w:eastAsia="Arial" w:hAnsi="Arial" w:cs="Arial"/>
          <w:sz w:val="24"/>
          <w:szCs w:val="24"/>
        </w:rPr>
        <w:t>os</w:t>
      </w:r>
      <w:r w:rsidRPr="00135604">
        <w:rPr>
          <w:rFonts w:ascii="Arial" w:eastAsia="Arial" w:hAnsi="Arial" w:cs="Arial"/>
          <w:spacing w:val="-7"/>
          <w:sz w:val="24"/>
          <w:szCs w:val="24"/>
        </w:rPr>
        <w:t xml:space="preserve"> </w:t>
      </w:r>
      <w:r w:rsidRPr="00135604">
        <w:rPr>
          <w:rFonts w:ascii="Arial" w:eastAsia="Arial" w:hAnsi="Arial" w:cs="Arial"/>
          <w:sz w:val="24"/>
          <w:szCs w:val="24"/>
        </w:rPr>
        <w:t>pagamentos</w:t>
      </w:r>
      <w:r w:rsidRPr="00135604">
        <w:rPr>
          <w:rFonts w:ascii="Arial" w:eastAsia="Arial" w:hAnsi="Arial" w:cs="Arial"/>
          <w:spacing w:val="-4"/>
          <w:sz w:val="24"/>
          <w:szCs w:val="24"/>
        </w:rPr>
        <w:t xml:space="preserve"> </w:t>
      </w:r>
      <w:r w:rsidRPr="00135604">
        <w:rPr>
          <w:rFonts w:ascii="Arial" w:eastAsia="Arial" w:hAnsi="Arial" w:cs="Arial"/>
          <w:sz w:val="24"/>
          <w:szCs w:val="24"/>
        </w:rPr>
        <w:t>serão</w:t>
      </w:r>
      <w:r w:rsidRPr="00135604">
        <w:rPr>
          <w:rFonts w:ascii="Arial" w:eastAsia="Arial" w:hAnsi="Arial" w:cs="Arial"/>
          <w:spacing w:val="-4"/>
          <w:sz w:val="24"/>
          <w:szCs w:val="24"/>
        </w:rPr>
        <w:t xml:space="preserve"> </w:t>
      </w:r>
      <w:r w:rsidRPr="00135604">
        <w:rPr>
          <w:rFonts w:ascii="Arial" w:eastAsia="Arial" w:hAnsi="Arial" w:cs="Arial"/>
          <w:sz w:val="24"/>
          <w:szCs w:val="24"/>
        </w:rPr>
        <w:t>descontinuados</w:t>
      </w:r>
      <w:r w:rsidRPr="00135604">
        <w:rPr>
          <w:rFonts w:ascii="Arial" w:eastAsia="Arial" w:hAnsi="Arial" w:cs="Arial"/>
          <w:spacing w:val="-5"/>
          <w:sz w:val="24"/>
          <w:szCs w:val="24"/>
        </w:rPr>
        <w:t xml:space="preserve"> </w:t>
      </w:r>
      <w:r w:rsidRPr="00135604">
        <w:rPr>
          <w:rFonts w:ascii="Arial" w:eastAsia="Arial" w:hAnsi="Arial" w:cs="Arial"/>
          <w:sz w:val="24"/>
          <w:szCs w:val="24"/>
        </w:rPr>
        <w:t>e</w:t>
      </w:r>
      <w:r w:rsidRPr="00135604">
        <w:rPr>
          <w:rFonts w:ascii="Arial" w:eastAsia="Arial" w:hAnsi="Arial" w:cs="Arial"/>
          <w:spacing w:val="-4"/>
          <w:sz w:val="24"/>
          <w:szCs w:val="24"/>
        </w:rPr>
        <w:t xml:space="preserve"> </w:t>
      </w:r>
      <w:r w:rsidRPr="00135604">
        <w:rPr>
          <w:rFonts w:ascii="Arial" w:eastAsia="Arial" w:hAnsi="Arial" w:cs="Arial"/>
          <w:sz w:val="24"/>
          <w:szCs w:val="24"/>
        </w:rPr>
        <w:t>reiniciados</w:t>
      </w:r>
      <w:r w:rsidRPr="00135604">
        <w:rPr>
          <w:rFonts w:ascii="Arial" w:eastAsia="Arial" w:hAnsi="Arial" w:cs="Arial"/>
          <w:spacing w:val="-5"/>
          <w:sz w:val="24"/>
          <w:szCs w:val="24"/>
        </w:rPr>
        <w:t xml:space="preserve"> </w:t>
      </w:r>
      <w:r w:rsidRPr="00135604">
        <w:rPr>
          <w:rFonts w:ascii="Arial" w:eastAsia="Arial" w:hAnsi="Arial" w:cs="Arial"/>
          <w:sz w:val="24"/>
          <w:szCs w:val="24"/>
        </w:rPr>
        <w:t>após</w:t>
      </w:r>
      <w:r w:rsidRPr="00135604">
        <w:rPr>
          <w:rFonts w:ascii="Arial" w:eastAsia="Arial" w:hAnsi="Arial" w:cs="Arial"/>
          <w:spacing w:val="-3"/>
          <w:sz w:val="24"/>
          <w:szCs w:val="24"/>
        </w:rPr>
        <w:t xml:space="preserve"> </w:t>
      </w:r>
      <w:r w:rsidRPr="00135604">
        <w:rPr>
          <w:rFonts w:ascii="Arial" w:eastAsia="Arial" w:hAnsi="Arial" w:cs="Arial"/>
          <w:sz w:val="24"/>
          <w:szCs w:val="24"/>
        </w:rPr>
        <w:t>a</w:t>
      </w:r>
      <w:r w:rsidRPr="00135604">
        <w:rPr>
          <w:rFonts w:ascii="Arial" w:eastAsia="Arial" w:hAnsi="Arial" w:cs="Arial"/>
          <w:spacing w:val="-5"/>
          <w:sz w:val="24"/>
          <w:szCs w:val="24"/>
        </w:rPr>
        <w:t xml:space="preserve"> </w:t>
      </w:r>
      <w:r w:rsidRPr="00135604">
        <w:rPr>
          <w:rFonts w:ascii="Arial" w:eastAsia="Arial" w:hAnsi="Arial" w:cs="Arial"/>
          <w:sz w:val="24"/>
          <w:szCs w:val="24"/>
        </w:rPr>
        <w:t>correção</w:t>
      </w:r>
      <w:r w:rsidRPr="00135604">
        <w:rPr>
          <w:rFonts w:ascii="Arial" w:eastAsia="Arial" w:hAnsi="Arial" w:cs="Arial"/>
          <w:spacing w:val="-5"/>
          <w:sz w:val="24"/>
          <w:szCs w:val="24"/>
        </w:rPr>
        <w:t xml:space="preserve"> </w:t>
      </w:r>
      <w:r w:rsidRPr="00135604">
        <w:rPr>
          <w:rFonts w:ascii="Arial" w:eastAsia="Arial" w:hAnsi="Arial" w:cs="Arial"/>
          <w:sz w:val="24"/>
          <w:szCs w:val="24"/>
        </w:rPr>
        <w:t>necessária.</w:t>
      </w:r>
    </w:p>
    <w:p w14:paraId="08FA6E99"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hAnsi="Arial" w:cs="Arial"/>
          <w:sz w:val="24"/>
          <w:szCs w:val="24"/>
          <w:lang w:val="x-none"/>
        </w:rPr>
        <w:t xml:space="preserve">2.2 Conforme determinação da Instrução Normativa da Receita Federal n° 1234/2012 e suas alterações, </w:t>
      </w:r>
      <w:r w:rsidRPr="00135604">
        <w:rPr>
          <w:rFonts w:ascii="Arial" w:hAnsi="Arial" w:cs="Arial"/>
          <w:sz w:val="24"/>
          <w:szCs w:val="24"/>
        </w:rPr>
        <w:t xml:space="preserve">que </w:t>
      </w:r>
      <w:r w:rsidRPr="00135604">
        <w:rPr>
          <w:rFonts w:ascii="Arial" w:hAnsi="Arial" w:cs="Arial"/>
          <w:sz w:val="24"/>
          <w:szCs w:val="24"/>
          <w:lang w:val="x-none"/>
        </w:rPr>
        <w:t xml:space="preserve">estabelece que os </w:t>
      </w:r>
      <w:r w:rsidRPr="00135604">
        <w:rPr>
          <w:rFonts w:ascii="Arial" w:hAnsi="Arial" w:cs="Arial"/>
          <w:sz w:val="24"/>
          <w:szCs w:val="24"/>
        </w:rPr>
        <w:t>M</w:t>
      </w:r>
      <w:r w:rsidRPr="0013560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135604" w:rsidRDefault="00AB0AB1" w:rsidP="00AB0AB1">
      <w:pPr>
        <w:widowControl w:val="0"/>
        <w:tabs>
          <w:tab w:val="left" w:pos="426"/>
          <w:tab w:val="left" w:pos="619"/>
        </w:tabs>
        <w:contextualSpacing/>
        <w:mirrorIndents/>
        <w:jc w:val="both"/>
        <w:rPr>
          <w:rFonts w:ascii="Arial" w:eastAsia="Arial" w:hAnsi="Arial" w:cs="Arial"/>
          <w:sz w:val="24"/>
          <w:szCs w:val="24"/>
        </w:rPr>
      </w:pPr>
      <w:r w:rsidRPr="00135604">
        <w:rPr>
          <w:rFonts w:ascii="Arial" w:eastAsia="Arial" w:hAnsi="Arial" w:cs="Arial"/>
          <w:sz w:val="24"/>
          <w:szCs w:val="24"/>
        </w:rPr>
        <w:t>2.3 A CONTRATANTE disporá de 03 (três) dias para efetuar o atesto, ou rejeitar os documentos de cobrança por erros ou incorreções em seu</w:t>
      </w:r>
      <w:r w:rsidRPr="00135604">
        <w:rPr>
          <w:rFonts w:ascii="Arial" w:eastAsia="Arial" w:hAnsi="Arial" w:cs="Arial"/>
          <w:spacing w:val="-12"/>
          <w:sz w:val="24"/>
          <w:szCs w:val="24"/>
        </w:rPr>
        <w:t xml:space="preserve"> </w:t>
      </w:r>
      <w:r w:rsidRPr="00135604">
        <w:rPr>
          <w:rFonts w:ascii="Arial" w:eastAsia="Arial" w:hAnsi="Arial" w:cs="Arial"/>
          <w:sz w:val="24"/>
          <w:szCs w:val="24"/>
        </w:rPr>
        <w:t>preenchimento;</w:t>
      </w:r>
    </w:p>
    <w:p w14:paraId="45BC6997" w14:textId="77777777" w:rsidR="00AB0AB1" w:rsidRPr="00135604" w:rsidRDefault="00AB0AB1" w:rsidP="00AB0AB1">
      <w:pPr>
        <w:widowControl w:val="0"/>
        <w:tabs>
          <w:tab w:val="left" w:pos="426"/>
          <w:tab w:val="left" w:pos="619"/>
        </w:tabs>
        <w:contextualSpacing/>
        <w:mirrorIndents/>
        <w:jc w:val="both"/>
        <w:rPr>
          <w:rFonts w:ascii="Arial" w:eastAsia="Arial" w:hAnsi="Arial" w:cs="Arial"/>
          <w:sz w:val="24"/>
          <w:szCs w:val="24"/>
        </w:rPr>
      </w:pPr>
      <w:r w:rsidRPr="00135604">
        <w:rPr>
          <w:rFonts w:ascii="Arial" w:eastAsia="Arial" w:hAnsi="Arial" w:cs="Arial"/>
          <w:sz w:val="24"/>
          <w:szCs w:val="24"/>
        </w:rPr>
        <w:t>A CONTRATANTE não fará nenhum pagamento à DETENTORA, antes de paga ou relevada à multa que porventura lhe tenha sido</w:t>
      </w:r>
      <w:r w:rsidRPr="00135604">
        <w:rPr>
          <w:rFonts w:ascii="Arial" w:eastAsia="Arial" w:hAnsi="Arial" w:cs="Arial"/>
          <w:spacing w:val="-11"/>
          <w:sz w:val="24"/>
          <w:szCs w:val="24"/>
        </w:rPr>
        <w:t xml:space="preserve"> </w:t>
      </w:r>
      <w:r w:rsidRPr="00135604">
        <w:rPr>
          <w:rFonts w:ascii="Arial" w:eastAsia="Arial" w:hAnsi="Arial" w:cs="Arial"/>
          <w:sz w:val="24"/>
          <w:szCs w:val="24"/>
        </w:rPr>
        <w:t>imputada.</w:t>
      </w:r>
    </w:p>
    <w:p w14:paraId="682BAB75" w14:textId="77777777" w:rsidR="00AB0AB1" w:rsidRPr="0013560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135604" w:rsidRDefault="00AB0AB1" w:rsidP="00AB0AB1">
      <w:pPr>
        <w:widowControl w:val="0"/>
        <w:tabs>
          <w:tab w:val="left" w:pos="426"/>
        </w:tabs>
        <w:contextualSpacing/>
        <w:mirrorIndents/>
        <w:jc w:val="both"/>
        <w:rPr>
          <w:rFonts w:ascii="Arial" w:eastAsia="Arial" w:hAnsi="Arial" w:cs="Arial"/>
          <w:b/>
          <w:bCs/>
          <w:sz w:val="24"/>
          <w:szCs w:val="24"/>
          <w:u w:val="single"/>
        </w:rPr>
      </w:pPr>
      <w:r w:rsidRPr="00135604">
        <w:rPr>
          <w:rFonts w:ascii="Arial" w:eastAsia="Arial" w:hAnsi="Arial" w:cs="Arial"/>
          <w:b/>
          <w:bCs/>
          <w:sz w:val="24"/>
          <w:szCs w:val="24"/>
          <w:u w:val="single"/>
        </w:rPr>
        <w:t>CLÁUSULA TERCEIRA: DA EXECUÇÃO</w:t>
      </w:r>
    </w:p>
    <w:p w14:paraId="15F84A78" w14:textId="77777777" w:rsidR="00AB0AB1" w:rsidRPr="00135604"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lang w:val="x-none"/>
        </w:rPr>
        <w:t>licitante vencedor deverá proceder a e</w:t>
      </w:r>
      <w:r w:rsidRPr="00135604">
        <w:rPr>
          <w:rFonts w:ascii="Arial" w:hAnsi="Arial" w:cs="Arial"/>
          <w:sz w:val="24"/>
          <w:szCs w:val="24"/>
        </w:rPr>
        <w:t>xecução</w:t>
      </w:r>
      <w:r w:rsidRPr="00135604">
        <w:rPr>
          <w:rFonts w:ascii="Arial" w:hAnsi="Arial" w:cs="Arial"/>
          <w:sz w:val="24"/>
          <w:szCs w:val="24"/>
          <w:lang w:val="x-none"/>
        </w:rPr>
        <w:t xml:space="preserve"> do objeto da licitação, no município de Carlópolis, </w:t>
      </w:r>
      <w:r w:rsidRPr="00135604">
        <w:rPr>
          <w:rFonts w:ascii="Arial" w:hAnsi="Arial" w:cs="Arial"/>
          <w:sz w:val="24"/>
          <w:szCs w:val="24"/>
        </w:rPr>
        <w:t xml:space="preserve">em </w:t>
      </w:r>
      <w:r w:rsidRPr="00135604">
        <w:rPr>
          <w:rFonts w:ascii="Arial" w:hAnsi="Arial" w:cs="Arial"/>
          <w:sz w:val="24"/>
          <w:szCs w:val="24"/>
          <w:lang w:val="x-none"/>
        </w:rPr>
        <w:t>Local Indicado pel</w:t>
      </w:r>
      <w:r w:rsidRPr="00135604">
        <w:rPr>
          <w:rFonts w:ascii="Arial" w:hAnsi="Arial" w:cs="Arial"/>
          <w:sz w:val="24"/>
          <w:szCs w:val="24"/>
        </w:rPr>
        <w:t xml:space="preserve">a Secretaria Municipal requisitante </w:t>
      </w:r>
      <w:r w:rsidRPr="00135604">
        <w:rPr>
          <w:rFonts w:ascii="Arial" w:hAnsi="Arial" w:cs="Arial"/>
          <w:sz w:val="24"/>
          <w:szCs w:val="24"/>
          <w:lang w:val="x-none"/>
        </w:rPr>
        <w:t>sem qualquer custo adicional, ficando a Municipalidade absolutamente isenta do pagamento de</w:t>
      </w:r>
      <w:r w:rsidRPr="00135604">
        <w:rPr>
          <w:rFonts w:ascii="Arial" w:hAnsi="Arial" w:cs="Arial"/>
          <w:sz w:val="24"/>
          <w:szCs w:val="24"/>
          <w:u w:val="single"/>
          <w:lang w:val="x-none"/>
        </w:rPr>
        <w:t xml:space="preserve"> transporte, mão de obra apropriada,</w:t>
      </w:r>
      <w:r w:rsidRPr="00135604">
        <w:rPr>
          <w:rFonts w:ascii="Arial" w:hAnsi="Arial" w:cs="Arial"/>
          <w:sz w:val="24"/>
          <w:szCs w:val="24"/>
          <w:u w:val="single"/>
        </w:rPr>
        <w:t xml:space="preserve"> abastecimento do maquinário ou </w:t>
      </w:r>
      <w:r w:rsidRPr="0013560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135604"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rPr>
        <w:t xml:space="preserve">O Objeto da presente licitação será recebido: </w:t>
      </w:r>
    </w:p>
    <w:p w14:paraId="491C21B1" w14:textId="77777777" w:rsidR="00AB0AB1" w:rsidRPr="0013560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135604" w:rsidRDefault="00AB0AB1" w:rsidP="001F1992">
      <w:pPr>
        <w:numPr>
          <w:ilvl w:val="1"/>
          <w:numId w:val="32"/>
        </w:numPr>
        <w:autoSpaceDE w:val="0"/>
        <w:autoSpaceDN w:val="0"/>
        <w:adjustRightInd w:val="0"/>
        <w:spacing w:after="0" w:line="240" w:lineRule="auto"/>
        <w:jc w:val="both"/>
        <w:rPr>
          <w:rFonts w:ascii="Arial" w:hAnsi="Arial" w:cs="Arial"/>
          <w:sz w:val="24"/>
          <w:szCs w:val="24"/>
        </w:rPr>
      </w:pPr>
      <w:r w:rsidRPr="0013560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135604">
        <w:rPr>
          <w:rFonts w:ascii="Arial" w:hAnsi="Arial" w:cs="Arial"/>
          <w:sz w:val="24"/>
          <w:szCs w:val="24"/>
        </w:rPr>
        <w:t>definitivamente, após a verificação da qualidade e quantidade dos mesmos;</w:t>
      </w:r>
    </w:p>
    <w:p w14:paraId="2937C475"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13560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2D1CA400" w:rsidR="00AB0AB1" w:rsidRPr="00135604" w:rsidRDefault="00AB0AB1" w:rsidP="001F1992">
      <w:pPr>
        <w:numPr>
          <w:ilvl w:val="1"/>
          <w:numId w:val="32"/>
        </w:numPr>
        <w:spacing w:after="0" w:line="240" w:lineRule="auto"/>
        <w:rPr>
          <w:rFonts w:ascii="Arial" w:hAnsi="Arial" w:cs="Arial"/>
          <w:sz w:val="24"/>
          <w:szCs w:val="24"/>
          <w:highlight w:val="yellow"/>
          <w:u w:val="single"/>
          <w:lang w:val="x-none"/>
        </w:rPr>
      </w:pPr>
      <w:r w:rsidRPr="00135604">
        <w:rPr>
          <w:rFonts w:ascii="Arial" w:hAnsi="Arial" w:cs="Arial"/>
          <w:sz w:val="24"/>
          <w:szCs w:val="24"/>
          <w:highlight w:val="yellow"/>
          <w:u w:val="single"/>
          <w:lang w:val="x-none"/>
        </w:rPr>
        <w:t>prazo para entrega dos objetos licitados será de</w:t>
      </w:r>
      <w:r w:rsidRPr="00135604">
        <w:rPr>
          <w:rFonts w:ascii="Arial" w:hAnsi="Arial" w:cs="Arial"/>
          <w:sz w:val="24"/>
          <w:szCs w:val="24"/>
          <w:highlight w:val="yellow"/>
          <w:u w:val="single"/>
        </w:rPr>
        <w:t xml:space="preserve"> 0</w:t>
      </w:r>
      <w:r w:rsidR="00A22CB0" w:rsidRPr="00135604">
        <w:rPr>
          <w:rFonts w:ascii="Arial" w:hAnsi="Arial" w:cs="Arial"/>
          <w:sz w:val="24"/>
          <w:szCs w:val="24"/>
          <w:highlight w:val="yellow"/>
          <w:u w:val="single"/>
        </w:rPr>
        <w:t>5 (cinco</w:t>
      </w:r>
      <w:r w:rsidRPr="00135604">
        <w:rPr>
          <w:rFonts w:ascii="Arial" w:hAnsi="Arial" w:cs="Arial"/>
          <w:sz w:val="24"/>
          <w:szCs w:val="24"/>
          <w:highlight w:val="yellow"/>
          <w:u w:val="single"/>
          <w:lang w:val="x-none"/>
        </w:rPr>
        <w:t>) dias no máximo, cabendo após atraso imediata e automática notificação.</w:t>
      </w:r>
    </w:p>
    <w:p w14:paraId="40373678"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lang w:val="x-none"/>
        </w:rPr>
        <w:lastRenderedPageBreak/>
        <w:t xml:space="preserve">    Verificada a não-conformidade do objeto licitados, o licitante vencedor deverá promover as correções necessárias no prazo máximo de </w:t>
      </w:r>
      <w:r w:rsidRPr="00135604">
        <w:rPr>
          <w:rFonts w:ascii="Arial" w:hAnsi="Arial" w:cs="Arial"/>
          <w:sz w:val="24"/>
          <w:szCs w:val="24"/>
        </w:rPr>
        <w:t>24 (vinte e quatro)</w:t>
      </w:r>
      <w:r w:rsidRPr="00135604">
        <w:rPr>
          <w:rFonts w:ascii="Arial" w:hAnsi="Arial" w:cs="Arial"/>
          <w:sz w:val="24"/>
          <w:szCs w:val="24"/>
          <w:lang w:val="x-none"/>
        </w:rPr>
        <w:t xml:space="preserve"> </w:t>
      </w:r>
      <w:r w:rsidRPr="00135604">
        <w:rPr>
          <w:rFonts w:ascii="Arial" w:hAnsi="Arial" w:cs="Arial"/>
          <w:sz w:val="24"/>
          <w:szCs w:val="24"/>
        </w:rPr>
        <w:t>horas</w:t>
      </w:r>
      <w:r w:rsidRPr="00135604">
        <w:rPr>
          <w:rFonts w:ascii="Arial" w:hAnsi="Arial" w:cs="Arial"/>
          <w:sz w:val="24"/>
          <w:szCs w:val="24"/>
          <w:lang w:val="x-none"/>
        </w:rPr>
        <w:t>, sujeitando-se às penalidades previstas neste Edital;</w:t>
      </w:r>
    </w:p>
    <w:p w14:paraId="213168CC"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lang w:val="x-none"/>
        </w:rPr>
        <w:t xml:space="preserve">Quanto a problemas com a não apresentação do </w:t>
      </w:r>
      <w:r w:rsidRPr="00135604">
        <w:rPr>
          <w:rFonts w:ascii="Arial" w:hAnsi="Arial" w:cs="Arial"/>
          <w:sz w:val="24"/>
          <w:szCs w:val="24"/>
        </w:rPr>
        <w:t>item</w:t>
      </w:r>
      <w:r w:rsidRPr="00135604">
        <w:rPr>
          <w:rFonts w:ascii="Arial" w:hAnsi="Arial" w:cs="Arial"/>
          <w:sz w:val="24"/>
          <w:szCs w:val="24"/>
          <w:lang w:val="x-none"/>
        </w:rPr>
        <w:t xml:space="preserve"> conforme descrições no edital, o licitante será notificado, pelo departamento de </w:t>
      </w:r>
      <w:r w:rsidRPr="00135604">
        <w:rPr>
          <w:rFonts w:ascii="Arial" w:hAnsi="Arial" w:cs="Arial"/>
          <w:sz w:val="24"/>
          <w:szCs w:val="24"/>
        </w:rPr>
        <w:t>licitações</w:t>
      </w:r>
      <w:r w:rsidRPr="00135604">
        <w:rPr>
          <w:rFonts w:ascii="Arial" w:hAnsi="Arial" w:cs="Arial"/>
          <w:sz w:val="24"/>
          <w:szCs w:val="24"/>
          <w:lang w:val="x-none"/>
        </w:rPr>
        <w:t xml:space="preserve">, e será responsável pela </w:t>
      </w:r>
      <w:r w:rsidRPr="00135604">
        <w:rPr>
          <w:rFonts w:ascii="Arial" w:hAnsi="Arial" w:cs="Arial"/>
          <w:sz w:val="24"/>
          <w:szCs w:val="24"/>
        </w:rPr>
        <w:t>correção</w:t>
      </w:r>
      <w:r w:rsidRPr="00135604">
        <w:rPr>
          <w:rFonts w:ascii="Arial" w:hAnsi="Arial" w:cs="Arial"/>
          <w:sz w:val="24"/>
          <w:szCs w:val="24"/>
          <w:lang w:val="x-none"/>
        </w:rPr>
        <w:t xml:space="preserve"> imediata, mesmo que este serviço já tenha sido </w:t>
      </w:r>
      <w:r w:rsidRPr="00135604">
        <w:rPr>
          <w:rFonts w:ascii="Arial" w:hAnsi="Arial" w:cs="Arial"/>
          <w:sz w:val="24"/>
          <w:szCs w:val="24"/>
        </w:rPr>
        <w:t>entregue</w:t>
      </w:r>
      <w:r w:rsidRPr="00135604">
        <w:rPr>
          <w:rFonts w:ascii="Arial" w:hAnsi="Arial" w:cs="Arial"/>
          <w:sz w:val="24"/>
          <w:szCs w:val="24"/>
          <w:lang w:val="x-none"/>
        </w:rPr>
        <w:t xml:space="preserve"> ao Município;</w:t>
      </w:r>
    </w:p>
    <w:p w14:paraId="7F8E0D5B" w14:textId="77777777" w:rsidR="00AB0AB1" w:rsidRPr="00135604"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35604">
        <w:rPr>
          <w:rFonts w:ascii="Arial" w:hAnsi="Arial" w:cs="Arial"/>
          <w:sz w:val="24"/>
          <w:szCs w:val="24"/>
          <w:lang w:val="x-none"/>
        </w:rPr>
        <w:t xml:space="preserve">A empresa vencedora ficará obrigada a substituir os </w:t>
      </w:r>
      <w:r w:rsidRPr="00135604">
        <w:rPr>
          <w:rFonts w:ascii="Arial" w:hAnsi="Arial" w:cs="Arial"/>
          <w:sz w:val="24"/>
          <w:szCs w:val="24"/>
        </w:rPr>
        <w:t>itens</w:t>
      </w:r>
      <w:r w:rsidRPr="00135604">
        <w:rPr>
          <w:rFonts w:ascii="Arial" w:hAnsi="Arial" w:cs="Arial"/>
          <w:sz w:val="24"/>
          <w:szCs w:val="24"/>
          <w:lang w:val="x-none"/>
        </w:rPr>
        <w:t xml:space="preserve"> licitados, que de alguma maneira, não atender as exigências do presente edital, sendo que a entrega dos </w:t>
      </w:r>
      <w:r w:rsidRPr="00135604">
        <w:rPr>
          <w:rFonts w:ascii="Arial" w:hAnsi="Arial" w:cs="Arial"/>
          <w:sz w:val="24"/>
          <w:szCs w:val="24"/>
        </w:rPr>
        <w:t>itens</w:t>
      </w:r>
      <w:r w:rsidRPr="00135604">
        <w:rPr>
          <w:rFonts w:ascii="Arial" w:hAnsi="Arial" w:cs="Arial"/>
          <w:sz w:val="24"/>
          <w:szCs w:val="24"/>
          <w:lang w:val="x-none"/>
        </w:rPr>
        <w:t xml:space="preserve"> e o recebimento dos mesmos não importará sua aceitação</w:t>
      </w:r>
      <w:r w:rsidRPr="00135604">
        <w:rPr>
          <w:rFonts w:ascii="Arial" w:hAnsi="Arial" w:cs="Arial"/>
          <w:sz w:val="24"/>
          <w:szCs w:val="24"/>
        </w:rPr>
        <w:t>.</w:t>
      </w:r>
    </w:p>
    <w:p w14:paraId="07A3658E" w14:textId="77777777" w:rsidR="00AB0AB1" w:rsidRPr="0013560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135604" w:rsidRDefault="00AB0AB1" w:rsidP="00AB0AB1">
      <w:pPr>
        <w:widowControl w:val="0"/>
        <w:tabs>
          <w:tab w:val="left" w:pos="426"/>
        </w:tabs>
        <w:contextualSpacing/>
        <w:mirrorIndents/>
        <w:jc w:val="both"/>
        <w:rPr>
          <w:rFonts w:ascii="Arial" w:eastAsia="Arial" w:hAnsi="Arial" w:cs="Arial"/>
          <w:b/>
          <w:bCs/>
          <w:sz w:val="24"/>
          <w:szCs w:val="24"/>
          <w:u w:val="single"/>
        </w:rPr>
      </w:pPr>
      <w:r w:rsidRPr="00135604">
        <w:rPr>
          <w:rFonts w:ascii="Arial" w:eastAsia="Arial" w:hAnsi="Arial" w:cs="Arial"/>
          <w:b/>
          <w:bCs/>
          <w:sz w:val="24"/>
          <w:szCs w:val="24"/>
          <w:u w:val="single"/>
        </w:rPr>
        <w:t>CLÁUSULA QUARTA: DA VIGÊNCIA-</w:t>
      </w:r>
      <w:r w:rsidRPr="00135604">
        <w:rPr>
          <w:rFonts w:ascii="Arial" w:hAnsi="Arial" w:cs="Arial"/>
          <w:b/>
          <w:bCs/>
          <w:sz w:val="24"/>
          <w:szCs w:val="24"/>
          <w:u w:val="single"/>
        </w:rPr>
        <w:t>FORMALIZAÇÃO DA ATA DE REGISTRO DE PREÇOS E CADASTRO RESERVA.</w:t>
      </w:r>
    </w:p>
    <w:p w14:paraId="7F509ECA" w14:textId="77777777" w:rsidR="00AB0AB1" w:rsidRPr="00135604"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 xml:space="preserve">A validade da Ata de Registro de Preços será </w:t>
      </w:r>
      <w:r w:rsidRPr="00135604">
        <w:rPr>
          <w:rFonts w:ascii="Arial" w:eastAsia="Arial" w:hAnsi="Arial" w:cs="Arial"/>
          <w:sz w:val="24"/>
          <w:szCs w:val="24"/>
        </w:rPr>
        <w:t xml:space="preserve">que se estenderá pelo período de 12 (doze) meses, ou seja, de </w:t>
      </w:r>
      <w:r w:rsidRPr="00135604">
        <w:rPr>
          <w:rFonts w:ascii="Arial" w:hAnsi="Arial" w:cs="Arial"/>
          <w:sz w:val="24"/>
          <w:szCs w:val="24"/>
        </w:rPr>
        <w:fldChar w:fldCharType="begin"/>
      </w:r>
      <w:r w:rsidRPr="00135604">
        <w:rPr>
          <w:rFonts w:ascii="Arial" w:hAnsi="Arial" w:cs="Arial"/>
          <w:sz w:val="24"/>
          <w:szCs w:val="24"/>
        </w:rPr>
        <w:instrText xml:space="preserve"> MERGEFIELD  Inicio_Vigencia_Data  \* MERGEFORMAT </w:instrText>
      </w:r>
      <w:r w:rsidRPr="00135604">
        <w:rPr>
          <w:rFonts w:ascii="Arial" w:hAnsi="Arial" w:cs="Arial"/>
          <w:sz w:val="24"/>
          <w:szCs w:val="24"/>
        </w:rPr>
        <w:fldChar w:fldCharType="separate"/>
      </w:r>
      <w:r w:rsidRPr="00135604">
        <w:rPr>
          <w:rFonts w:ascii="Arial" w:hAnsi="Arial" w:cs="Arial"/>
          <w:noProof/>
          <w:sz w:val="24"/>
          <w:szCs w:val="24"/>
        </w:rPr>
        <w:t>«Inicio_Vigencia_Data»</w:t>
      </w:r>
      <w:r w:rsidRPr="00135604">
        <w:rPr>
          <w:rFonts w:ascii="Arial" w:hAnsi="Arial" w:cs="Arial"/>
          <w:sz w:val="24"/>
          <w:szCs w:val="24"/>
        </w:rPr>
        <w:fldChar w:fldCharType="end"/>
      </w:r>
      <w:r w:rsidRPr="00135604">
        <w:rPr>
          <w:rFonts w:ascii="Arial" w:hAnsi="Arial" w:cs="Arial"/>
          <w:sz w:val="24"/>
          <w:szCs w:val="24"/>
        </w:rPr>
        <w:t xml:space="preserve"> à </w:t>
      </w:r>
      <w:r w:rsidRPr="00135604">
        <w:rPr>
          <w:rFonts w:ascii="Arial" w:hAnsi="Arial" w:cs="Arial"/>
          <w:sz w:val="24"/>
          <w:szCs w:val="24"/>
        </w:rPr>
        <w:fldChar w:fldCharType="begin"/>
      </w:r>
      <w:r w:rsidRPr="00135604">
        <w:rPr>
          <w:rFonts w:ascii="Arial" w:hAnsi="Arial" w:cs="Arial"/>
          <w:sz w:val="24"/>
          <w:szCs w:val="24"/>
        </w:rPr>
        <w:instrText xml:space="preserve"> MERGEFIELD  Termino_Vigencia_Data  \* MERGEFORMAT </w:instrText>
      </w:r>
      <w:r w:rsidRPr="00135604">
        <w:rPr>
          <w:rFonts w:ascii="Arial" w:hAnsi="Arial" w:cs="Arial"/>
          <w:sz w:val="24"/>
          <w:szCs w:val="24"/>
        </w:rPr>
        <w:fldChar w:fldCharType="separate"/>
      </w:r>
      <w:r w:rsidRPr="00135604">
        <w:rPr>
          <w:rFonts w:ascii="Arial" w:hAnsi="Arial" w:cs="Arial"/>
          <w:noProof/>
          <w:sz w:val="24"/>
          <w:szCs w:val="24"/>
        </w:rPr>
        <w:t>«Termino_Vigencia_Data»</w:t>
      </w:r>
      <w:r w:rsidRPr="00135604">
        <w:rPr>
          <w:rFonts w:ascii="Arial" w:hAnsi="Arial" w:cs="Arial"/>
          <w:sz w:val="24"/>
          <w:szCs w:val="24"/>
        </w:rPr>
        <w:fldChar w:fldCharType="end"/>
      </w:r>
      <w:r w:rsidRPr="0013560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O instrumento contratual deverá ser assinado no prazo de validade da ata de registro de preços.</w:t>
      </w:r>
    </w:p>
    <w:p w14:paraId="1A483EBA"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Os contratos decorrentes do sistema de registro de preços poderão ser alterados, observado o art. 124 da Lei nº 14.133, de 2021.</w:t>
      </w:r>
    </w:p>
    <w:p w14:paraId="609B25C8"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Serão registrados na ata os preços e os quantitativos do adjudicatário;</w:t>
      </w:r>
    </w:p>
    <w:p w14:paraId="57CF64B5"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Será incluído na ata, na forma de anexo, o registro dos licitantes ou dos fornecedores que:</w:t>
      </w:r>
    </w:p>
    <w:p w14:paraId="4A575B4E" w14:textId="77777777" w:rsidR="00AB0AB1" w:rsidRPr="00135604" w:rsidRDefault="00AB0AB1" w:rsidP="00AB0AB1">
      <w:pPr>
        <w:widowControl w:val="0"/>
        <w:tabs>
          <w:tab w:val="left" w:pos="426"/>
        </w:tabs>
        <w:ind w:left="360"/>
        <w:contextualSpacing/>
        <w:mirrorIndents/>
        <w:jc w:val="both"/>
        <w:rPr>
          <w:rFonts w:ascii="Arial" w:hAnsi="Arial" w:cs="Arial"/>
          <w:sz w:val="24"/>
          <w:szCs w:val="24"/>
        </w:rPr>
      </w:pPr>
      <w:r w:rsidRPr="00135604">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135604" w:rsidRDefault="00AB0AB1" w:rsidP="00AB0AB1">
      <w:pPr>
        <w:widowControl w:val="0"/>
        <w:tabs>
          <w:tab w:val="left" w:pos="426"/>
        </w:tabs>
        <w:ind w:left="360"/>
        <w:contextualSpacing/>
        <w:mirrorIndents/>
        <w:jc w:val="both"/>
        <w:rPr>
          <w:rFonts w:ascii="Arial" w:eastAsia="Arial" w:hAnsi="Arial" w:cs="Arial"/>
          <w:sz w:val="24"/>
          <w:szCs w:val="24"/>
        </w:rPr>
      </w:pPr>
      <w:r w:rsidRPr="00135604">
        <w:rPr>
          <w:rFonts w:ascii="Arial" w:hAnsi="Arial" w:cs="Arial"/>
          <w:sz w:val="24"/>
          <w:szCs w:val="24"/>
        </w:rPr>
        <w:t xml:space="preserve"> b) Mantiverem sua proposta original.</w:t>
      </w:r>
    </w:p>
    <w:p w14:paraId="59676335"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Será respeitada, nas contratações, a ordem de classificação dos licitantes ou dos fornecedores registrados na ata.</w:t>
      </w:r>
    </w:p>
    <w:p w14:paraId="6E55D4AC"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135604" w:rsidRDefault="00AB0AB1" w:rsidP="00AB0AB1">
      <w:pPr>
        <w:widowControl w:val="0"/>
        <w:tabs>
          <w:tab w:val="left" w:pos="426"/>
        </w:tabs>
        <w:ind w:left="360"/>
        <w:contextualSpacing/>
        <w:mirrorIndents/>
        <w:jc w:val="both"/>
        <w:rPr>
          <w:rFonts w:ascii="Arial" w:eastAsia="Arial" w:hAnsi="Arial" w:cs="Arial"/>
          <w:sz w:val="24"/>
          <w:szCs w:val="24"/>
        </w:rPr>
      </w:pPr>
      <w:r w:rsidRPr="00135604">
        <w:rPr>
          <w:rFonts w:ascii="Arial" w:hAnsi="Arial" w:cs="Arial"/>
          <w:sz w:val="24"/>
          <w:szCs w:val="24"/>
        </w:rPr>
        <w:lastRenderedPageBreak/>
        <w:t xml:space="preserve"> a) Quando o licitante vencedor não assinar a ata de registro de preços, no prazo e nas condições estabelecidos no edital;</w:t>
      </w:r>
    </w:p>
    <w:p w14:paraId="0CCFC375"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Quando houver o cancelamento do registro do licitante ou do registro de preços.</w:t>
      </w:r>
    </w:p>
    <w:p w14:paraId="198A2052"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135604"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3560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CLAUSULA QUINTA-DO REAJUSTE DE PREÇOS</w:t>
      </w:r>
    </w:p>
    <w:p w14:paraId="60D460B8"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c) Os preços inicialmente registrados são fixos e irreajustáveis no prazo de um ano contado da data da proposta da contratada.</w:t>
      </w:r>
    </w:p>
    <w:p w14:paraId="00ABCDF0"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135604" w:rsidRDefault="00AB0AB1" w:rsidP="00AB0AB1">
      <w:pPr>
        <w:widowControl w:val="0"/>
        <w:tabs>
          <w:tab w:val="left" w:pos="426"/>
        </w:tabs>
        <w:contextualSpacing/>
        <w:mirrorIndents/>
        <w:jc w:val="both"/>
        <w:rPr>
          <w:rFonts w:ascii="Arial" w:hAnsi="Arial" w:cs="Arial"/>
          <w:sz w:val="24"/>
          <w:szCs w:val="24"/>
        </w:rPr>
      </w:pPr>
      <w:r w:rsidRPr="00135604">
        <w:rPr>
          <w:rFonts w:ascii="Arial" w:hAnsi="Arial" w:cs="Arial"/>
          <w:sz w:val="24"/>
          <w:szCs w:val="24"/>
        </w:rPr>
        <w:t xml:space="preserve">5.11 Na hipótese de redução do preço registrado, o gerenciador comunicará aos órgãos </w:t>
      </w:r>
      <w:r w:rsidRPr="00135604">
        <w:rPr>
          <w:rFonts w:ascii="Arial" w:hAnsi="Arial" w:cs="Arial"/>
          <w:sz w:val="24"/>
          <w:szCs w:val="24"/>
        </w:rPr>
        <w:lastRenderedPageBreak/>
        <w:t>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135604">
        <w:rPr>
          <w:rFonts w:ascii="Arial" w:eastAsia="Arial" w:hAnsi="Arial" w:cs="Arial"/>
          <w:spacing w:val="-8"/>
          <w:sz w:val="24"/>
          <w:szCs w:val="24"/>
        </w:rPr>
        <w:t xml:space="preserve"> </w:t>
      </w:r>
      <w:r w:rsidRPr="00135604">
        <w:rPr>
          <w:rFonts w:ascii="Arial" w:eastAsia="Arial" w:hAnsi="Arial" w:cs="Arial"/>
          <w:sz w:val="24"/>
          <w:szCs w:val="24"/>
        </w:rPr>
        <w:t>documentos.</w:t>
      </w:r>
    </w:p>
    <w:p w14:paraId="5BB20FCD"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eastAsia="Arial" w:hAnsi="Arial" w:cs="Arial"/>
          <w:sz w:val="24"/>
          <w:szCs w:val="24"/>
        </w:rPr>
        <w:t>Quando o preço registrado se tornar superior ao praticado no mercado, o Órgão Gerenciador</w:t>
      </w:r>
      <w:r w:rsidRPr="00135604">
        <w:rPr>
          <w:rFonts w:ascii="Arial" w:eastAsia="Arial" w:hAnsi="Arial" w:cs="Arial"/>
          <w:spacing w:val="-32"/>
          <w:sz w:val="24"/>
          <w:szCs w:val="24"/>
        </w:rPr>
        <w:t xml:space="preserve"> </w:t>
      </w:r>
      <w:r w:rsidRPr="00135604">
        <w:rPr>
          <w:rFonts w:ascii="Arial" w:eastAsia="Arial" w:hAnsi="Arial" w:cs="Arial"/>
          <w:sz w:val="24"/>
          <w:szCs w:val="24"/>
        </w:rPr>
        <w:t>deverá:</w:t>
      </w:r>
    </w:p>
    <w:p w14:paraId="59152501" w14:textId="77777777" w:rsidR="00AB0AB1" w:rsidRPr="00135604"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Convocar o fornecedor do bem ou prestador do serviço visando à negociação para a redução de preços e sua adequação ao</w:t>
      </w:r>
      <w:r w:rsidRPr="00135604">
        <w:rPr>
          <w:rFonts w:ascii="Arial" w:eastAsia="Arial" w:hAnsi="Arial" w:cs="Arial"/>
          <w:spacing w:val="-9"/>
          <w:sz w:val="24"/>
          <w:szCs w:val="24"/>
        </w:rPr>
        <w:t xml:space="preserve"> </w:t>
      </w:r>
      <w:r w:rsidRPr="00135604">
        <w:rPr>
          <w:rFonts w:ascii="Arial" w:eastAsia="Arial" w:hAnsi="Arial" w:cs="Arial"/>
          <w:sz w:val="24"/>
          <w:szCs w:val="24"/>
        </w:rPr>
        <w:t>mercado;</w:t>
      </w:r>
    </w:p>
    <w:p w14:paraId="1B398908" w14:textId="77777777" w:rsidR="00AB0AB1" w:rsidRPr="00135604"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Liberar o fornecedor do bem ou prestador do serviço do compromisso assumido, e cancelar o seu registro, quando frustrada a negociação, respeitados os contratos já</w:t>
      </w:r>
      <w:r w:rsidRPr="00135604">
        <w:rPr>
          <w:rFonts w:ascii="Arial" w:eastAsia="Arial" w:hAnsi="Arial" w:cs="Arial"/>
          <w:spacing w:val="-28"/>
          <w:sz w:val="24"/>
          <w:szCs w:val="24"/>
        </w:rPr>
        <w:t xml:space="preserve"> </w:t>
      </w:r>
      <w:r w:rsidRPr="00135604">
        <w:rPr>
          <w:rFonts w:ascii="Arial" w:eastAsia="Arial" w:hAnsi="Arial" w:cs="Arial"/>
          <w:sz w:val="24"/>
          <w:szCs w:val="24"/>
        </w:rPr>
        <w:t>firmados;</w:t>
      </w:r>
    </w:p>
    <w:p w14:paraId="094AC071" w14:textId="77777777" w:rsidR="00AB0AB1" w:rsidRPr="00135604"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Convocar os demais fornecedores, visando igual oportunidade de</w:t>
      </w:r>
      <w:r w:rsidRPr="00135604">
        <w:rPr>
          <w:rFonts w:ascii="Arial" w:eastAsia="Arial" w:hAnsi="Arial" w:cs="Arial"/>
          <w:spacing w:val="-34"/>
          <w:sz w:val="24"/>
          <w:szCs w:val="24"/>
        </w:rPr>
        <w:t xml:space="preserve"> </w:t>
      </w:r>
      <w:r w:rsidRPr="00135604">
        <w:rPr>
          <w:rFonts w:ascii="Arial" w:eastAsia="Arial" w:hAnsi="Arial" w:cs="Arial"/>
          <w:sz w:val="24"/>
          <w:szCs w:val="24"/>
        </w:rPr>
        <w:t>negociação.</w:t>
      </w:r>
    </w:p>
    <w:p w14:paraId="13C55BF0"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135604">
        <w:rPr>
          <w:rFonts w:ascii="Arial" w:eastAsia="Arial" w:hAnsi="Arial" w:cs="Arial"/>
          <w:spacing w:val="-23"/>
          <w:sz w:val="24"/>
          <w:szCs w:val="24"/>
        </w:rPr>
        <w:t xml:space="preserve"> </w:t>
      </w:r>
      <w:r w:rsidRPr="00135604">
        <w:rPr>
          <w:rFonts w:ascii="Arial" w:eastAsia="Arial" w:hAnsi="Arial" w:cs="Arial"/>
          <w:sz w:val="24"/>
          <w:szCs w:val="24"/>
        </w:rPr>
        <w:t>decisão.</w:t>
      </w:r>
    </w:p>
    <w:p w14:paraId="1564B219"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13560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 xml:space="preserve">CLÁUSULA SEXTA: </w:t>
      </w:r>
      <w:r w:rsidRPr="00135604">
        <w:rPr>
          <w:rFonts w:ascii="Arial" w:hAnsi="Arial" w:cs="Arial"/>
          <w:b/>
          <w:sz w:val="24"/>
          <w:szCs w:val="24"/>
          <w:u w:val="single"/>
        </w:rPr>
        <w:t>CANCELAMENTO DO REGISTRO DO LICITANTE VENCEDOR E DOS PREÇOS REGISTRADOS</w:t>
      </w:r>
    </w:p>
    <w:p w14:paraId="550B0E64" w14:textId="77777777" w:rsidR="00AB0AB1" w:rsidRPr="00135604" w:rsidRDefault="00AB0AB1" w:rsidP="00AB0AB1">
      <w:pPr>
        <w:widowControl w:val="0"/>
        <w:tabs>
          <w:tab w:val="left" w:pos="426"/>
          <w:tab w:val="left" w:pos="479"/>
        </w:tabs>
        <w:contextualSpacing/>
        <w:mirrorIndents/>
        <w:jc w:val="both"/>
        <w:rPr>
          <w:rFonts w:ascii="Arial" w:eastAsia="Arial" w:hAnsi="Arial" w:cs="Arial"/>
          <w:sz w:val="24"/>
          <w:szCs w:val="24"/>
        </w:rPr>
      </w:pPr>
      <w:r w:rsidRPr="00135604">
        <w:rPr>
          <w:rFonts w:ascii="Arial" w:eastAsia="Arial" w:hAnsi="Arial" w:cs="Arial"/>
          <w:sz w:val="24"/>
          <w:szCs w:val="24"/>
        </w:rPr>
        <w:t>6.1 O</w:t>
      </w:r>
      <w:r w:rsidRPr="00135604">
        <w:rPr>
          <w:rFonts w:ascii="Arial" w:eastAsia="Arial" w:hAnsi="Arial" w:cs="Arial"/>
          <w:spacing w:val="-3"/>
          <w:sz w:val="24"/>
          <w:szCs w:val="24"/>
        </w:rPr>
        <w:t xml:space="preserve"> </w:t>
      </w:r>
      <w:r w:rsidRPr="00135604">
        <w:rPr>
          <w:rFonts w:ascii="Arial" w:eastAsia="Arial" w:hAnsi="Arial" w:cs="Arial"/>
          <w:sz w:val="24"/>
          <w:szCs w:val="24"/>
        </w:rPr>
        <w:t>fornecedor</w:t>
      </w:r>
      <w:r w:rsidRPr="00135604">
        <w:rPr>
          <w:rFonts w:ascii="Arial" w:eastAsia="Arial" w:hAnsi="Arial" w:cs="Arial"/>
          <w:spacing w:val="-4"/>
          <w:sz w:val="24"/>
          <w:szCs w:val="24"/>
        </w:rPr>
        <w:t xml:space="preserve"> </w:t>
      </w:r>
      <w:r w:rsidRPr="00135604">
        <w:rPr>
          <w:rFonts w:ascii="Arial" w:eastAsia="Arial" w:hAnsi="Arial" w:cs="Arial"/>
          <w:sz w:val="24"/>
          <w:szCs w:val="24"/>
        </w:rPr>
        <w:t>do</w:t>
      </w:r>
      <w:r w:rsidRPr="00135604">
        <w:rPr>
          <w:rFonts w:ascii="Arial" w:eastAsia="Arial" w:hAnsi="Arial" w:cs="Arial"/>
          <w:spacing w:val="-2"/>
          <w:sz w:val="24"/>
          <w:szCs w:val="24"/>
        </w:rPr>
        <w:t xml:space="preserve"> </w:t>
      </w:r>
      <w:r w:rsidRPr="00135604">
        <w:rPr>
          <w:rFonts w:ascii="Arial" w:eastAsia="Arial" w:hAnsi="Arial" w:cs="Arial"/>
          <w:sz w:val="24"/>
          <w:szCs w:val="24"/>
        </w:rPr>
        <w:t>bem</w:t>
      </w:r>
      <w:r w:rsidRPr="00135604">
        <w:rPr>
          <w:rFonts w:ascii="Arial" w:eastAsia="Arial" w:hAnsi="Arial" w:cs="Arial"/>
          <w:spacing w:val="-3"/>
          <w:sz w:val="24"/>
          <w:szCs w:val="24"/>
        </w:rPr>
        <w:t xml:space="preserve"> </w:t>
      </w:r>
      <w:r w:rsidRPr="00135604">
        <w:rPr>
          <w:rFonts w:ascii="Arial" w:eastAsia="Arial" w:hAnsi="Arial" w:cs="Arial"/>
          <w:sz w:val="24"/>
          <w:szCs w:val="24"/>
        </w:rPr>
        <w:t>ou</w:t>
      </w:r>
      <w:r w:rsidRPr="00135604">
        <w:rPr>
          <w:rFonts w:ascii="Arial" w:eastAsia="Arial" w:hAnsi="Arial" w:cs="Arial"/>
          <w:spacing w:val="-2"/>
          <w:sz w:val="24"/>
          <w:szCs w:val="24"/>
        </w:rPr>
        <w:t xml:space="preserve"> </w:t>
      </w:r>
      <w:r w:rsidRPr="00135604">
        <w:rPr>
          <w:rFonts w:ascii="Arial" w:eastAsia="Arial" w:hAnsi="Arial" w:cs="Arial"/>
          <w:sz w:val="24"/>
          <w:szCs w:val="24"/>
        </w:rPr>
        <w:t>prestador</w:t>
      </w:r>
      <w:r w:rsidRPr="00135604">
        <w:rPr>
          <w:rFonts w:ascii="Arial" w:eastAsia="Arial" w:hAnsi="Arial" w:cs="Arial"/>
          <w:spacing w:val="-2"/>
          <w:sz w:val="24"/>
          <w:szCs w:val="24"/>
        </w:rPr>
        <w:t xml:space="preserve"> </w:t>
      </w:r>
      <w:r w:rsidRPr="00135604">
        <w:rPr>
          <w:rFonts w:ascii="Arial" w:eastAsia="Arial" w:hAnsi="Arial" w:cs="Arial"/>
          <w:sz w:val="24"/>
          <w:szCs w:val="24"/>
        </w:rPr>
        <w:t>do</w:t>
      </w:r>
      <w:r w:rsidRPr="00135604">
        <w:rPr>
          <w:rFonts w:ascii="Arial" w:eastAsia="Arial" w:hAnsi="Arial" w:cs="Arial"/>
          <w:spacing w:val="-2"/>
          <w:sz w:val="24"/>
          <w:szCs w:val="24"/>
        </w:rPr>
        <w:t xml:space="preserve"> </w:t>
      </w:r>
      <w:r w:rsidRPr="00135604">
        <w:rPr>
          <w:rFonts w:ascii="Arial" w:eastAsia="Arial" w:hAnsi="Arial" w:cs="Arial"/>
          <w:sz w:val="24"/>
          <w:szCs w:val="24"/>
        </w:rPr>
        <w:t>serviço</w:t>
      </w:r>
      <w:r w:rsidRPr="00135604">
        <w:rPr>
          <w:rFonts w:ascii="Arial" w:eastAsia="Arial" w:hAnsi="Arial" w:cs="Arial"/>
          <w:spacing w:val="-4"/>
          <w:sz w:val="24"/>
          <w:szCs w:val="24"/>
        </w:rPr>
        <w:t xml:space="preserve"> </w:t>
      </w:r>
      <w:r w:rsidRPr="00135604">
        <w:rPr>
          <w:rFonts w:ascii="Arial" w:eastAsia="Arial" w:hAnsi="Arial" w:cs="Arial"/>
          <w:sz w:val="24"/>
          <w:szCs w:val="24"/>
        </w:rPr>
        <w:t>terá</w:t>
      </w:r>
      <w:r w:rsidRPr="00135604">
        <w:rPr>
          <w:rFonts w:ascii="Arial" w:eastAsia="Arial" w:hAnsi="Arial" w:cs="Arial"/>
          <w:spacing w:val="-4"/>
          <w:sz w:val="24"/>
          <w:szCs w:val="24"/>
        </w:rPr>
        <w:t xml:space="preserve"> </w:t>
      </w:r>
      <w:r w:rsidRPr="00135604">
        <w:rPr>
          <w:rFonts w:ascii="Arial" w:eastAsia="Arial" w:hAnsi="Arial" w:cs="Arial"/>
          <w:sz w:val="24"/>
          <w:szCs w:val="24"/>
        </w:rPr>
        <w:t>seu</w:t>
      </w:r>
      <w:r w:rsidRPr="00135604">
        <w:rPr>
          <w:rFonts w:ascii="Arial" w:eastAsia="Arial" w:hAnsi="Arial" w:cs="Arial"/>
          <w:spacing w:val="-4"/>
          <w:sz w:val="24"/>
          <w:szCs w:val="24"/>
        </w:rPr>
        <w:t xml:space="preserve"> </w:t>
      </w:r>
      <w:r w:rsidRPr="00135604">
        <w:rPr>
          <w:rFonts w:ascii="Arial" w:eastAsia="Arial" w:hAnsi="Arial" w:cs="Arial"/>
          <w:sz w:val="24"/>
          <w:szCs w:val="24"/>
        </w:rPr>
        <w:t>preço</w:t>
      </w:r>
      <w:r w:rsidRPr="00135604">
        <w:rPr>
          <w:rFonts w:ascii="Arial" w:eastAsia="Arial" w:hAnsi="Arial" w:cs="Arial"/>
          <w:spacing w:val="-4"/>
          <w:sz w:val="24"/>
          <w:szCs w:val="24"/>
        </w:rPr>
        <w:t xml:space="preserve"> </w:t>
      </w:r>
      <w:r w:rsidRPr="00135604">
        <w:rPr>
          <w:rFonts w:ascii="Arial" w:eastAsia="Arial" w:hAnsi="Arial" w:cs="Arial"/>
          <w:sz w:val="24"/>
          <w:szCs w:val="24"/>
        </w:rPr>
        <w:t>registrado</w:t>
      </w:r>
      <w:r w:rsidRPr="00135604">
        <w:rPr>
          <w:rFonts w:ascii="Arial" w:eastAsia="Arial" w:hAnsi="Arial" w:cs="Arial"/>
          <w:spacing w:val="-2"/>
          <w:sz w:val="24"/>
          <w:szCs w:val="24"/>
        </w:rPr>
        <w:t xml:space="preserve"> </w:t>
      </w:r>
      <w:r w:rsidRPr="00135604">
        <w:rPr>
          <w:rFonts w:ascii="Arial" w:eastAsia="Arial" w:hAnsi="Arial" w:cs="Arial"/>
          <w:sz w:val="24"/>
          <w:szCs w:val="24"/>
        </w:rPr>
        <w:t>cancelado</w:t>
      </w:r>
      <w:r w:rsidRPr="00135604">
        <w:rPr>
          <w:rFonts w:ascii="Arial" w:eastAsia="Arial" w:hAnsi="Arial" w:cs="Arial"/>
          <w:spacing w:val="-2"/>
          <w:sz w:val="24"/>
          <w:szCs w:val="24"/>
        </w:rPr>
        <w:t xml:space="preserve"> </w:t>
      </w:r>
      <w:r w:rsidRPr="00135604">
        <w:rPr>
          <w:rFonts w:ascii="Arial" w:eastAsia="Arial" w:hAnsi="Arial" w:cs="Arial"/>
          <w:sz w:val="24"/>
          <w:szCs w:val="24"/>
        </w:rPr>
        <w:t>quando:</w:t>
      </w:r>
    </w:p>
    <w:p w14:paraId="24340771" w14:textId="77777777" w:rsidR="00AB0AB1" w:rsidRPr="00135604"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35604">
        <w:rPr>
          <w:rFonts w:ascii="Arial" w:eastAsia="Arial" w:hAnsi="Arial" w:cs="Arial"/>
          <w:sz w:val="24"/>
          <w:szCs w:val="24"/>
        </w:rPr>
        <w:t>Descumprir as condições da ata de registro de</w:t>
      </w:r>
      <w:r w:rsidRPr="00135604">
        <w:rPr>
          <w:rFonts w:ascii="Arial" w:eastAsia="Arial" w:hAnsi="Arial" w:cs="Arial"/>
          <w:spacing w:val="-20"/>
          <w:sz w:val="24"/>
          <w:szCs w:val="24"/>
        </w:rPr>
        <w:t xml:space="preserve"> </w:t>
      </w:r>
      <w:r w:rsidRPr="00135604">
        <w:rPr>
          <w:rFonts w:ascii="Arial" w:eastAsia="Arial" w:hAnsi="Arial" w:cs="Arial"/>
          <w:sz w:val="24"/>
          <w:szCs w:val="24"/>
        </w:rPr>
        <w:t>preços; sem motivo justificado</w:t>
      </w:r>
    </w:p>
    <w:p w14:paraId="7B0E5037" w14:textId="77777777" w:rsidR="00AB0AB1" w:rsidRPr="00135604"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135604">
        <w:rPr>
          <w:rFonts w:ascii="Arial" w:eastAsia="Arial" w:hAnsi="Arial" w:cs="Arial"/>
          <w:sz w:val="24"/>
          <w:szCs w:val="24"/>
        </w:rPr>
        <w:t>Recusar-se a retirar a Nota de Empenho ou outro documento equivalente, no prazo estabelecido pela Administração, sem justificativa</w:t>
      </w:r>
      <w:r w:rsidRPr="00135604">
        <w:rPr>
          <w:rFonts w:ascii="Arial" w:eastAsia="Arial" w:hAnsi="Arial" w:cs="Arial"/>
          <w:spacing w:val="-10"/>
          <w:sz w:val="24"/>
          <w:szCs w:val="24"/>
        </w:rPr>
        <w:t xml:space="preserve"> </w:t>
      </w:r>
      <w:r w:rsidRPr="00135604">
        <w:rPr>
          <w:rFonts w:ascii="Arial" w:eastAsia="Arial" w:hAnsi="Arial" w:cs="Arial"/>
          <w:sz w:val="24"/>
          <w:szCs w:val="24"/>
        </w:rPr>
        <w:t>aceitável;</w:t>
      </w:r>
    </w:p>
    <w:p w14:paraId="6F2849D6" w14:textId="77777777" w:rsidR="00AB0AB1" w:rsidRPr="00135604"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3560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135604"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3560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135604"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3560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CLÁUSULA SÉTIMA: DAS OBRIGAÇÕES DA CONTRATANTE</w:t>
      </w:r>
    </w:p>
    <w:p w14:paraId="03114369" w14:textId="77777777" w:rsidR="00AB0AB1" w:rsidRPr="00135604" w:rsidRDefault="00AB0AB1" w:rsidP="00AB0AB1">
      <w:pPr>
        <w:widowControl w:val="0"/>
        <w:tabs>
          <w:tab w:val="left" w:pos="142"/>
          <w:tab w:val="left" w:pos="426"/>
        </w:tabs>
        <w:contextualSpacing/>
        <w:mirrorIndents/>
        <w:jc w:val="both"/>
        <w:rPr>
          <w:rFonts w:ascii="Arial" w:eastAsia="Arial" w:hAnsi="Arial" w:cs="Arial"/>
          <w:sz w:val="24"/>
          <w:szCs w:val="24"/>
        </w:rPr>
      </w:pPr>
      <w:r w:rsidRPr="00135604">
        <w:rPr>
          <w:rFonts w:ascii="Arial" w:eastAsia="Arial" w:hAnsi="Arial" w:cs="Arial"/>
          <w:sz w:val="24"/>
          <w:szCs w:val="24"/>
        </w:rPr>
        <w:t>7.1 A CONTRATANTE</w:t>
      </w:r>
      <w:r w:rsidRPr="00135604">
        <w:rPr>
          <w:rFonts w:ascii="Arial" w:eastAsia="Arial" w:hAnsi="Arial" w:cs="Arial"/>
          <w:spacing w:val="-7"/>
          <w:sz w:val="24"/>
          <w:szCs w:val="24"/>
        </w:rPr>
        <w:t xml:space="preserve"> </w:t>
      </w:r>
      <w:r w:rsidRPr="00135604">
        <w:rPr>
          <w:rFonts w:ascii="Arial" w:eastAsia="Arial" w:hAnsi="Arial" w:cs="Arial"/>
          <w:sz w:val="24"/>
          <w:szCs w:val="24"/>
        </w:rPr>
        <w:t>obrigar-se-á:</w:t>
      </w:r>
    </w:p>
    <w:p w14:paraId="4853BC5B"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t xml:space="preserve">Respeitar a possibilidade de prorrogação do prazo dos fornecimentos dos objetos, no prazo e forma definidos no art. 6, </w:t>
      </w:r>
      <w:r w:rsidRPr="00135604">
        <w:rPr>
          <w:rFonts w:ascii="Arial" w:hAnsi="Arial" w:cs="Arial"/>
          <w:color w:val="000000"/>
          <w:sz w:val="24"/>
          <w:szCs w:val="24"/>
        </w:rPr>
        <w:t>XVII</w:t>
      </w:r>
      <w:r w:rsidRPr="00135604">
        <w:rPr>
          <w:rFonts w:ascii="Arial" w:hAnsi="Arial" w:cs="Arial"/>
          <w:bCs/>
          <w:sz w:val="24"/>
          <w:szCs w:val="24"/>
        </w:rPr>
        <w:t>, da Lei Federal n.º 14.133/2021.</w:t>
      </w:r>
    </w:p>
    <w:p w14:paraId="4F6DC527"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lastRenderedPageBreak/>
        <w:t>Fiscalizar e acompanhar o recebimento do objeto desta Licitação;</w:t>
      </w:r>
    </w:p>
    <w:p w14:paraId="1BA4E13A"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135604"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3560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CLÁUSULA OITAVA: DAS OBRIGAÇÕES DA CONTRATADA</w:t>
      </w:r>
    </w:p>
    <w:p w14:paraId="78C62B67"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8.4 Cumprir rigorosamente o prazo de execução do objeto, e se for o caso a substituição dos equipamentos; </w:t>
      </w:r>
    </w:p>
    <w:p w14:paraId="2D99966A"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8.5 Retirar a Ordem de Serviço e assinar a Ata nos prazos estipulados no edital;  </w:t>
      </w:r>
    </w:p>
    <w:p w14:paraId="782C267D"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8.6 Pagar todos os tributos que incidam ou venham incidir, direta ou indiretamente, sobre o objeto licitado; </w:t>
      </w:r>
    </w:p>
    <w:p w14:paraId="50CD7C46"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8.7 Manter, durante a execução da Ata, as mesmas condições de habilitação; </w:t>
      </w:r>
    </w:p>
    <w:p w14:paraId="762574CD"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r w:rsidRPr="00135604">
        <w:rPr>
          <w:rFonts w:ascii="Arial" w:hAnsi="Arial" w:cs="Arial"/>
          <w:sz w:val="24"/>
          <w:szCs w:val="24"/>
        </w:rPr>
        <w:t>8.10 Indicar representante, que responderá perante a Administração por todos os atos e comunicações formais;</w:t>
      </w:r>
      <w:r w:rsidRPr="00135604">
        <w:rPr>
          <w:rFonts w:ascii="Arial" w:hAnsi="Arial" w:cs="Arial"/>
          <w:bCs/>
          <w:sz w:val="24"/>
          <w:szCs w:val="24"/>
        </w:rPr>
        <w:t xml:space="preserve"> </w:t>
      </w:r>
    </w:p>
    <w:p w14:paraId="6C166365" w14:textId="77777777" w:rsidR="00AB0AB1" w:rsidRPr="00135604"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CLAUSULA NONA: DA FISCALIZAÇÃO</w:t>
      </w:r>
    </w:p>
    <w:p w14:paraId="25F54E00" w14:textId="6820BBFB" w:rsidR="00AB0AB1" w:rsidRPr="00135604" w:rsidRDefault="00AB0AB1" w:rsidP="00AB0AB1">
      <w:pPr>
        <w:widowControl w:val="0"/>
        <w:tabs>
          <w:tab w:val="left" w:pos="426"/>
        </w:tabs>
        <w:contextualSpacing/>
        <w:mirrorIndents/>
        <w:jc w:val="both"/>
        <w:rPr>
          <w:rFonts w:ascii="Arial" w:eastAsia="Arial" w:hAnsi="Arial" w:cs="Arial"/>
          <w:sz w:val="24"/>
          <w:szCs w:val="24"/>
        </w:rPr>
      </w:pPr>
      <w:r w:rsidRPr="00135604">
        <w:rPr>
          <w:rFonts w:ascii="Arial" w:eastAsia="Arial" w:hAnsi="Arial" w:cs="Arial"/>
          <w:sz w:val="24"/>
          <w:szCs w:val="24"/>
        </w:rPr>
        <w:t xml:space="preserve">9.1 A fiscalização sobre a execução das contratações da presente licitação será exercida pelo Senhor </w:t>
      </w:r>
      <w:r w:rsidR="00A22CB0" w:rsidRPr="00135604">
        <w:rPr>
          <w:rFonts w:ascii="Arial" w:hAnsi="Arial" w:cs="Arial"/>
          <w:bCs/>
          <w:sz w:val="24"/>
          <w:szCs w:val="24"/>
        </w:rPr>
        <w:t>Victor José Gervasio</w:t>
      </w:r>
      <w:r w:rsidR="00A22CB0" w:rsidRPr="00135604">
        <w:rPr>
          <w:rFonts w:ascii="Arial" w:eastAsia="Arial" w:hAnsi="Arial" w:cs="Arial"/>
          <w:sz w:val="24"/>
          <w:szCs w:val="24"/>
        </w:rPr>
        <w:t xml:space="preserve">, </w:t>
      </w:r>
      <w:r w:rsidRPr="00135604">
        <w:rPr>
          <w:rFonts w:ascii="Arial" w:eastAsia="Arial" w:hAnsi="Arial" w:cs="Arial"/>
          <w:sz w:val="24"/>
          <w:szCs w:val="24"/>
        </w:rPr>
        <w:t>conforme Portaria Municipal 1091/2023; conjuntamente com os responsáveis pela Secretaria Municipal requisitante, fiscalização terá poderes</w:t>
      </w:r>
      <w:r w:rsidRPr="00135604">
        <w:rPr>
          <w:rFonts w:ascii="Arial" w:eastAsia="Arial" w:hAnsi="Arial" w:cs="Arial"/>
          <w:spacing w:val="-12"/>
          <w:sz w:val="24"/>
          <w:szCs w:val="24"/>
        </w:rPr>
        <w:t xml:space="preserve"> </w:t>
      </w:r>
      <w:r w:rsidRPr="00135604">
        <w:rPr>
          <w:rFonts w:ascii="Arial" w:eastAsia="Arial" w:hAnsi="Arial" w:cs="Arial"/>
          <w:sz w:val="24"/>
          <w:szCs w:val="24"/>
        </w:rPr>
        <w:t>para:</w:t>
      </w:r>
    </w:p>
    <w:p w14:paraId="4EBE16F6" w14:textId="77777777" w:rsidR="00AB0AB1" w:rsidRPr="00135604"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Recusar produtos; materiais e/ou equipamentos que não obedeçam às especificações, com o disposto no edital do Pregão</w:t>
      </w:r>
      <w:r w:rsidRPr="00135604">
        <w:rPr>
          <w:rFonts w:ascii="Arial" w:eastAsia="Arial" w:hAnsi="Arial" w:cs="Arial"/>
          <w:spacing w:val="-5"/>
          <w:sz w:val="24"/>
          <w:szCs w:val="24"/>
        </w:rPr>
        <w:t xml:space="preserve"> Eletrônico;</w:t>
      </w:r>
    </w:p>
    <w:p w14:paraId="6D83C7B6" w14:textId="77777777" w:rsidR="00AB0AB1" w:rsidRPr="00135604"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Transmitir a CONTRATADA as determinações e instruções da Secretaria</w:t>
      </w:r>
      <w:r w:rsidRPr="00135604">
        <w:rPr>
          <w:rFonts w:ascii="Arial" w:eastAsia="Arial" w:hAnsi="Arial" w:cs="Arial"/>
          <w:spacing w:val="-34"/>
          <w:sz w:val="24"/>
          <w:szCs w:val="24"/>
        </w:rPr>
        <w:t xml:space="preserve"> </w:t>
      </w:r>
      <w:r w:rsidRPr="00135604">
        <w:rPr>
          <w:rFonts w:ascii="Arial" w:eastAsia="Arial" w:hAnsi="Arial" w:cs="Arial"/>
          <w:sz w:val="24"/>
          <w:szCs w:val="24"/>
        </w:rPr>
        <w:t>Solicitante;</w:t>
      </w:r>
    </w:p>
    <w:p w14:paraId="739183FB" w14:textId="77777777" w:rsidR="00AB0AB1" w:rsidRPr="00135604"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Examinar os documentos referentes à regularidade da CONTRATADA para com a Previdência Social; FGTS; ISS, Justiça Trabalhista e outros decorrentes que se fizerem</w:t>
      </w:r>
      <w:r w:rsidRPr="00135604">
        <w:rPr>
          <w:rFonts w:ascii="Arial" w:eastAsia="Arial" w:hAnsi="Arial" w:cs="Arial"/>
          <w:spacing w:val="-29"/>
          <w:sz w:val="24"/>
          <w:szCs w:val="24"/>
        </w:rPr>
        <w:t xml:space="preserve"> </w:t>
      </w:r>
      <w:r w:rsidRPr="00135604">
        <w:rPr>
          <w:rFonts w:ascii="Arial" w:eastAsia="Arial" w:hAnsi="Arial" w:cs="Arial"/>
          <w:sz w:val="24"/>
          <w:szCs w:val="24"/>
        </w:rPr>
        <w:lastRenderedPageBreak/>
        <w:t>necessários;</w:t>
      </w:r>
    </w:p>
    <w:p w14:paraId="30811F8F" w14:textId="77777777" w:rsidR="00AB0AB1" w:rsidRPr="00135604"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3560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r w:rsidRPr="00135604">
        <w:rPr>
          <w:rFonts w:ascii="Arial" w:eastAsia="Arial" w:hAnsi="Arial" w:cs="Arial"/>
          <w:sz w:val="24"/>
          <w:szCs w:val="24"/>
        </w:rPr>
        <w:t>e) As determinações referentes às prioridades de entrega dos materiais produtos e/ou equipamentos; controle de qualidade;</w:t>
      </w:r>
      <w:r w:rsidRPr="00135604">
        <w:rPr>
          <w:rFonts w:ascii="Arial" w:eastAsia="Arial" w:hAnsi="Arial" w:cs="Arial"/>
          <w:spacing w:val="-2"/>
          <w:sz w:val="24"/>
          <w:szCs w:val="24"/>
        </w:rPr>
        <w:t xml:space="preserve"> </w:t>
      </w:r>
      <w:r w:rsidRPr="00135604">
        <w:rPr>
          <w:rFonts w:ascii="Arial" w:eastAsia="Arial" w:hAnsi="Arial" w:cs="Arial"/>
          <w:sz w:val="24"/>
          <w:szCs w:val="24"/>
        </w:rPr>
        <w:t>bem</w:t>
      </w:r>
      <w:r w:rsidRPr="00135604">
        <w:rPr>
          <w:rFonts w:ascii="Arial" w:eastAsia="Arial" w:hAnsi="Arial" w:cs="Arial"/>
          <w:spacing w:val="-3"/>
          <w:sz w:val="24"/>
          <w:szCs w:val="24"/>
        </w:rPr>
        <w:t xml:space="preserve"> </w:t>
      </w:r>
      <w:r w:rsidRPr="00135604">
        <w:rPr>
          <w:rFonts w:ascii="Arial" w:eastAsia="Arial" w:hAnsi="Arial" w:cs="Arial"/>
          <w:sz w:val="24"/>
          <w:szCs w:val="24"/>
        </w:rPr>
        <w:t>como</w:t>
      </w:r>
      <w:r w:rsidRPr="00135604">
        <w:rPr>
          <w:rFonts w:ascii="Arial" w:eastAsia="Arial" w:hAnsi="Arial" w:cs="Arial"/>
          <w:spacing w:val="-2"/>
          <w:sz w:val="24"/>
          <w:szCs w:val="24"/>
        </w:rPr>
        <w:t xml:space="preserve"> </w:t>
      </w:r>
      <w:r w:rsidRPr="00135604">
        <w:rPr>
          <w:rFonts w:ascii="Arial" w:eastAsia="Arial" w:hAnsi="Arial" w:cs="Arial"/>
          <w:sz w:val="24"/>
          <w:szCs w:val="24"/>
        </w:rPr>
        <w:t>a</w:t>
      </w:r>
      <w:r w:rsidRPr="00135604">
        <w:rPr>
          <w:rFonts w:ascii="Arial" w:eastAsia="Arial" w:hAnsi="Arial" w:cs="Arial"/>
          <w:spacing w:val="-4"/>
          <w:sz w:val="24"/>
          <w:szCs w:val="24"/>
        </w:rPr>
        <w:t xml:space="preserve"> </w:t>
      </w:r>
      <w:r w:rsidRPr="00135604">
        <w:rPr>
          <w:rFonts w:ascii="Arial" w:eastAsia="Arial" w:hAnsi="Arial" w:cs="Arial"/>
          <w:sz w:val="24"/>
          <w:szCs w:val="24"/>
        </w:rPr>
        <w:t>solução</w:t>
      </w:r>
      <w:r w:rsidRPr="00135604">
        <w:rPr>
          <w:rFonts w:ascii="Arial" w:eastAsia="Arial" w:hAnsi="Arial" w:cs="Arial"/>
          <w:spacing w:val="-2"/>
          <w:sz w:val="24"/>
          <w:szCs w:val="24"/>
        </w:rPr>
        <w:t xml:space="preserve"> </w:t>
      </w:r>
      <w:r w:rsidRPr="00135604">
        <w:rPr>
          <w:rFonts w:ascii="Arial" w:eastAsia="Arial" w:hAnsi="Arial" w:cs="Arial"/>
          <w:sz w:val="24"/>
          <w:szCs w:val="24"/>
        </w:rPr>
        <w:t>de</w:t>
      </w:r>
      <w:r w:rsidRPr="00135604">
        <w:rPr>
          <w:rFonts w:ascii="Arial" w:eastAsia="Arial" w:hAnsi="Arial" w:cs="Arial"/>
          <w:spacing w:val="-4"/>
          <w:sz w:val="24"/>
          <w:szCs w:val="24"/>
        </w:rPr>
        <w:t xml:space="preserve"> </w:t>
      </w:r>
      <w:r w:rsidRPr="00135604">
        <w:rPr>
          <w:rFonts w:ascii="Arial" w:eastAsia="Arial" w:hAnsi="Arial" w:cs="Arial"/>
          <w:sz w:val="24"/>
          <w:szCs w:val="24"/>
        </w:rPr>
        <w:t>casos</w:t>
      </w:r>
      <w:r w:rsidRPr="00135604">
        <w:rPr>
          <w:rFonts w:ascii="Arial" w:eastAsia="Arial" w:hAnsi="Arial" w:cs="Arial"/>
          <w:spacing w:val="-3"/>
          <w:sz w:val="24"/>
          <w:szCs w:val="24"/>
        </w:rPr>
        <w:t xml:space="preserve"> </w:t>
      </w:r>
      <w:r w:rsidRPr="00135604">
        <w:rPr>
          <w:rFonts w:ascii="Arial" w:eastAsia="Arial" w:hAnsi="Arial" w:cs="Arial"/>
          <w:sz w:val="24"/>
          <w:szCs w:val="24"/>
        </w:rPr>
        <w:t>concernentes</w:t>
      </w:r>
      <w:r w:rsidRPr="00135604">
        <w:rPr>
          <w:rFonts w:ascii="Arial" w:eastAsia="Arial" w:hAnsi="Arial" w:cs="Arial"/>
          <w:spacing w:val="-3"/>
          <w:sz w:val="24"/>
          <w:szCs w:val="24"/>
        </w:rPr>
        <w:t xml:space="preserve"> </w:t>
      </w:r>
      <w:r w:rsidRPr="00135604">
        <w:rPr>
          <w:rFonts w:ascii="Arial" w:eastAsia="Arial" w:hAnsi="Arial" w:cs="Arial"/>
          <w:sz w:val="24"/>
          <w:szCs w:val="24"/>
        </w:rPr>
        <w:t>a</w:t>
      </w:r>
      <w:r w:rsidRPr="00135604">
        <w:rPr>
          <w:rFonts w:ascii="Arial" w:eastAsia="Arial" w:hAnsi="Arial" w:cs="Arial"/>
          <w:spacing w:val="-2"/>
          <w:sz w:val="24"/>
          <w:szCs w:val="24"/>
        </w:rPr>
        <w:t xml:space="preserve"> </w:t>
      </w:r>
      <w:r w:rsidRPr="00135604">
        <w:rPr>
          <w:rFonts w:ascii="Arial" w:eastAsia="Arial" w:hAnsi="Arial" w:cs="Arial"/>
          <w:sz w:val="24"/>
          <w:szCs w:val="24"/>
        </w:rPr>
        <w:t>esses</w:t>
      </w:r>
      <w:r w:rsidRPr="00135604">
        <w:rPr>
          <w:rFonts w:ascii="Arial" w:eastAsia="Arial" w:hAnsi="Arial" w:cs="Arial"/>
          <w:spacing w:val="-3"/>
          <w:sz w:val="24"/>
          <w:szCs w:val="24"/>
        </w:rPr>
        <w:t xml:space="preserve"> </w:t>
      </w:r>
      <w:r w:rsidRPr="00135604">
        <w:rPr>
          <w:rFonts w:ascii="Arial" w:eastAsia="Arial" w:hAnsi="Arial" w:cs="Arial"/>
          <w:sz w:val="24"/>
          <w:szCs w:val="24"/>
        </w:rPr>
        <w:t>assuntos,</w:t>
      </w:r>
      <w:r w:rsidRPr="00135604">
        <w:rPr>
          <w:rFonts w:ascii="Arial" w:eastAsia="Arial" w:hAnsi="Arial" w:cs="Arial"/>
          <w:spacing w:val="-4"/>
          <w:sz w:val="24"/>
          <w:szCs w:val="24"/>
        </w:rPr>
        <w:t xml:space="preserve"> </w:t>
      </w:r>
      <w:r w:rsidRPr="00135604">
        <w:rPr>
          <w:rFonts w:ascii="Arial" w:eastAsia="Arial" w:hAnsi="Arial" w:cs="Arial"/>
          <w:sz w:val="24"/>
          <w:szCs w:val="24"/>
        </w:rPr>
        <w:t>ficarão</w:t>
      </w:r>
      <w:r w:rsidRPr="00135604">
        <w:rPr>
          <w:rFonts w:ascii="Arial" w:eastAsia="Arial" w:hAnsi="Arial" w:cs="Arial"/>
          <w:spacing w:val="-4"/>
          <w:sz w:val="24"/>
          <w:szCs w:val="24"/>
        </w:rPr>
        <w:t xml:space="preserve"> </w:t>
      </w:r>
      <w:r w:rsidRPr="00135604">
        <w:rPr>
          <w:rFonts w:ascii="Arial" w:eastAsia="Arial" w:hAnsi="Arial" w:cs="Arial"/>
          <w:sz w:val="24"/>
          <w:szCs w:val="24"/>
        </w:rPr>
        <w:t>a</w:t>
      </w:r>
      <w:r w:rsidRPr="00135604">
        <w:rPr>
          <w:rFonts w:ascii="Arial" w:eastAsia="Arial" w:hAnsi="Arial" w:cs="Arial"/>
          <w:spacing w:val="-4"/>
          <w:sz w:val="24"/>
          <w:szCs w:val="24"/>
        </w:rPr>
        <w:t xml:space="preserve"> </w:t>
      </w:r>
      <w:r w:rsidRPr="00135604">
        <w:rPr>
          <w:rFonts w:ascii="Arial" w:eastAsia="Arial" w:hAnsi="Arial" w:cs="Arial"/>
          <w:sz w:val="24"/>
          <w:szCs w:val="24"/>
        </w:rPr>
        <w:t>cargo</w:t>
      </w:r>
      <w:r w:rsidRPr="00135604">
        <w:rPr>
          <w:rFonts w:ascii="Arial" w:eastAsia="Arial" w:hAnsi="Arial" w:cs="Arial"/>
          <w:spacing w:val="-6"/>
          <w:sz w:val="24"/>
          <w:szCs w:val="24"/>
        </w:rPr>
        <w:t xml:space="preserve"> </w:t>
      </w:r>
      <w:r w:rsidRPr="00135604">
        <w:rPr>
          <w:rFonts w:ascii="Arial" w:eastAsia="Arial" w:hAnsi="Arial" w:cs="Arial"/>
          <w:sz w:val="24"/>
          <w:szCs w:val="24"/>
        </w:rPr>
        <w:t>da</w:t>
      </w:r>
      <w:r w:rsidRPr="00135604">
        <w:rPr>
          <w:rFonts w:ascii="Arial" w:eastAsia="Arial" w:hAnsi="Arial" w:cs="Arial"/>
          <w:spacing w:val="-2"/>
          <w:sz w:val="24"/>
          <w:szCs w:val="24"/>
        </w:rPr>
        <w:t xml:space="preserve"> </w:t>
      </w:r>
      <w:r w:rsidRPr="00135604">
        <w:rPr>
          <w:rFonts w:ascii="Arial" w:eastAsia="Arial" w:hAnsi="Arial" w:cs="Arial"/>
          <w:sz w:val="24"/>
          <w:szCs w:val="24"/>
        </w:rPr>
        <w:t>fiscalização.</w:t>
      </w:r>
    </w:p>
    <w:p w14:paraId="135CA7E0" w14:textId="77777777" w:rsidR="00AB0AB1" w:rsidRPr="00135604" w:rsidRDefault="00AB0AB1" w:rsidP="00AB0AB1">
      <w:pPr>
        <w:widowControl w:val="0"/>
        <w:tabs>
          <w:tab w:val="left" w:pos="426"/>
        </w:tabs>
        <w:ind w:firstLine="32"/>
        <w:contextualSpacing/>
        <w:mirrorIndents/>
        <w:jc w:val="both"/>
        <w:rPr>
          <w:rFonts w:ascii="Arial" w:eastAsia="Arial" w:hAnsi="Arial" w:cs="Arial"/>
          <w:sz w:val="24"/>
          <w:szCs w:val="24"/>
        </w:rPr>
      </w:pPr>
      <w:r w:rsidRPr="0013560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135604" w:rsidRDefault="00AB0AB1" w:rsidP="00AB0AB1">
      <w:pPr>
        <w:widowControl w:val="0"/>
        <w:tabs>
          <w:tab w:val="left" w:pos="426"/>
        </w:tabs>
        <w:contextualSpacing/>
        <w:mirrorIndents/>
        <w:jc w:val="both"/>
        <w:rPr>
          <w:rFonts w:ascii="Arial" w:eastAsia="Arial" w:hAnsi="Arial" w:cs="Arial"/>
          <w:b/>
          <w:sz w:val="24"/>
          <w:szCs w:val="24"/>
          <w:u w:val="single"/>
        </w:rPr>
      </w:pPr>
      <w:r w:rsidRPr="00135604">
        <w:rPr>
          <w:rFonts w:ascii="Arial" w:eastAsia="Arial" w:hAnsi="Arial" w:cs="Arial"/>
          <w:b/>
          <w:sz w:val="24"/>
          <w:szCs w:val="24"/>
          <w:u w:val="single"/>
        </w:rPr>
        <w:t>CLÁUSULA DÉCIMA: DAS SANÇÕES ADMINISTRATIVAS PARA O CASO DE INADIMPLEMENTO CONTRATUAL</w:t>
      </w:r>
    </w:p>
    <w:p w14:paraId="4D505809" w14:textId="77777777" w:rsidR="00AB0AB1" w:rsidRPr="00135604" w:rsidRDefault="00AB0AB1" w:rsidP="001F1992">
      <w:pPr>
        <w:pStyle w:val="Nivel2"/>
        <w:numPr>
          <w:ilvl w:val="1"/>
          <w:numId w:val="28"/>
        </w:numPr>
        <w:rPr>
          <w:sz w:val="24"/>
          <w:szCs w:val="24"/>
        </w:rPr>
      </w:pPr>
      <w:r w:rsidRPr="00135604">
        <w:rPr>
          <w:sz w:val="24"/>
          <w:szCs w:val="24"/>
        </w:rPr>
        <w:t xml:space="preserve">Comete infração administrativa, nos termos da lei, o licitante que, com dolo ou culpa: </w:t>
      </w:r>
    </w:p>
    <w:p w14:paraId="1E4E2DE2" w14:textId="77777777" w:rsidR="00AB0AB1" w:rsidRPr="00135604" w:rsidRDefault="00AB0AB1" w:rsidP="001F1992">
      <w:pPr>
        <w:pStyle w:val="Nivel3"/>
        <w:numPr>
          <w:ilvl w:val="2"/>
          <w:numId w:val="28"/>
        </w:numPr>
        <w:rPr>
          <w:sz w:val="24"/>
          <w:szCs w:val="24"/>
        </w:rPr>
      </w:pPr>
      <w:r w:rsidRPr="00135604">
        <w:rPr>
          <w:sz w:val="24"/>
          <w:szCs w:val="24"/>
        </w:rPr>
        <w:t>deixar de entregar a documentação exigida para o certame ou não entregar qualquer documento que tenha sido solicitado pelo/a pregoeiro/a durante o certame;</w:t>
      </w:r>
    </w:p>
    <w:p w14:paraId="3842FE0F" w14:textId="77777777" w:rsidR="00AB0AB1" w:rsidRPr="00135604" w:rsidRDefault="00AB0AB1" w:rsidP="001F1992">
      <w:pPr>
        <w:pStyle w:val="Nivel3"/>
        <w:numPr>
          <w:ilvl w:val="2"/>
          <w:numId w:val="28"/>
        </w:numPr>
        <w:ind w:left="284" w:firstLine="0"/>
        <w:rPr>
          <w:sz w:val="24"/>
          <w:szCs w:val="24"/>
        </w:rPr>
      </w:pPr>
      <w:r w:rsidRPr="00135604">
        <w:rPr>
          <w:sz w:val="24"/>
          <w:szCs w:val="24"/>
        </w:rPr>
        <w:t>Salvo em decorrência de fato superveniente devidamente justificado, não mantiver a proposta em especial quando:</w:t>
      </w:r>
    </w:p>
    <w:p w14:paraId="7D195FCF"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não enviar a proposta adequada ao último lance ofertado ou após a negociação; </w:t>
      </w:r>
    </w:p>
    <w:p w14:paraId="517D8AA6"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recusar-se a enviar o detalhamento da proposta quando exigível; </w:t>
      </w:r>
    </w:p>
    <w:p w14:paraId="583CE549"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pedir para ser desclassificado quando encerrada a etapa competitiva; ou </w:t>
      </w:r>
    </w:p>
    <w:p w14:paraId="3334F956" w14:textId="77777777" w:rsidR="00AB0AB1" w:rsidRPr="00135604" w:rsidRDefault="00AB0AB1" w:rsidP="001F1992">
      <w:pPr>
        <w:pStyle w:val="Nivel4"/>
        <w:numPr>
          <w:ilvl w:val="3"/>
          <w:numId w:val="28"/>
        </w:numPr>
        <w:ind w:left="567" w:firstLine="0"/>
        <w:rPr>
          <w:sz w:val="24"/>
          <w:szCs w:val="24"/>
        </w:rPr>
      </w:pPr>
      <w:r w:rsidRPr="00135604">
        <w:rPr>
          <w:sz w:val="24"/>
          <w:szCs w:val="24"/>
        </w:rPr>
        <w:t>deixar de apresentar amostra;</w:t>
      </w:r>
    </w:p>
    <w:p w14:paraId="124E2D97"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apresentar proposta ou amostra em desacordo com as especificações do edital; </w:t>
      </w:r>
    </w:p>
    <w:p w14:paraId="5C37A90F" w14:textId="77777777" w:rsidR="00AB0AB1" w:rsidRPr="00135604" w:rsidRDefault="00AB0AB1" w:rsidP="001F1992">
      <w:pPr>
        <w:pStyle w:val="Nivel3"/>
        <w:numPr>
          <w:ilvl w:val="2"/>
          <w:numId w:val="28"/>
        </w:numPr>
        <w:ind w:left="284" w:firstLine="0"/>
        <w:rPr>
          <w:sz w:val="24"/>
          <w:szCs w:val="24"/>
        </w:rPr>
      </w:pPr>
      <w:r w:rsidRPr="00135604">
        <w:rPr>
          <w:sz w:val="24"/>
          <w:szCs w:val="24"/>
        </w:rPr>
        <w:t>não celebrar o contrato ou não entregar a documentação exigida para a contratação, quando convocado dentro do prazo de validade de sua proposta;</w:t>
      </w:r>
    </w:p>
    <w:p w14:paraId="5E5D8EEC" w14:textId="77777777" w:rsidR="00AB0AB1" w:rsidRPr="00135604" w:rsidRDefault="00AB0AB1" w:rsidP="001F1992">
      <w:pPr>
        <w:pStyle w:val="Nivel4"/>
        <w:numPr>
          <w:ilvl w:val="3"/>
          <w:numId w:val="28"/>
        </w:numPr>
        <w:ind w:left="567" w:firstLine="0"/>
        <w:rPr>
          <w:sz w:val="24"/>
          <w:szCs w:val="24"/>
        </w:rPr>
      </w:pPr>
      <w:r w:rsidRPr="00135604">
        <w:rPr>
          <w:sz w:val="24"/>
          <w:szCs w:val="24"/>
        </w:rPr>
        <w:t>recusar-se, sem justificativa, a assinar o contrato ou a ata de registro de preço, ou a aceitar ou retirar o instrumento equivalente no prazo estabelecido pela Administração;</w:t>
      </w:r>
    </w:p>
    <w:p w14:paraId="4640D1D8" w14:textId="77777777" w:rsidR="00AB0AB1" w:rsidRPr="00135604" w:rsidRDefault="00AB0AB1" w:rsidP="001F1992">
      <w:pPr>
        <w:pStyle w:val="Nivel3"/>
        <w:numPr>
          <w:ilvl w:val="2"/>
          <w:numId w:val="28"/>
        </w:numPr>
        <w:ind w:left="284" w:firstLine="0"/>
        <w:rPr>
          <w:sz w:val="24"/>
          <w:szCs w:val="24"/>
        </w:rPr>
      </w:pPr>
      <w:r w:rsidRPr="00135604">
        <w:rPr>
          <w:sz w:val="24"/>
          <w:szCs w:val="24"/>
        </w:rPr>
        <w:t>apresentar declaração ou documentação falsa exigida para o certame ou prestar declaração falsa durante a licitação</w:t>
      </w:r>
    </w:p>
    <w:p w14:paraId="3FBF2AB4" w14:textId="77777777" w:rsidR="00AB0AB1" w:rsidRPr="00135604" w:rsidRDefault="00AB0AB1" w:rsidP="001F1992">
      <w:pPr>
        <w:pStyle w:val="Nivel3"/>
        <w:numPr>
          <w:ilvl w:val="2"/>
          <w:numId w:val="28"/>
        </w:numPr>
        <w:ind w:left="284" w:firstLine="0"/>
        <w:rPr>
          <w:sz w:val="24"/>
          <w:szCs w:val="24"/>
        </w:rPr>
      </w:pPr>
      <w:r w:rsidRPr="00135604">
        <w:rPr>
          <w:sz w:val="24"/>
          <w:szCs w:val="24"/>
        </w:rPr>
        <w:t>fraudar a licitação</w:t>
      </w:r>
    </w:p>
    <w:p w14:paraId="23D61010" w14:textId="77777777" w:rsidR="00AB0AB1" w:rsidRPr="00135604" w:rsidRDefault="00AB0AB1" w:rsidP="001F1992">
      <w:pPr>
        <w:pStyle w:val="Nivel3"/>
        <w:numPr>
          <w:ilvl w:val="2"/>
          <w:numId w:val="28"/>
        </w:numPr>
        <w:ind w:left="284" w:firstLine="0"/>
        <w:rPr>
          <w:sz w:val="24"/>
          <w:szCs w:val="24"/>
        </w:rPr>
      </w:pPr>
      <w:r w:rsidRPr="00135604">
        <w:rPr>
          <w:sz w:val="24"/>
          <w:szCs w:val="24"/>
        </w:rPr>
        <w:t>comportar-se de modo inidôneo ou cometer fraude de qualquer natureza, em especial quando:</w:t>
      </w:r>
    </w:p>
    <w:p w14:paraId="6632F307"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agir em conluio ou em desconformidade com a lei; </w:t>
      </w:r>
    </w:p>
    <w:p w14:paraId="4BA23CBE"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induzir deliberadamente a erro no julgamento; </w:t>
      </w:r>
    </w:p>
    <w:p w14:paraId="2A011FC3" w14:textId="77777777" w:rsidR="00AB0AB1" w:rsidRPr="00135604" w:rsidRDefault="00AB0AB1" w:rsidP="001F1992">
      <w:pPr>
        <w:pStyle w:val="Nivel4"/>
        <w:numPr>
          <w:ilvl w:val="3"/>
          <w:numId w:val="28"/>
        </w:numPr>
        <w:ind w:left="567" w:firstLine="0"/>
        <w:rPr>
          <w:sz w:val="24"/>
          <w:szCs w:val="24"/>
        </w:rPr>
      </w:pPr>
      <w:r w:rsidRPr="00135604">
        <w:rPr>
          <w:sz w:val="24"/>
          <w:szCs w:val="24"/>
        </w:rPr>
        <w:t xml:space="preserve">apresentar amostra falsificada ou deteriorada; </w:t>
      </w:r>
    </w:p>
    <w:p w14:paraId="082C5469" w14:textId="77777777" w:rsidR="00AB0AB1" w:rsidRPr="00135604" w:rsidRDefault="00AB0AB1" w:rsidP="001F1992">
      <w:pPr>
        <w:pStyle w:val="Nivel3"/>
        <w:numPr>
          <w:ilvl w:val="2"/>
          <w:numId w:val="28"/>
        </w:numPr>
        <w:ind w:left="284" w:firstLine="0"/>
        <w:rPr>
          <w:sz w:val="24"/>
          <w:szCs w:val="24"/>
        </w:rPr>
      </w:pPr>
      <w:r w:rsidRPr="00135604">
        <w:rPr>
          <w:sz w:val="24"/>
          <w:szCs w:val="24"/>
        </w:rPr>
        <w:lastRenderedPageBreak/>
        <w:t>praticar atos ilícitos com vistas a frustrar os objetivos da licitação</w:t>
      </w:r>
    </w:p>
    <w:p w14:paraId="27AEE815" w14:textId="77777777" w:rsidR="00AB0AB1" w:rsidRPr="00135604" w:rsidRDefault="00AB0AB1" w:rsidP="001F1992">
      <w:pPr>
        <w:pStyle w:val="Nivel3"/>
        <w:numPr>
          <w:ilvl w:val="2"/>
          <w:numId w:val="28"/>
        </w:numPr>
        <w:ind w:left="284" w:firstLine="0"/>
        <w:rPr>
          <w:sz w:val="24"/>
          <w:szCs w:val="24"/>
        </w:rPr>
      </w:pPr>
      <w:r w:rsidRPr="00135604">
        <w:rPr>
          <w:sz w:val="24"/>
          <w:szCs w:val="24"/>
        </w:rPr>
        <w:t xml:space="preserve">praticar ato lesivo previsto no </w:t>
      </w:r>
      <w:hyperlink r:id="rId97" w:anchor="art5" w:history="1">
        <w:r w:rsidRPr="00135604">
          <w:rPr>
            <w:rStyle w:val="Hyperlink"/>
            <w:sz w:val="24"/>
            <w:szCs w:val="24"/>
          </w:rPr>
          <w:t>art. 5º da Lei n.º 12.846, de 2013</w:t>
        </w:r>
      </w:hyperlink>
      <w:r w:rsidRPr="00135604">
        <w:rPr>
          <w:sz w:val="24"/>
          <w:szCs w:val="24"/>
        </w:rPr>
        <w:t>.</w:t>
      </w:r>
    </w:p>
    <w:p w14:paraId="7C0A4059"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Com fulcro na </w:t>
      </w:r>
      <w:hyperlink r:id="rId98" w:history="1">
        <w:r w:rsidRPr="00135604">
          <w:rPr>
            <w:rStyle w:val="Hyperlink"/>
            <w:sz w:val="24"/>
            <w:szCs w:val="24"/>
          </w:rPr>
          <w:t>Lei nº 14.133, de 2021</w:t>
        </w:r>
      </w:hyperlink>
      <w:r w:rsidRPr="00135604">
        <w:rPr>
          <w:sz w:val="24"/>
          <w:szCs w:val="24"/>
        </w:rPr>
        <w:t xml:space="preserve">, a Administração poderá, garantida a prévia defesa, aplicar aos licitantes e/ou adjudicatários as seguintes sanções, sem prejuízo das responsabilidades civil e criminal: </w:t>
      </w:r>
    </w:p>
    <w:p w14:paraId="3053848E" w14:textId="77777777" w:rsidR="00AB0AB1" w:rsidRPr="00135604" w:rsidRDefault="00AB0AB1" w:rsidP="001F1992">
      <w:pPr>
        <w:pStyle w:val="Nivel3"/>
        <w:numPr>
          <w:ilvl w:val="2"/>
          <w:numId w:val="28"/>
        </w:numPr>
        <w:ind w:left="284" w:firstLine="0"/>
        <w:rPr>
          <w:sz w:val="24"/>
          <w:szCs w:val="24"/>
        </w:rPr>
      </w:pPr>
      <w:r w:rsidRPr="00135604">
        <w:rPr>
          <w:sz w:val="24"/>
          <w:szCs w:val="24"/>
        </w:rPr>
        <w:t xml:space="preserve">advertência; </w:t>
      </w:r>
    </w:p>
    <w:p w14:paraId="0F10F68F" w14:textId="77777777" w:rsidR="00AB0AB1" w:rsidRPr="00135604" w:rsidRDefault="00AB0AB1" w:rsidP="001F1992">
      <w:pPr>
        <w:pStyle w:val="Nivel3"/>
        <w:numPr>
          <w:ilvl w:val="2"/>
          <w:numId w:val="28"/>
        </w:numPr>
        <w:ind w:left="284" w:firstLine="0"/>
        <w:rPr>
          <w:sz w:val="24"/>
          <w:szCs w:val="24"/>
        </w:rPr>
      </w:pPr>
      <w:r w:rsidRPr="00135604">
        <w:rPr>
          <w:sz w:val="24"/>
          <w:szCs w:val="24"/>
        </w:rPr>
        <w:t>multa;</w:t>
      </w:r>
    </w:p>
    <w:p w14:paraId="18CF7D8E" w14:textId="77777777" w:rsidR="00AB0AB1" w:rsidRPr="00135604" w:rsidRDefault="00AB0AB1" w:rsidP="001F1992">
      <w:pPr>
        <w:pStyle w:val="Nivel3"/>
        <w:numPr>
          <w:ilvl w:val="2"/>
          <w:numId w:val="28"/>
        </w:numPr>
        <w:ind w:left="284" w:firstLine="0"/>
        <w:rPr>
          <w:sz w:val="24"/>
          <w:szCs w:val="24"/>
        </w:rPr>
      </w:pPr>
      <w:r w:rsidRPr="00135604">
        <w:rPr>
          <w:sz w:val="24"/>
          <w:szCs w:val="24"/>
        </w:rPr>
        <w:t>impedimento de licitar e contratar e</w:t>
      </w:r>
    </w:p>
    <w:p w14:paraId="6B106D80" w14:textId="77777777" w:rsidR="00AB0AB1" w:rsidRPr="00135604" w:rsidRDefault="00AB0AB1" w:rsidP="001F1992">
      <w:pPr>
        <w:pStyle w:val="Nivel3"/>
        <w:numPr>
          <w:ilvl w:val="2"/>
          <w:numId w:val="28"/>
        </w:numPr>
        <w:ind w:left="284" w:firstLine="0"/>
        <w:rPr>
          <w:sz w:val="24"/>
          <w:szCs w:val="24"/>
        </w:rPr>
      </w:pPr>
      <w:r w:rsidRPr="00135604">
        <w:rPr>
          <w:sz w:val="24"/>
          <w:szCs w:val="24"/>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135604" w:rsidRDefault="00AB0AB1" w:rsidP="001F1992">
      <w:pPr>
        <w:pStyle w:val="Nivel2"/>
        <w:numPr>
          <w:ilvl w:val="1"/>
          <w:numId w:val="28"/>
        </w:numPr>
        <w:ind w:left="0" w:firstLine="0"/>
        <w:rPr>
          <w:sz w:val="24"/>
          <w:szCs w:val="24"/>
        </w:rPr>
      </w:pPr>
      <w:r w:rsidRPr="00135604">
        <w:rPr>
          <w:sz w:val="24"/>
          <w:szCs w:val="24"/>
        </w:rPr>
        <w:t>Na aplicação das sanções serão considerados:</w:t>
      </w:r>
    </w:p>
    <w:p w14:paraId="3E2B0BA9" w14:textId="77777777" w:rsidR="00AB0AB1" w:rsidRPr="00135604" w:rsidRDefault="00AB0AB1" w:rsidP="001F1992">
      <w:pPr>
        <w:pStyle w:val="Nivel3"/>
        <w:numPr>
          <w:ilvl w:val="2"/>
          <w:numId w:val="28"/>
        </w:numPr>
        <w:ind w:left="284" w:firstLine="0"/>
        <w:rPr>
          <w:sz w:val="24"/>
          <w:szCs w:val="24"/>
        </w:rPr>
      </w:pPr>
      <w:r w:rsidRPr="00135604">
        <w:rPr>
          <w:sz w:val="24"/>
          <w:szCs w:val="24"/>
        </w:rPr>
        <w:t>a natureza e a gravidade da infração cometida.</w:t>
      </w:r>
    </w:p>
    <w:p w14:paraId="146B298A"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as peculiaridades do caso concreto</w:t>
      </w:r>
    </w:p>
    <w:p w14:paraId="6E25501F"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as circunstâncias agravantes ou atenuantes</w:t>
      </w:r>
    </w:p>
    <w:p w14:paraId="287FAFEC"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os danos que dela provierem para a Administração Pública</w:t>
      </w:r>
    </w:p>
    <w:p w14:paraId="458CB18C"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a implantação ou o aperfeiçoamento de programa de integridade, conforme normas e orientações dos órgãos de controle.</w:t>
      </w:r>
    </w:p>
    <w:p w14:paraId="41842645" w14:textId="77777777" w:rsidR="00AB0AB1" w:rsidRPr="00135604" w:rsidRDefault="00AB0AB1" w:rsidP="001F1992">
      <w:pPr>
        <w:pStyle w:val="Nivel2"/>
        <w:numPr>
          <w:ilvl w:val="1"/>
          <w:numId w:val="28"/>
        </w:numPr>
        <w:ind w:left="0" w:firstLine="0"/>
        <w:rPr>
          <w:color w:val="auto"/>
          <w:sz w:val="24"/>
          <w:szCs w:val="24"/>
        </w:rPr>
      </w:pPr>
      <w:r w:rsidRPr="00135604">
        <w:rPr>
          <w:color w:val="auto"/>
          <w:sz w:val="24"/>
          <w:szCs w:val="24"/>
        </w:rPr>
        <w:t xml:space="preserve">A multa será recolhida em percentual de 0,5% a 30% incidente sobre o valor do contrato licitado, recolhida no prazo máximo de </w:t>
      </w:r>
      <w:r w:rsidRPr="00135604">
        <w:rPr>
          <w:b/>
          <w:bCs/>
          <w:color w:val="auto"/>
          <w:sz w:val="24"/>
          <w:szCs w:val="24"/>
        </w:rPr>
        <w:t>05 (cinco) dias</w:t>
      </w:r>
      <w:r w:rsidRPr="00135604">
        <w:rPr>
          <w:color w:val="auto"/>
          <w:sz w:val="24"/>
          <w:szCs w:val="24"/>
        </w:rPr>
        <w:t xml:space="preserve"> úteis, a contar da comunicação oficial. </w:t>
      </w:r>
    </w:p>
    <w:p w14:paraId="05BCF9D0"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 xml:space="preserve">Para as infrações previstas nos itens </w:t>
      </w:r>
      <w:r w:rsidRPr="00135604">
        <w:rPr>
          <w:color w:val="auto"/>
          <w:sz w:val="24"/>
          <w:szCs w:val="24"/>
        </w:rPr>
        <w:fldChar w:fldCharType="begin"/>
      </w:r>
      <w:r w:rsidRPr="00135604">
        <w:rPr>
          <w:color w:val="auto"/>
          <w:sz w:val="24"/>
          <w:szCs w:val="24"/>
        </w:rPr>
        <w:instrText xml:space="preserve"> REF _Ref114668085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10.1.1</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_Ref114668108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10.1.2</w:t>
      </w:r>
      <w:r w:rsidRPr="00135604">
        <w:rPr>
          <w:color w:val="auto"/>
          <w:sz w:val="24"/>
          <w:szCs w:val="24"/>
        </w:rPr>
        <w:fldChar w:fldCharType="end"/>
      </w:r>
      <w:r w:rsidRPr="00135604">
        <w:rPr>
          <w:color w:val="auto"/>
          <w:sz w:val="24"/>
          <w:szCs w:val="24"/>
        </w:rPr>
        <w:t xml:space="preserve"> e </w:t>
      </w:r>
      <w:r w:rsidRPr="00135604">
        <w:rPr>
          <w:color w:val="auto"/>
          <w:sz w:val="24"/>
          <w:szCs w:val="24"/>
        </w:rPr>
        <w:fldChar w:fldCharType="begin"/>
      </w:r>
      <w:r w:rsidRPr="00135604">
        <w:rPr>
          <w:color w:val="auto"/>
          <w:sz w:val="24"/>
          <w:szCs w:val="24"/>
        </w:rPr>
        <w:instrText xml:space="preserve"> REF _Ref114668139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10.1.3</w:t>
      </w:r>
      <w:r w:rsidRPr="00135604">
        <w:rPr>
          <w:color w:val="auto"/>
          <w:sz w:val="24"/>
          <w:szCs w:val="24"/>
        </w:rPr>
        <w:fldChar w:fldCharType="end"/>
      </w:r>
      <w:r w:rsidRPr="00135604">
        <w:rPr>
          <w:color w:val="auto"/>
          <w:sz w:val="24"/>
          <w:szCs w:val="24"/>
        </w:rPr>
        <w:t>, a multa será de 0,5% a 15% do valor do contrato licitado.</w:t>
      </w:r>
    </w:p>
    <w:p w14:paraId="3DC864BF" w14:textId="77777777" w:rsidR="00AB0AB1" w:rsidRPr="00135604" w:rsidRDefault="00AB0AB1" w:rsidP="001F1992">
      <w:pPr>
        <w:pStyle w:val="Nivel3"/>
        <w:numPr>
          <w:ilvl w:val="2"/>
          <w:numId w:val="28"/>
        </w:numPr>
        <w:ind w:left="284" w:firstLine="0"/>
        <w:rPr>
          <w:color w:val="auto"/>
          <w:sz w:val="24"/>
          <w:szCs w:val="24"/>
        </w:rPr>
      </w:pPr>
      <w:r w:rsidRPr="00135604">
        <w:rPr>
          <w:color w:val="auto"/>
          <w:sz w:val="24"/>
          <w:szCs w:val="24"/>
        </w:rPr>
        <w:t xml:space="preserve">Para as infrações previstas nos itens </w:t>
      </w:r>
      <w:r w:rsidRPr="00135604">
        <w:rPr>
          <w:color w:val="auto"/>
          <w:sz w:val="24"/>
          <w:szCs w:val="24"/>
        </w:rPr>
        <w:fldChar w:fldCharType="begin"/>
      </w:r>
      <w:r w:rsidRPr="00135604">
        <w:rPr>
          <w:color w:val="auto"/>
          <w:sz w:val="24"/>
          <w:szCs w:val="24"/>
        </w:rPr>
        <w:instrText xml:space="preserve"> REF _Ref114668249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10.1.4</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_Ref114668245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10.1.5</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_Ref114668247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10.1.6</w:t>
      </w:r>
      <w:r w:rsidRPr="00135604">
        <w:rPr>
          <w:color w:val="auto"/>
          <w:sz w:val="24"/>
          <w:szCs w:val="24"/>
        </w:rPr>
        <w:fldChar w:fldCharType="end"/>
      </w:r>
      <w:r w:rsidRPr="00135604">
        <w:rPr>
          <w:color w:val="auto"/>
          <w:sz w:val="24"/>
          <w:szCs w:val="24"/>
        </w:rPr>
        <w:t xml:space="preserve">, </w:t>
      </w:r>
      <w:r w:rsidRPr="00135604">
        <w:rPr>
          <w:color w:val="auto"/>
          <w:sz w:val="24"/>
          <w:szCs w:val="24"/>
        </w:rPr>
        <w:fldChar w:fldCharType="begin"/>
      </w:r>
      <w:r w:rsidRPr="00135604">
        <w:rPr>
          <w:color w:val="auto"/>
          <w:sz w:val="24"/>
          <w:szCs w:val="24"/>
        </w:rPr>
        <w:instrText xml:space="preserve"> REF _Ref114668251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10.1.7</w:t>
      </w:r>
      <w:r w:rsidRPr="00135604">
        <w:rPr>
          <w:color w:val="auto"/>
          <w:sz w:val="24"/>
          <w:szCs w:val="24"/>
        </w:rPr>
        <w:fldChar w:fldCharType="end"/>
      </w:r>
      <w:r w:rsidRPr="00135604">
        <w:rPr>
          <w:color w:val="auto"/>
          <w:sz w:val="24"/>
          <w:szCs w:val="24"/>
        </w:rPr>
        <w:t xml:space="preserve"> e </w:t>
      </w:r>
      <w:r w:rsidRPr="00135604">
        <w:rPr>
          <w:color w:val="auto"/>
          <w:sz w:val="24"/>
          <w:szCs w:val="24"/>
        </w:rPr>
        <w:fldChar w:fldCharType="begin"/>
      </w:r>
      <w:r w:rsidRPr="00135604">
        <w:rPr>
          <w:color w:val="auto"/>
          <w:sz w:val="24"/>
          <w:szCs w:val="24"/>
        </w:rPr>
        <w:instrText xml:space="preserve"> REF _Ref114668252 \r \h  \* MERGEFORMAT </w:instrText>
      </w:r>
      <w:r w:rsidRPr="00135604">
        <w:rPr>
          <w:color w:val="auto"/>
          <w:sz w:val="24"/>
          <w:szCs w:val="24"/>
        </w:rPr>
      </w:r>
      <w:r w:rsidRPr="00135604">
        <w:rPr>
          <w:color w:val="auto"/>
          <w:sz w:val="24"/>
          <w:szCs w:val="24"/>
        </w:rPr>
        <w:fldChar w:fldCharType="separate"/>
      </w:r>
      <w:r w:rsidRPr="00135604">
        <w:rPr>
          <w:color w:val="auto"/>
          <w:sz w:val="24"/>
          <w:szCs w:val="24"/>
        </w:rPr>
        <w:t>10.1.8</w:t>
      </w:r>
      <w:r w:rsidRPr="00135604">
        <w:rPr>
          <w:color w:val="auto"/>
          <w:sz w:val="24"/>
          <w:szCs w:val="24"/>
        </w:rPr>
        <w:fldChar w:fldCharType="end"/>
      </w:r>
      <w:r w:rsidRPr="00135604">
        <w:rPr>
          <w:color w:val="auto"/>
          <w:sz w:val="24"/>
          <w:szCs w:val="24"/>
        </w:rPr>
        <w:t>, a multa será de 15% a 30% do valor do contrato licitado.</w:t>
      </w:r>
    </w:p>
    <w:p w14:paraId="4BCDD877" w14:textId="77777777" w:rsidR="00AB0AB1" w:rsidRPr="00135604" w:rsidRDefault="00AB0AB1" w:rsidP="001F1992">
      <w:pPr>
        <w:pStyle w:val="Nivel2"/>
        <w:numPr>
          <w:ilvl w:val="1"/>
          <w:numId w:val="28"/>
        </w:numPr>
        <w:ind w:left="0" w:firstLine="0"/>
        <w:rPr>
          <w:sz w:val="24"/>
          <w:szCs w:val="24"/>
        </w:rPr>
      </w:pPr>
      <w:r w:rsidRPr="00135604">
        <w:rPr>
          <w:sz w:val="24"/>
          <w:szCs w:val="24"/>
        </w:rPr>
        <w:t>As sanções de advertência, impedimento de licitar e contratar e declaração de inidoneidade para licitar ou contratar poderão ser aplicadas, cumulativamente ou não, à penalidade de multa.</w:t>
      </w:r>
    </w:p>
    <w:p w14:paraId="32F62858" w14:textId="77777777" w:rsidR="00AB0AB1" w:rsidRPr="00135604" w:rsidRDefault="00AB0AB1" w:rsidP="001F1992">
      <w:pPr>
        <w:pStyle w:val="Nivel2"/>
        <w:numPr>
          <w:ilvl w:val="1"/>
          <w:numId w:val="28"/>
        </w:numPr>
        <w:ind w:left="0" w:firstLine="0"/>
        <w:rPr>
          <w:sz w:val="24"/>
          <w:szCs w:val="24"/>
        </w:rPr>
      </w:pPr>
      <w:r w:rsidRPr="00135604">
        <w:rPr>
          <w:sz w:val="24"/>
          <w:szCs w:val="24"/>
        </w:rPr>
        <w:t>Na aplicação da sanção de multa será facultada a defesa do interessado no prazo de 15 (quinze) dias úteis, contado da data de sua intimação.</w:t>
      </w:r>
    </w:p>
    <w:p w14:paraId="28768D04"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A sanção de impedimento de licitar e contratar será aplicada ao responsável em decorrência das infrações administrativas relacionadas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Pr="00135604">
        <w:rPr>
          <w:sz w:val="24"/>
          <w:szCs w:val="24"/>
        </w:rPr>
        <w:t>10.1.1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Pr="00135604">
        <w:rPr>
          <w:sz w:val="24"/>
          <w:szCs w:val="24"/>
        </w:rPr>
        <w:t>10.1.2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Pr="00135604">
        <w:rPr>
          <w:sz w:val="24"/>
          <w:szCs w:val="24"/>
        </w:rPr>
        <w:t>10.1.3</w:t>
      </w:r>
      <w:r w:rsidRPr="00135604">
        <w:rPr>
          <w:sz w:val="24"/>
          <w:szCs w:val="24"/>
        </w:rPr>
        <w:fldChar w:fldCharType="end"/>
      </w:r>
      <w:r w:rsidRPr="0013560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Poderá ser aplicada ao responsável a sanção de declaração de inidoneidade para licitar ou contratar, em decorrência da prática das infrações dispostas nos itens </w:t>
      </w:r>
      <w:r w:rsidRPr="00135604">
        <w:rPr>
          <w:sz w:val="24"/>
          <w:szCs w:val="24"/>
        </w:rPr>
        <w:fldChar w:fldCharType="begin"/>
      </w:r>
      <w:r w:rsidRPr="00135604">
        <w:rPr>
          <w:sz w:val="24"/>
          <w:szCs w:val="24"/>
        </w:rPr>
        <w:instrText xml:space="preserve"> REF _Ref114668249 \r \h  \* MERGEFORMAT </w:instrText>
      </w:r>
      <w:r w:rsidRPr="00135604">
        <w:rPr>
          <w:sz w:val="24"/>
          <w:szCs w:val="24"/>
        </w:rPr>
      </w:r>
      <w:r w:rsidRPr="00135604">
        <w:rPr>
          <w:sz w:val="24"/>
          <w:szCs w:val="24"/>
        </w:rPr>
        <w:fldChar w:fldCharType="separate"/>
      </w:r>
      <w:r w:rsidRPr="00135604">
        <w:rPr>
          <w:sz w:val="24"/>
          <w:szCs w:val="24"/>
        </w:rPr>
        <w:t>10.1.4</w:t>
      </w:r>
      <w:r w:rsidRPr="00135604">
        <w:rPr>
          <w:sz w:val="24"/>
          <w:szCs w:val="24"/>
        </w:rPr>
        <w:fldChar w:fldCharType="end"/>
      </w:r>
      <w:r w:rsidRPr="00135604">
        <w:rPr>
          <w:sz w:val="24"/>
          <w:szCs w:val="24"/>
        </w:rPr>
        <w:t xml:space="preserve">, </w:t>
      </w:r>
      <w:r w:rsidRPr="00135604">
        <w:rPr>
          <w:sz w:val="24"/>
          <w:szCs w:val="24"/>
        </w:rPr>
        <w:lastRenderedPageBreak/>
        <w:fldChar w:fldCharType="begin"/>
      </w:r>
      <w:r w:rsidRPr="00135604">
        <w:rPr>
          <w:sz w:val="24"/>
          <w:szCs w:val="24"/>
        </w:rPr>
        <w:instrText xml:space="preserve"> REF _Ref114668245 \r \h  \* MERGEFORMAT </w:instrText>
      </w:r>
      <w:r w:rsidRPr="00135604">
        <w:rPr>
          <w:sz w:val="24"/>
          <w:szCs w:val="24"/>
        </w:rPr>
      </w:r>
      <w:r w:rsidRPr="00135604">
        <w:rPr>
          <w:sz w:val="24"/>
          <w:szCs w:val="24"/>
        </w:rPr>
        <w:fldChar w:fldCharType="separate"/>
      </w:r>
      <w:r w:rsidRPr="00135604">
        <w:rPr>
          <w:sz w:val="24"/>
          <w:szCs w:val="24"/>
        </w:rPr>
        <w:t>10.1.5</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_Ref114668247 \r \h  \* MERGEFORMAT </w:instrText>
      </w:r>
      <w:r w:rsidRPr="00135604">
        <w:rPr>
          <w:sz w:val="24"/>
          <w:szCs w:val="24"/>
        </w:rPr>
      </w:r>
      <w:r w:rsidRPr="00135604">
        <w:rPr>
          <w:sz w:val="24"/>
          <w:szCs w:val="24"/>
        </w:rPr>
        <w:fldChar w:fldCharType="separate"/>
      </w:r>
      <w:r w:rsidRPr="00135604">
        <w:rPr>
          <w:sz w:val="24"/>
          <w:szCs w:val="24"/>
        </w:rPr>
        <w:t>10.1.6</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_Ref114668251 \r \h  \* MERGEFORMAT </w:instrText>
      </w:r>
      <w:r w:rsidRPr="00135604">
        <w:rPr>
          <w:sz w:val="24"/>
          <w:szCs w:val="24"/>
        </w:rPr>
      </w:r>
      <w:r w:rsidRPr="00135604">
        <w:rPr>
          <w:sz w:val="24"/>
          <w:szCs w:val="24"/>
        </w:rPr>
        <w:fldChar w:fldCharType="separate"/>
      </w:r>
      <w:r w:rsidRPr="00135604">
        <w:rPr>
          <w:sz w:val="24"/>
          <w:szCs w:val="24"/>
        </w:rPr>
        <w:t>10.1.7</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_Ref114668252 \r \h  \* MERGEFORMAT </w:instrText>
      </w:r>
      <w:r w:rsidRPr="00135604">
        <w:rPr>
          <w:sz w:val="24"/>
          <w:szCs w:val="24"/>
        </w:rPr>
      </w:r>
      <w:r w:rsidRPr="00135604">
        <w:rPr>
          <w:sz w:val="24"/>
          <w:szCs w:val="24"/>
        </w:rPr>
        <w:fldChar w:fldCharType="separate"/>
      </w:r>
      <w:r w:rsidRPr="00135604">
        <w:rPr>
          <w:sz w:val="24"/>
          <w:szCs w:val="24"/>
        </w:rPr>
        <w:t>10.1.8</w:t>
      </w:r>
      <w:r w:rsidRPr="00135604">
        <w:rPr>
          <w:sz w:val="24"/>
          <w:szCs w:val="24"/>
        </w:rPr>
        <w:fldChar w:fldCharType="end"/>
      </w:r>
      <w:r w:rsidRPr="00135604">
        <w:rPr>
          <w:sz w:val="24"/>
          <w:szCs w:val="24"/>
        </w:rPr>
        <w:t xml:space="preserve">, bem como pelas infrações administrativas previstas nos itens </w:t>
      </w:r>
      <w:r w:rsidRPr="00135604">
        <w:rPr>
          <w:sz w:val="24"/>
          <w:szCs w:val="24"/>
        </w:rPr>
        <w:fldChar w:fldCharType="begin"/>
      </w:r>
      <w:r w:rsidRPr="00135604">
        <w:rPr>
          <w:sz w:val="24"/>
          <w:szCs w:val="24"/>
        </w:rPr>
        <w:instrText xml:space="preserve"> REF _Ref114668085 \r \h  \* MERGEFORMAT </w:instrText>
      </w:r>
      <w:r w:rsidRPr="00135604">
        <w:rPr>
          <w:sz w:val="24"/>
          <w:szCs w:val="24"/>
        </w:rPr>
      </w:r>
      <w:r w:rsidRPr="00135604">
        <w:rPr>
          <w:sz w:val="24"/>
          <w:szCs w:val="24"/>
        </w:rPr>
        <w:fldChar w:fldCharType="separate"/>
      </w:r>
      <w:r w:rsidRPr="00135604">
        <w:rPr>
          <w:sz w:val="24"/>
          <w:szCs w:val="24"/>
        </w:rPr>
        <w:t>10.1.1</w:t>
      </w:r>
      <w:r w:rsidRPr="00135604">
        <w:rPr>
          <w:sz w:val="24"/>
          <w:szCs w:val="24"/>
        </w:rPr>
        <w:fldChar w:fldCharType="end"/>
      </w:r>
      <w:r w:rsidRPr="00135604">
        <w:rPr>
          <w:sz w:val="24"/>
          <w:szCs w:val="24"/>
        </w:rPr>
        <w:t xml:space="preserve">, </w:t>
      </w:r>
      <w:r w:rsidRPr="00135604">
        <w:rPr>
          <w:sz w:val="24"/>
          <w:szCs w:val="24"/>
        </w:rPr>
        <w:fldChar w:fldCharType="begin"/>
      </w:r>
      <w:r w:rsidRPr="00135604">
        <w:rPr>
          <w:sz w:val="24"/>
          <w:szCs w:val="24"/>
        </w:rPr>
        <w:instrText xml:space="preserve"> REF _Ref114668108 \r \h  \* MERGEFORMAT </w:instrText>
      </w:r>
      <w:r w:rsidRPr="00135604">
        <w:rPr>
          <w:sz w:val="24"/>
          <w:szCs w:val="24"/>
        </w:rPr>
      </w:r>
      <w:r w:rsidRPr="00135604">
        <w:rPr>
          <w:sz w:val="24"/>
          <w:szCs w:val="24"/>
        </w:rPr>
        <w:fldChar w:fldCharType="separate"/>
      </w:r>
      <w:r w:rsidRPr="00135604">
        <w:rPr>
          <w:sz w:val="24"/>
          <w:szCs w:val="24"/>
        </w:rPr>
        <w:t>10.1.2</w:t>
      </w:r>
      <w:r w:rsidRPr="00135604">
        <w:rPr>
          <w:sz w:val="24"/>
          <w:szCs w:val="24"/>
        </w:rPr>
        <w:fldChar w:fldCharType="end"/>
      </w:r>
      <w:r w:rsidRPr="00135604">
        <w:rPr>
          <w:sz w:val="24"/>
          <w:szCs w:val="24"/>
        </w:rPr>
        <w:t xml:space="preserve"> e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Pr="00135604">
        <w:rPr>
          <w:sz w:val="24"/>
          <w:szCs w:val="24"/>
        </w:rPr>
        <w:t>12.1.3</w:t>
      </w:r>
      <w:r w:rsidRPr="00135604">
        <w:rPr>
          <w:sz w:val="24"/>
          <w:szCs w:val="24"/>
        </w:rPr>
        <w:fldChar w:fldCharType="end"/>
      </w:r>
      <w:r w:rsidRPr="00135604">
        <w:rPr>
          <w:sz w:val="24"/>
          <w:szCs w:val="24"/>
        </w:rPr>
        <w:t xml:space="preserve"> que justifiquem a imposição de penalidade mais grave que a sanção de impedimento de licitar e contratar, cuja duração observará o prazo previsto no </w:t>
      </w:r>
      <w:hyperlink r:id="rId99" w:anchor="art156§5" w:history="1">
        <w:r w:rsidRPr="00135604">
          <w:rPr>
            <w:rStyle w:val="Hyperlink"/>
            <w:sz w:val="24"/>
            <w:szCs w:val="24"/>
          </w:rPr>
          <w:t>art. 156, §5º, da Lei n.º 14.133/2021</w:t>
        </w:r>
      </w:hyperlink>
      <w:r w:rsidRPr="00135604">
        <w:rPr>
          <w:sz w:val="24"/>
          <w:szCs w:val="24"/>
        </w:rPr>
        <w:t>.</w:t>
      </w:r>
    </w:p>
    <w:p w14:paraId="67696266"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A recusa injustificada do adjudicatário em assinar o contrato ou a ata de registro de preço, ou em aceitar ou retirar o instrumento equivalente no prazo estabelecido pela Administração, descrita no item </w:t>
      </w:r>
      <w:r w:rsidRPr="00135604">
        <w:rPr>
          <w:sz w:val="24"/>
          <w:szCs w:val="24"/>
        </w:rPr>
        <w:fldChar w:fldCharType="begin"/>
      </w:r>
      <w:r w:rsidRPr="00135604">
        <w:rPr>
          <w:sz w:val="24"/>
          <w:szCs w:val="24"/>
        </w:rPr>
        <w:instrText xml:space="preserve"> REF _Ref114668139 \r \h  \* MERGEFORMAT </w:instrText>
      </w:r>
      <w:r w:rsidRPr="00135604">
        <w:rPr>
          <w:sz w:val="24"/>
          <w:szCs w:val="24"/>
        </w:rPr>
      </w:r>
      <w:r w:rsidRPr="00135604">
        <w:rPr>
          <w:sz w:val="24"/>
          <w:szCs w:val="24"/>
        </w:rPr>
        <w:fldChar w:fldCharType="separate"/>
      </w:r>
      <w:r w:rsidRPr="00135604">
        <w:rPr>
          <w:sz w:val="24"/>
          <w:szCs w:val="24"/>
        </w:rPr>
        <w:t>12.1.3</w:t>
      </w:r>
      <w:r w:rsidRPr="00135604">
        <w:rPr>
          <w:sz w:val="24"/>
          <w:szCs w:val="24"/>
        </w:rPr>
        <w:fldChar w:fldCharType="end"/>
      </w:r>
      <w:r w:rsidRPr="0013560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00" w:history="1">
        <w:r w:rsidRPr="00135604">
          <w:rPr>
            <w:rStyle w:val="Hyperlink"/>
            <w:sz w:val="24"/>
            <w:szCs w:val="24"/>
          </w:rPr>
          <w:t>art. 45, §4º da IN SEGES/ME n.º 73, de 2022</w:t>
        </w:r>
      </w:hyperlink>
      <w:r w:rsidRPr="00135604">
        <w:rPr>
          <w:sz w:val="24"/>
          <w:szCs w:val="24"/>
        </w:rPr>
        <w:t xml:space="preserve">. </w:t>
      </w:r>
    </w:p>
    <w:p w14:paraId="50F0BFAA"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135604" w:rsidRDefault="00AB0AB1" w:rsidP="001F1992">
      <w:pPr>
        <w:pStyle w:val="Nivel2"/>
        <w:numPr>
          <w:ilvl w:val="1"/>
          <w:numId w:val="28"/>
        </w:numPr>
        <w:ind w:left="0" w:firstLine="0"/>
        <w:rPr>
          <w:sz w:val="24"/>
          <w:szCs w:val="24"/>
        </w:rPr>
      </w:pPr>
      <w:r w:rsidRPr="0013560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135604" w:rsidRDefault="00AB0AB1" w:rsidP="001F1992">
      <w:pPr>
        <w:pStyle w:val="Nivel2"/>
        <w:numPr>
          <w:ilvl w:val="1"/>
          <w:numId w:val="28"/>
        </w:numPr>
        <w:ind w:left="0" w:firstLine="0"/>
        <w:rPr>
          <w:sz w:val="24"/>
          <w:szCs w:val="24"/>
        </w:rPr>
      </w:pPr>
      <w:r w:rsidRPr="0013560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135604" w:rsidRDefault="00AB0AB1" w:rsidP="001F1992">
      <w:pPr>
        <w:pStyle w:val="Nivel2"/>
        <w:numPr>
          <w:ilvl w:val="1"/>
          <w:numId w:val="28"/>
        </w:numPr>
        <w:ind w:left="0" w:firstLine="0"/>
        <w:rPr>
          <w:sz w:val="24"/>
          <w:szCs w:val="24"/>
        </w:rPr>
      </w:pPr>
      <w:r w:rsidRPr="00135604">
        <w:rPr>
          <w:sz w:val="24"/>
          <w:szCs w:val="24"/>
        </w:rPr>
        <w:t>O recurso e o pedido de reconsideração terão efeito suspensivo do ato ou da decisão recorrida até que sobrevenha decisão final da autoridade competente.</w:t>
      </w:r>
    </w:p>
    <w:p w14:paraId="0D3DC963" w14:textId="77777777" w:rsidR="00AB0AB1" w:rsidRPr="00135604" w:rsidRDefault="00AB0AB1" w:rsidP="001F1992">
      <w:pPr>
        <w:pStyle w:val="Nivel2"/>
        <w:numPr>
          <w:ilvl w:val="1"/>
          <w:numId w:val="28"/>
        </w:numPr>
        <w:ind w:left="0" w:firstLine="0"/>
        <w:rPr>
          <w:sz w:val="24"/>
          <w:szCs w:val="24"/>
        </w:rPr>
      </w:pPr>
      <w:r w:rsidRPr="00135604">
        <w:rPr>
          <w:sz w:val="24"/>
          <w:szCs w:val="24"/>
        </w:rPr>
        <w:t>A aplicação das sanções previstas neste edital não exclui, em hipótese alguma, a obrigação de reparação integral dos danos causados.</w:t>
      </w:r>
    </w:p>
    <w:p w14:paraId="16638C6C" w14:textId="77777777" w:rsidR="00AB0AB1" w:rsidRPr="00135604" w:rsidRDefault="00AB0AB1" w:rsidP="00AB0AB1">
      <w:pPr>
        <w:rPr>
          <w:rFonts w:ascii="Arial" w:hAnsi="Arial" w:cs="Arial"/>
          <w:sz w:val="24"/>
          <w:szCs w:val="24"/>
        </w:rPr>
      </w:pPr>
    </w:p>
    <w:p w14:paraId="040EBA38" w14:textId="77777777" w:rsidR="00AB0AB1" w:rsidRPr="00135604" w:rsidRDefault="00AB0AB1" w:rsidP="001F1992">
      <w:pPr>
        <w:pStyle w:val="Nivel01"/>
        <w:numPr>
          <w:ilvl w:val="0"/>
          <w:numId w:val="28"/>
        </w:numPr>
        <w:ind w:left="0" w:firstLine="0"/>
        <w:rPr>
          <w:rFonts w:ascii="Arial" w:hAnsi="Arial" w:cs="Arial"/>
          <w:color w:val="FFFFFF"/>
          <w:sz w:val="24"/>
          <w:szCs w:val="24"/>
        </w:rPr>
      </w:pPr>
      <w:bookmarkStart w:id="141" w:name="_Toc170115784"/>
      <w:r w:rsidRPr="00135604">
        <w:rPr>
          <w:rFonts w:ascii="Arial" w:hAnsi="Arial" w:cs="Arial"/>
          <w:sz w:val="24"/>
          <w:szCs w:val="24"/>
        </w:rPr>
        <w:t>CLÁUSULA DÉCIMA TERCEIRA– DA EXTINÇÃO CONTRATUAL (</w:t>
      </w:r>
      <w:hyperlink r:id="rId101" w:anchor="art92" w:history="1">
        <w:r w:rsidRPr="00135604">
          <w:rPr>
            <w:rStyle w:val="Hyperlink"/>
            <w:rFonts w:ascii="Arial" w:hAnsi="Arial" w:cs="Arial"/>
            <w:sz w:val="24"/>
            <w:szCs w:val="24"/>
          </w:rPr>
          <w:t>art. 92, XIX</w:t>
        </w:r>
      </w:hyperlink>
      <w:r w:rsidRPr="00135604">
        <w:rPr>
          <w:rFonts w:ascii="Arial" w:hAnsi="Arial" w:cs="Arial"/>
          <w:sz w:val="24"/>
          <w:szCs w:val="24"/>
        </w:rPr>
        <w:t>)</w:t>
      </w:r>
      <w:bookmarkEnd w:id="141"/>
    </w:p>
    <w:p w14:paraId="440AA58C" w14:textId="77777777" w:rsidR="00AB0AB1" w:rsidRPr="00135604" w:rsidRDefault="00AB0AB1" w:rsidP="001F1992">
      <w:pPr>
        <w:pStyle w:val="Nvel2-Red"/>
        <w:numPr>
          <w:ilvl w:val="1"/>
          <w:numId w:val="28"/>
        </w:numPr>
        <w:ind w:left="0" w:firstLine="0"/>
        <w:rPr>
          <w:color w:val="auto"/>
          <w:sz w:val="24"/>
          <w:szCs w:val="24"/>
        </w:rPr>
      </w:pPr>
      <w:r w:rsidRPr="00135604">
        <w:rPr>
          <w:color w:val="auto"/>
          <w:sz w:val="24"/>
          <w:szCs w:val="24"/>
        </w:rPr>
        <w:t>O contrato será extinto</w:t>
      </w:r>
      <w:r w:rsidRPr="00135604">
        <w:rPr>
          <w:i w:val="0"/>
          <w:color w:val="auto"/>
          <w:sz w:val="24"/>
          <w:szCs w:val="24"/>
        </w:rPr>
        <w:t xml:space="preserve"> </w:t>
      </w:r>
      <w:r w:rsidRPr="00135604">
        <w:rPr>
          <w:color w:val="auto"/>
          <w:sz w:val="24"/>
          <w:szCs w:val="24"/>
        </w:rPr>
        <w:t>quando vencido o prazo nele estipulado, independentemente de terem sido cumpridas ou não as obrigações de ambas as partes contraentes.</w:t>
      </w:r>
    </w:p>
    <w:p w14:paraId="677DD655" w14:textId="77777777" w:rsidR="00AB0AB1" w:rsidRPr="00135604" w:rsidRDefault="00AB0AB1" w:rsidP="001F1992">
      <w:pPr>
        <w:pStyle w:val="Nvel3-R"/>
        <w:numPr>
          <w:ilvl w:val="2"/>
          <w:numId w:val="28"/>
        </w:numPr>
        <w:ind w:left="284" w:firstLine="0"/>
        <w:rPr>
          <w:color w:val="auto"/>
          <w:sz w:val="24"/>
          <w:szCs w:val="24"/>
        </w:rPr>
      </w:pPr>
      <w:r w:rsidRPr="0013560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135604" w:rsidRDefault="00AB0AB1" w:rsidP="001F1992">
      <w:pPr>
        <w:pStyle w:val="Nvel3-R"/>
        <w:numPr>
          <w:ilvl w:val="2"/>
          <w:numId w:val="28"/>
        </w:numPr>
        <w:ind w:left="284" w:firstLine="0"/>
        <w:rPr>
          <w:color w:val="auto"/>
          <w:sz w:val="24"/>
          <w:szCs w:val="24"/>
        </w:rPr>
      </w:pPr>
      <w:r w:rsidRPr="00135604">
        <w:rPr>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135604" w:rsidRDefault="00AB0AB1" w:rsidP="001F1992">
      <w:pPr>
        <w:pStyle w:val="Nvel3-R"/>
        <w:numPr>
          <w:ilvl w:val="2"/>
          <w:numId w:val="28"/>
        </w:numPr>
        <w:ind w:left="284" w:firstLine="0"/>
        <w:rPr>
          <w:color w:val="auto"/>
          <w:sz w:val="24"/>
          <w:szCs w:val="24"/>
        </w:rPr>
      </w:pPr>
      <w:r w:rsidRPr="0013560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135604" w:rsidRDefault="00AB0AB1" w:rsidP="001F1992">
      <w:pPr>
        <w:pStyle w:val="Nivel2"/>
        <w:numPr>
          <w:ilvl w:val="1"/>
          <w:numId w:val="28"/>
        </w:numPr>
        <w:ind w:left="0" w:firstLine="0"/>
        <w:rPr>
          <w:sz w:val="24"/>
          <w:szCs w:val="24"/>
        </w:rPr>
      </w:pPr>
      <w:r w:rsidRPr="00135604">
        <w:rPr>
          <w:sz w:val="24"/>
          <w:szCs w:val="24"/>
        </w:rPr>
        <w:t xml:space="preserve">O contrato poderá ser extinto antes de cumpridas as obrigações nele estipuladas, ou antes do prazo nele fixado, por algum dos motivos previstos no </w:t>
      </w:r>
      <w:hyperlink r:id="rId102" w:anchor="art137" w:history="1">
        <w:r w:rsidRPr="00135604">
          <w:rPr>
            <w:rStyle w:val="Hyperlink"/>
            <w:sz w:val="24"/>
            <w:szCs w:val="24"/>
          </w:rPr>
          <w:t>artigo 137 da Lei nº 14.133/21</w:t>
        </w:r>
      </w:hyperlink>
      <w:r w:rsidRPr="00135604">
        <w:rPr>
          <w:sz w:val="24"/>
          <w:szCs w:val="24"/>
        </w:rPr>
        <w:t>, bem como amigavelmente, assegurados o contraditório e a ampla defesa.</w:t>
      </w:r>
    </w:p>
    <w:p w14:paraId="4FE87EC0" w14:textId="77777777" w:rsidR="00AB0AB1" w:rsidRPr="00135604" w:rsidRDefault="00AB0AB1" w:rsidP="001F1992">
      <w:pPr>
        <w:pStyle w:val="Nivel3"/>
        <w:numPr>
          <w:ilvl w:val="2"/>
          <w:numId w:val="28"/>
        </w:numPr>
        <w:ind w:left="284" w:firstLine="0"/>
        <w:rPr>
          <w:sz w:val="24"/>
          <w:szCs w:val="24"/>
        </w:rPr>
      </w:pPr>
      <w:r w:rsidRPr="00135604">
        <w:rPr>
          <w:sz w:val="24"/>
          <w:szCs w:val="24"/>
        </w:rPr>
        <w:t xml:space="preserve">Nesta hipótese, aplicam-se também os </w:t>
      </w:r>
      <w:hyperlink r:id="rId103" w:anchor="art138" w:history="1">
        <w:r w:rsidRPr="00135604">
          <w:rPr>
            <w:rStyle w:val="Hyperlink"/>
            <w:sz w:val="24"/>
            <w:szCs w:val="24"/>
          </w:rPr>
          <w:t>artigos 138 e 139 da mesma Lei</w:t>
        </w:r>
      </w:hyperlink>
      <w:r w:rsidRPr="00135604">
        <w:rPr>
          <w:sz w:val="24"/>
          <w:szCs w:val="24"/>
        </w:rPr>
        <w:t>.</w:t>
      </w:r>
    </w:p>
    <w:p w14:paraId="255374F4" w14:textId="77777777" w:rsidR="00AB0AB1" w:rsidRPr="00135604" w:rsidRDefault="00AB0AB1" w:rsidP="001F1992">
      <w:pPr>
        <w:pStyle w:val="Nivel3"/>
        <w:numPr>
          <w:ilvl w:val="2"/>
          <w:numId w:val="28"/>
        </w:numPr>
        <w:ind w:left="284" w:firstLine="0"/>
        <w:rPr>
          <w:sz w:val="24"/>
          <w:szCs w:val="24"/>
        </w:rPr>
      </w:pPr>
      <w:r w:rsidRPr="00135604">
        <w:rPr>
          <w:sz w:val="24"/>
          <w:szCs w:val="24"/>
        </w:rPr>
        <w:t>A alteração social ou a modificação da finalidade ou da estrutura da empresa não ensejará a extinção se não restringir sua capacidade de concluir o contrato.</w:t>
      </w:r>
    </w:p>
    <w:p w14:paraId="0DBA6905" w14:textId="77777777" w:rsidR="00AB0AB1" w:rsidRPr="00135604" w:rsidRDefault="00AB0AB1" w:rsidP="001F1992">
      <w:pPr>
        <w:pStyle w:val="Nivel4"/>
        <w:numPr>
          <w:ilvl w:val="3"/>
          <w:numId w:val="28"/>
        </w:numPr>
        <w:ind w:left="567" w:firstLine="0"/>
        <w:rPr>
          <w:sz w:val="24"/>
          <w:szCs w:val="24"/>
        </w:rPr>
      </w:pPr>
      <w:r w:rsidRPr="00135604">
        <w:rPr>
          <w:color w:val="000000"/>
          <w:sz w:val="24"/>
          <w:szCs w:val="24"/>
        </w:rPr>
        <w:t xml:space="preserve">Se a </w:t>
      </w:r>
      <w:r w:rsidRPr="00135604">
        <w:rPr>
          <w:sz w:val="24"/>
          <w:szCs w:val="24"/>
        </w:rPr>
        <w:t>operação</w:t>
      </w:r>
      <w:r w:rsidRPr="00135604">
        <w:rPr>
          <w:color w:val="000000"/>
          <w:sz w:val="24"/>
          <w:szCs w:val="24"/>
        </w:rPr>
        <w:t xml:space="preserve"> </w:t>
      </w:r>
      <w:r w:rsidRPr="00135604">
        <w:rPr>
          <w:sz w:val="24"/>
          <w:szCs w:val="24"/>
        </w:rPr>
        <w:t>implicar mudança da pessoa jurídica contratada, deverá ser formalizado termo aditivo para alteração subjetiva.</w:t>
      </w:r>
    </w:p>
    <w:p w14:paraId="435B9705" w14:textId="77777777" w:rsidR="00AB0AB1" w:rsidRPr="00135604" w:rsidRDefault="00AB0AB1" w:rsidP="001F1992">
      <w:pPr>
        <w:pStyle w:val="Nivel2"/>
        <w:numPr>
          <w:ilvl w:val="1"/>
          <w:numId w:val="28"/>
        </w:numPr>
        <w:ind w:left="0" w:firstLine="0"/>
        <w:rPr>
          <w:sz w:val="24"/>
          <w:szCs w:val="24"/>
        </w:rPr>
      </w:pPr>
      <w:r w:rsidRPr="00135604">
        <w:rPr>
          <w:sz w:val="24"/>
          <w:szCs w:val="24"/>
        </w:rPr>
        <w:t>O termo de extinção, sempre que possível, será precedido:</w:t>
      </w:r>
    </w:p>
    <w:p w14:paraId="2BBD691E" w14:textId="77777777" w:rsidR="00AB0AB1" w:rsidRPr="00135604" w:rsidRDefault="00AB0AB1" w:rsidP="001F1992">
      <w:pPr>
        <w:pStyle w:val="Nivel3"/>
        <w:numPr>
          <w:ilvl w:val="2"/>
          <w:numId w:val="28"/>
        </w:numPr>
        <w:ind w:left="284" w:firstLine="0"/>
        <w:rPr>
          <w:sz w:val="24"/>
          <w:szCs w:val="24"/>
        </w:rPr>
      </w:pPr>
      <w:r w:rsidRPr="00135604">
        <w:rPr>
          <w:sz w:val="24"/>
          <w:szCs w:val="24"/>
        </w:rPr>
        <w:t>Balanço dos eventos contratuais já cumpridos ou parcialmente cumpridos;</w:t>
      </w:r>
    </w:p>
    <w:p w14:paraId="1C76769F" w14:textId="77777777" w:rsidR="00AB0AB1" w:rsidRPr="00135604" w:rsidRDefault="00AB0AB1" w:rsidP="001F1992">
      <w:pPr>
        <w:pStyle w:val="Nivel3"/>
        <w:numPr>
          <w:ilvl w:val="2"/>
          <w:numId w:val="28"/>
        </w:numPr>
        <w:ind w:left="284" w:firstLine="0"/>
        <w:rPr>
          <w:sz w:val="24"/>
          <w:szCs w:val="24"/>
        </w:rPr>
      </w:pPr>
      <w:r w:rsidRPr="00135604">
        <w:rPr>
          <w:sz w:val="24"/>
          <w:szCs w:val="24"/>
        </w:rPr>
        <w:t>Relação dos pagamentos já efetuados e ainda devidos;</w:t>
      </w:r>
    </w:p>
    <w:p w14:paraId="07B1799F" w14:textId="77777777" w:rsidR="00AB0AB1" w:rsidRPr="00135604" w:rsidRDefault="00AB0AB1" w:rsidP="001F1992">
      <w:pPr>
        <w:pStyle w:val="Nivel3"/>
        <w:numPr>
          <w:ilvl w:val="2"/>
          <w:numId w:val="28"/>
        </w:numPr>
        <w:ind w:left="284" w:firstLine="0"/>
        <w:rPr>
          <w:sz w:val="24"/>
          <w:szCs w:val="24"/>
        </w:rPr>
      </w:pPr>
      <w:r w:rsidRPr="00135604">
        <w:rPr>
          <w:sz w:val="24"/>
          <w:szCs w:val="24"/>
        </w:rPr>
        <w:t>Indenizações e multas.</w:t>
      </w:r>
    </w:p>
    <w:p w14:paraId="3E9383A8" w14:textId="77777777" w:rsidR="00AB0AB1" w:rsidRPr="00135604" w:rsidRDefault="00AB0AB1" w:rsidP="001F1992">
      <w:pPr>
        <w:pStyle w:val="Nivel2"/>
        <w:numPr>
          <w:ilvl w:val="1"/>
          <w:numId w:val="28"/>
        </w:numPr>
        <w:ind w:left="0" w:firstLine="0"/>
        <w:rPr>
          <w:sz w:val="24"/>
          <w:szCs w:val="24"/>
        </w:rPr>
      </w:pPr>
      <w:r w:rsidRPr="00135604">
        <w:rPr>
          <w:sz w:val="24"/>
          <w:szCs w:val="24"/>
        </w:rPr>
        <w:t>A extinção do contrato não configura óbice para o reconhecimento do desequilíbrio econômico-financeiro, hipótese em que será concedida indenização por meio de termo indenizatório (</w:t>
      </w:r>
      <w:hyperlink r:id="rId104" w:anchor="art131" w:history="1">
        <w:r w:rsidRPr="00135604">
          <w:rPr>
            <w:rStyle w:val="Hyperlink"/>
            <w:sz w:val="24"/>
            <w:szCs w:val="24"/>
          </w:rPr>
          <w:t xml:space="preserve">art. 131, </w:t>
        </w:r>
        <w:r w:rsidRPr="00135604">
          <w:rPr>
            <w:rStyle w:val="Hyperlink"/>
            <w:i/>
            <w:iCs/>
            <w:sz w:val="24"/>
            <w:szCs w:val="24"/>
          </w:rPr>
          <w:t xml:space="preserve">caput, </w:t>
        </w:r>
        <w:r w:rsidRPr="00135604">
          <w:rPr>
            <w:rStyle w:val="Hyperlink"/>
            <w:sz w:val="24"/>
            <w:szCs w:val="24"/>
          </w:rPr>
          <w:t>da Lei n.º 14.133, de 2021</w:t>
        </w:r>
      </w:hyperlink>
      <w:r w:rsidRPr="00135604">
        <w:rPr>
          <w:sz w:val="24"/>
          <w:szCs w:val="24"/>
        </w:rPr>
        <w:t xml:space="preserve">). </w:t>
      </w:r>
    </w:p>
    <w:p w14:paraId="3C2E9507" w14:textId="77777777" w:rsidR="00AB0AB1" w:rsidRPr="00135604" w:rsidRDefault="00AB0AB1" w:rsidP="001F1992">
      <w:pPr>
        <w:pStyle w:val="Nivel2"/>
        <w:numPr>
          <w:ilvl w:val="1"/>
          <w:numId w:val="28"/>
        </w:numPr>
        <w:ind w:left="0" w:firstLine="0"/>
        <w:rPr>
          <w:sz w:val="24"/>
          <w:szCs w:val="24"/>
        </w:rPr>
      </w:pPr>
      <w:r w:rsidRPr="0013560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13560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13560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135604">
        <w:rPr>
          <w:rFonts w:ascii="Arial" w:eastAsia="Arial" w:hAnsi="Arial" w:cs="Arial"/>
          <w:b/>
          <w:sz w:val="24"/>
          <w:szCs w:val="24"/>
          <w:u w:val="single"/>
        </w:rPr>
        <w:t xml:space="preserve">CLÁUSULA DÉCIMA SEGUNDA: </w:t>
      </w:r>
      <w:r w:rsidRPr="00135604">
        <w:rPr>
          <w:rFonts w:ascii="Arial" w:eastAsia="Arial" w:hAnsi="Arial" w:cs="Arial"/>
          <w:b/>
          <w:bCs/>
          <w:sz w:val="24"/>
          <w:szCs w:val="24"/>
          <w:u w:val="single"/>
          <w:lang w:val="x-none"/>
        </w:rPr>
        <w:t>DOS CASOS OMISSOS</w:t>
      </w:r>
    </w:p>
    <w:p w14:paraId="7C0C9107" w14:textId="77777777" w:rsidR="00AB0AB1" w:rsidRPr="0013560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135604">
        <w:rPr>
          <w:rFonts w:ascii="Arial" w:hAnsi="Arial" w:cs="Arial"/>
          <w:sz w:val="24"/>
          <w:szCs w:val="24"/>
          <w:lang w:val="x-none"/>
        </w:rPr>
        <w:t xml:space="preserve">12.1 </w:t>
      </w:r>
      <w:r w:rsidRPr="0013560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135604"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35604">
        <w:rPr>
          <w:rFonts w:ascii="Arial" w:hAnsi="Arial" w:cs="Arial"/>
          <w:sz w:val="24"/>
          <w:szCs w:val="24"/>
        </w:rPr>
        <w:t>Obriga-se ainda a fornecer os itens/serviços solicitados dentro do prazo determinado na ata de registro de preços.</w:t>
      </w:r>
    </w:p>
    <w:p w14:paraId="5DE30991" w14:textId="77777777" w:rsidR="00AB0AB1" w:rsidRPr="00135604"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3560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135604"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4"/>
          <w:szCs w:val="24"/>
        </w:rPr>
      </w:pPr>
      <w:r w:rsidRPr="00135604">
        <w:rPr>
          <w:rFonts w:ascii="Arial" w:eastAsia="Arial" w:hAnsi="Arial" w:cs="Arial"/>
          <w:sz w:val="24"/>
          <w:szCs w:val="24"/>
        </w:rPr>
        <w:t>E por estarem assim justos e pactuados, firmam a presente Ata, em 02 (duas) vias de igual teor e forma na presença de 02 (duas) testemunhas abaixo</w:t>
      </w:r>
      <w:r w:rsidRPr="00135604">
        <w:rPr>
          <w:rFonts w:ascii="Arial" w:eastAsia="Arial" w:hAnsi="Arial" w:cs="Arial"/>
          <w:spacing w:val="-18"/>
          <w:sz w:val="24"/>
          <w:szCs w:val="24"/>
        </w:rPr>
        <w:t xml:space="preserve"> </w:t>
      </w:r>
      <w:r w:rsidRPr="00135604">
        <w:rPr>
          <w:rFonts w:ascii="Arial" w:eastAsia="Arial" w:hAnsi="Arial" w:cs="Arial"/>
          <w:sz w:val="24"/>
          <w:szCs w:val="24"/>
        </w:rPr>
        <w:t>arroladas:</w:t>
      </w:r>
    </w:p>
    <w:p w14:paraId="2807A6AA" w14:textId="77777777" w:rsidR="00AB0AB1" w:rsidRPr="00135604"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35604">
        <w:rPr>
          <w:rFonts w:ascii="Arial" w:hAnsi="Arial" w:cs="Arial"/>
          <w:sz w:val="24"/>
          <w:szCs w:val="24"/>
        </w:rPr>
        <w:t xml:space="preserve">Esse documento poderá ser assinado digitalmente e encaminhado por meio eletrônico, no e-mail </w:t>
      </w:r>
      <w:hyperlink r:id="rId105" w:history="1">
        <w:r w:rsidRPr="00135604">
          <w:rPr>
            <w:rStyle w:val="Hyperlink"/>
            <w:rFonts w:ascii="Arial" w:hAnsi="Arial" w:cs="Arial"/>
            <w:sz w:val="24"/>
            <w:szCs w:val="24"/>
          </w:rPr>
          <w:t>licitacoes2@carlopolis.pr.gov.br</w:t>
        </w:r>
      </w:hyperlink>
    </w:p>
    <w:p w14:paraId="489199BB" w14:textId="77777777" w:rsidR="00AB0AB1" w:rsidRPr="00135604"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35604">
        <w:rPr>
          <w:rFonts w:ascii="Arial" w:eastAsia="Arial" w:hAnsi="Arial" w:cs="Arial"/>
          <w:sz w:val="24"/>
          <w:szCs w:val="24"/>
          <w:lang w:val="x-none"/>
        </w:rPr>
        <w:lastRenderedPageBreak/>
        <w:t>Para dirimir controvérsia decorrente deste certame, o Foro competente é o da Comarca da cidade de CARLOPOLIS, excluído qualquer outro.</w:t>
      </w:r>
    </w:p>
    <w:p w14:paraId="14C369D6" w14:textId="77777777" w:rsidR="00AB0AB1" w:rsidRPr="00135604" w:rsidRDefault="00AB0AB1" w:rsidP="00AB0AB1">
      <w:pPr>
        <w:rPr>
          <w:rFonts w:ascii="Arial" w:eastAsia="Arial" w:hAnsi="Arial" w:cs="Arial"/>
          <w:sz w:val="24"/>
          <w:szCs w:val="24"/>
        </w:rPr>
      </w:pPr>
    </w:p>
    <w:p w14:paraId="27BFF47C" w14:textId="77777777" w:rsidR="00AB0AB1" w:rsidRPr="00135604" w:rsidRDefault="00AB0AB1" w:rsidP="00AB0AB1">
      <w:pPr>
        <w:rPr>
          <w:rFonts w:ascii="Arial" w:eastAsia="Arial" w:hAnsi="Arial" w:cs="Arial"/>
          <w:sz w:val="24"/>
          <w:szCs w:val="24"/>
        </w:rPr>
      </w:pPr>
      <w:r w:rsidRPr="00135604">
        <w:rPr>
          <w:rFonts w:ascii="Arial" w:eastAsia="Arial" w:hAnsi="Arial" w:cs="Arial"/>
          <w:sz w:val="24"/>
          <w:szCs w:val="24"/>
        </w:rPr>
        <w:t xml:space="preserve">Carlópolis, </w:t>
      </w:r>
      <w:r w:rsidRPr="00135604">
        <w:rPr>
          <w:rFonts w:ascii="Arial" w:hAnsi="Arial" w:cs="Arial"/>
          <w:sz w:val="24"/>
          <w:szCs w:val="24"/>
        </w:rPr>
        <w:fldChar w:fldCharType="begin"/>
      </w:r>
      <w:r w:rsidRPr="00135604">
        <w:rPr>
          <w:rFonts w:ascii="Arial" w:hAnsi="Arial" w:cs="Arial"/>
          <w:sz w:val="24"/>
          <w:szCs w:val="24"/>
        </w:rPr>
        <w:instrText xml:space="preserve"> MERGEFIELD  Data_Assinatura  \* MERGEFORMAT </w:instrText>
      </w:r>
      <w:r w:rsidRPr="00135604">
        <w:rPr>
          <w:rFonts w:ascii="Arial" w:hAnsi="Arial" w:cs="Arial"/>
          <w:sz w:val="24"/>
          <w:szCs w:val="24"/>
        </w:rPr>
        <w:fldChar w:fldCharType="separate"/>
      </w:r>
      <w:r w:rsidRPr="00135604">
        <w:rPr>
          <w:rFonts w:ascii="Arial" w:hAnsi="Arial" w:cs="Arial"/>
          <w:noProof/>
          <w:sz w:val="24"/>
          <w:szCs w:val="24"/>
        </w:rPr>
        <w:t>«Data_Assinatura»</w:t>
      </w:r>
      <w:r w:rsidRPr="00135604">
        <w:rPr>
          <w:rFonts w:ascii="Arial" w:hAnsi="Arial" w:cs="Arial"/>
          <w:sz w:val="24"/>
          <w:szCs w:val="24"/>
        </w:rPr>
        <w:fldChar w:fldCharType="end"/>
      </w:r>
      <w:r w:rsidRPr="00135604">
        <w:rPr>
          <w:rFonts w:ascii="Arial" w:eastAsia="Arial" w:hAnsi="Arial" w:cs="Arial"/>
          <w:sz w:val="24"/>
          <w:szCs w:val="24"/>
        </w:rPr>
        <w:t>.</w:t>
      </w:r>
    </w:p>
    <w:p w14:paraId="0A13064D" w14:textId="77777777" w:rsidR="00AB0AB1" w:rsidRPr="00135604" w:rsidRDefault="00AB0AB1" w:rsidP="00AB0AB1">
      <w:pPr>
        <w:rPr>
          <w:rFonts w:ascii="Arial" w:eastAsia="Arial" w:hAnsi="Arial" w:cs="Arial"/>
          <w:sz w:val="24"/>
          <w:szCs w:val="24"/>
        </w:rPr>
      </w:pPr>
    </w:p>
    <w:p w14:paraId="16E575DE" w14:textId="77777777" w:rsidR="00AB0AB1" w:rsidRPr="00135604" w:rsidRDefault="00AB0AB1" w:rsidP="00AB0AB1">
      <w:pPr>
        <w:rPr>
          <w:rFonts w:ascii="Arial" w:hAnsi="Arial" w:cs="Arial"/>
          <w:sz w:val="24"/>
          <w:szCs w:val="24"/>
        </w:rPr>
      </w:pPr>
    </w:p>
    <w:p w14:paraId="7BE77A78" w14:textId="77777777" w:rsidR="00AB0AB1" w:rsidRPr="00135604" w:rsidRDefault="00AB0AB1" w:rsidP="00AB0AB1">
      <w:pPr>
        <w:rPr>
          <w:rFonts w:ascii="Arial" w:hAnsi="Arial" w:cs="Arial"/>
          <w:sz w:val="24"/>
          <w:szCs w:val="24"/>
        </w:rPr>
      </w:pPr>
    </w:p>
    <w:p w14:paraId="7A524FF7" w14:textId="77777777" w:rsidR="00AB0AB1" w:rsidRPr="00135604" w:rsidRDefault="00AB0AB1" w:rsidP="00AB0AB1">
      <w:pPr>
        <w:rPr>
          <w:rFonts w:ascii="Arial" w:hAnsi="Arial" w:cs="Arial"/>
          <w:sz w:val="24"/>
          <w:szCs w:val="24"/>
        </w:rPr>
      </w:pPr>
    </w:p>
    <w:p w14:paraId="42D2B908" w14:textId="77777777" w:rsidR="00AB0AB1" w:rsidRPr="00135604" w:rsidRDefault="00AB0AB1" w:rsidP="00AB0AB1">
      <w:pPr>
        <w:rPr>
          <w:rFonts w:ascii="Arial" w:hAnsi="Arial" w:cs="Arial"/>
          <w:sz w:val="24"/>
          <w:szCs w:val="24"/>
        </w:rPr>
      </w:pPr>
    </w:p>
    <w:p w14:paraId="29113CF4" w14:textId="77777777" w:rsidR="00AB0AB1" w:rsidRPr="00135604" w:rsidRDefault="00AB0AB1"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135604" w14:paraId="7039AF5A" w14:textId="77777777" w:rsidTr="00F51438">
        <w:tc>
          <w:tcPr>
            <w:tcW w:w="4818" w:type="dxa"/>
          </w:tcPr>
          <w:p w14:paraId="155C1657" w14:textId="77777777" w:rsidR="00AB0AB1" w:rsidRPr="00135604" w:rsidRDefault="00AB0AB1" w:rsidP="00F51438">
            <w:pPr>
              <w:jc w:val="center"/>
              <w:rPr>
                <w:rFonts w:ascii="Arial" w:hAnsi="Arial" w:cs="Arial"/>
                <w:sz w:val="24"/>
                <w:szCs w:val="24"/>
              </w:rPr>
            </w:pPr>
            <w:r w:rsidRPr="00135604">
              <w:rPr>
                <w:rFonts w:ascii="Arial" w:hAnsi="Arial" w:cs="Arial"/>
                <w:sz w:val="24"/>
                <w:szCs w:val="24"/>
              </w:rPr>
              <w:t>Hiroshi Kubo-Prefeito Municipal</w:t>
            </w:r>
          </w:p>
        </w:tc>
        <w:tc>
          <w:tcPr>
            <w:tcW w:w="4819" w:type="dxa"/>
          </w:tcPr>
          <w:p w14:paraId="08D1B5D7" w14:textId="77777777" w:rsidR="00AB0AB1" w:rsidRPr="00135604" w:rsidRDefault="00AB0AB1" w:rsidP="00F51438">
            <w:pPr>
              <w:jc w:val="center"/>
              <w:rPr>
                <w:rFonts w:ascii="Arial" w:hAnsi="Arial" w:cs="Arial"/>
                <w:sz w:val="24"/>
                <w:szCs w:val="24"/>
              </w:rPr>
            </w:pPr>
            <w:r w:rsidRPr="00135604">
              <w:rPr>
                <w:rFonts w:ascii="Arial" w:hAnsi="Arial" w:cs="Arial"/>
                <w:bCs/>
                <w:sz w:val="24"/>
                <w:szCs w:val="24"/>
              </w:rPr>
              <w:fldChar w:fldCharType="begin"/>
            </w:r>
            <w:r w:rsidRPr="00135604">
              <w:rPr>
                <w:rFonts w:ascii="Arial" w:hAnsi="Arial" w:cs="Arial"/>
                <w:bCs/>
                <w:sz w:val="24"/>
                <w:szCs w:val="24"/>
              </w:rPr>
              <w:instrText xml:space="preserve"> MERGEFIELD  Nome_Fornecedor  \* MERGEFORMAT </w:instrText>
            </w:r>
            <w:r w:rsidRPr="00135604">
              <w:rPr>
                <w:rFonts w:ascii="Arial" w:hAnsi="Arial" w:cs="Arial"/>
                <w:bCs/>
                <w:sz w:val="24"/>
                <w:szCs w:val="24"/>
              </w:rPr>
              <w:fldChar w:fldCharType="separate"/>
            </w:r>
            <w:r w:rsidRPr="00135604">
              <w:rPr>
                <w:rFonts w:ascii="Arial" w:hAnsi="Arial" w:cs="Arial"/>
                <w:bCs/>
                <w:noProof/>
                <w:sz w:val="24"/>
                <w:szCs w:val="24"/>
              </w:rPr>
              <w:t>«Nome_Fornecedor»</w:t>
            </w:r>
            <w:r w:rsidRPr="00135604">
              <w:rPr>
                <w:rFonts w:ascii="Arial" w:hAnsi="Arial" w:cs="Arial"/>
                <w:bCs/>
                <w:sz w:val="24"/>
                <w:szCs w:val="24"/>
              </w:rPr>
              <w:fldChar w:fldCharType="end"/>
            </w:r>
          </w:p>
        </w:tc>
      </w:tr>
      <w:tr w:rsidR="00AB0AB1" w:rsidRPr="00135604" w14:paraId="4AFB79F5" w14:textId="77777777" w:rsidTr="00F51438">
        <w:tc>
          <w:tcPr>
            <w:tcW w:w="4818" w:type="dxa"/>
          </w:tcPr>
          <w:p w14:paraId="7008FD03" w14:textId="77777777" w:rsidR="00AB0AB1" w:rsidRPr="00135604" w:rsidRDefault="00AB0AB1" w:rsidP="00F51438">
            <w:pPr>
              <w:jc w:val="center"/>
              <w:rPr>
                <w:rFonts w:ascii="Arial" w:hAnsi="Arial" w:cs="Arial"/>
                <w:sz w:val="24"/>
                <w:szCs w:val="24"/>
              </w:rPr>
            </w:pPr>
            <w:r w:rsidRPr="00135604">
              <w:rPr>
                <w:rFonts w:ascii="Arial" w:hAnsi="Arial" w:cs="Arial"/>
                <w:sz w:val="24"/>
                <w:szCs w:val="24"/>
              </w:rPr>
              <w:t>Contratante</w:t>
            </w:r>
          </w:p>
        </w:tc>
        <w:tc>
          <w:tcPr>
            <w:tcW w:w="4819" w:type="dxa"/>
          </w:tcPr>
          <w:p w14:paraId="23DF5CE5" w14:textId="77777777" w:rsidR="00AB0AB1" w:rsidRPr="00135604" w:rsidRDefault="00AB0AB1" w:rsidP="00F51438">
            <w:pPr>
              <w:jc w:val="center"/>
              <w:rPr>
                <w:rFonts w:ascii="Arial" w:hAnsi="Arial" w:cs="Arial"/>
                <w:sz w:val="24"/>
                <w:szCs w:val="24"/>
              </w:rPr>
            </w:pPr>
            <w:r w:rsidRPr="00135604">
              <w:rPr>
                <w:rFonts w:ascii="Arial" w:hAnsi="Arial" w:cs="Arial"/>
                <w:sz w:val="24"/>
                <w:szCs w:val="24"/>
              </w:rPr>
              <w:t>Contratada</w:t>
            </w:r>
          </w:p>
        </w:tc>
      </w:tr>
    </w:tbl>
    <w:p w14:paraId="2C8291C2" w14:textId="77777777" w:rsidR="00AB0AB1" w:rsidRPr="00135604" w:rsidRDefault="00AB0AB1" w:rsidP="00AB0AB1">
      <w:pPr>
        <w:rPr>
          <w:rFonts w:ascii="Arial" w:hAnsi="Arial" w:cs="Arial"/>
          <w:sz w:val="24"/>
          <w:szCs w:val="24"/>
        </w:rPr>
      </w:pPr>
    </w:p>
    <w:p w14:paraId="281E8C94" w14:textId="77777777" w:rsidR="00AB0AB1" w:rsidRPr="00135604" w:rsidRDefault="00AB0AB1" w:rsidP="00AB0AB1">
      <w:pPr>
        <w:autoSpaceDE w:val="0"/>
        <w:autoSpaceDN w:val="0"/>
        <w:adjustRightInd w:val="0"/>
        <w:jc w:val="both"/>
        <w:rPr>
          <w:rFonts w:ascii="Arial" w:hAnsi="Arial" w:cs="Arial"/>
          <w:sz w:val="24"/>
          <w:szCs w:val="24"/>
        </w:rPr>
      </w:pPr>
    </w:p>
    <w:p w14:paraId="3703E015" w14:textId="77777777" w:rsidR="00AB0AB1" w:rsidRPr="00135604" w:rsidRDefault="00AB0AB1" w:rsidP="00AB0AB1">
      <w:pPr>
        <w:rPr>
          <w:rFonts w:ascii="Arial" w:hAnsi="Arial" w:cs="Arial"/>
          <w:sz w:val="24"/>
          <w:szCs w:val="24"/>
        </w:rPr>
      </w:pPr>
    </w:p>
    <w:p w14:paraId="68FBB1B5" w14:textId="77777777" w:rsidR="003B2B0A" w:rsidRPr="00135604" w:rsidRDefault="003B2B0A" w:rsidP="003B2B0A">
      <w:pPr>
        <w:pStyle w:val="NormalWeb"/>
        <w:spacing w:before="0" w:beforeAutospacing="0" w:after="150" w:afterAutospacing="0"/>
        <w:jc w:val="both"/>
        <w:rPr>
          <w:rFonts w:ascii="Arial" w:hAnsi="Arial" w:cs="Arial"/>
          <w:color w:val="000000"/>
        </w:rPr>
      </w:pPr>
      <w:r w:rsidRPr="00135604">
        <w:rPr>
          <w:rFonts w:ascii="Arial" w:hAnsi="Arial" w:cs="Arial"/>
          <w:color w:val="000000"/>
        </w:rPr>
        <w:t>TESTEMUNHAS:</w:t>
      </w:r>
    </w:p>
    <w:p w14:paraId="1ADD5043" w14:textId="77777777" w:rsidR="003B2B0A" w:rsidRPr="0013560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135604"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135604" w14:paraId="4AE88686" w14:textId="77777777" w:rsidTr="003F136B">
        <w:tc>
          <w:tcPr>
            <w:tcW w:w="4361" w:type="dxa"/>
          </w:tcPr>
          <w:p w14:paraId="7F928E1C" w14:textId="77777777" w:rsidR="003B2B0A" w:rsidRPr="00135604" w:rsidRDefault="003B2B0A" w:rsidP="003F136B">
            <w:pPr>
              <w:jc w:val="center"/>
              <w:rPr>
                <w:rFonts w:ascii="Arial" w:hAnsi="Arial" w:cs="Arial"/>
                <w:color w:val="000000"/>
                <w:sz w:val="24"/>
                <w:szCs w:val="24"/>
              </w:rPr>
            </w:pPr>
            <w:r w:rsidRPr="00135604">
              <w:rPr>
                <w:rFonts w:ascii="Arial" w:hAnsi="Arial" w:cs="Arial"/>
                <w:color w:val="000000"/>
                <w:sz w:val="24"/>
                <w:szCs w:val="24"/>
              </w:rPr>
              <w:t xml:space="preserve">Juliane de Souza Barbosa </w:t>
            </w:r>
          </w:p>
        </w:tc>
        <w:tc>
          <w:tcPr>
            <w:tcW w:w="567" w:type="dxa"/>
          </w:tcPr>
          <w:p w14:paraId="3462C6BA" w14:textId="77777777" w:rsidR="003B2B0A" w:rsidRPr="00135604" w:rsidRDefault="003B2B0A" w:rsidP="003F136B">
            <w:pPr>
              <w:jc w:val="center"/>
              <w:rPr>
                <w:rFonts w:ascii="Arial" w:hAnsi="Arial" w:cs="Arial"/>
                <w:color w:val="000000"/>
                <w:sz w:val="24"/>
                <w:szCs w:val="24"/>
              </w:rPr>
            </w:pPr>
          </w:p>
        </w:tc>
        <w:tc>
          <w:tcPr>
            <w:tcW w:w="4620" w:type="dxa"/>
          </w:tcPr>
          <w:p w14:paraId="4C6E9F77" w14:textId="77777777" w:rsidR="003B2B0A" w:rsidRPr="00135604" w:rsidRDefault="003B2B0A" w:rsidP="003F136B">
            <w:pPr>
              <w:jc w:val="center"/>
              <w:rPr>
                <w:rFonts w:ascii="Arial" w:hAnsi="Arial" w:cs="Arial"/>
                <w:color w:val="000000"/>
                <w:sz w:val="24"/>
                <w:szCs w:val="24"/>
              </w:rPr>
            </w:pPr>
            <w:r w:rsidRPr="00135604">
              <w:rPr>
                <w:rFonts w:ascii="Arial" w:hAnsi="Arial" w:cs="Arial"/>
                <w:color w:val="000000"/>
                <w:sz w:val="24"/>
                <w:szCs w:val="24"/>
              </w:rPr>
              <w:t>Layrane Temistocle Bergamo</w:t>
            </w:r>
          </w:p>
        </w:tc>
      </w:tr>
      <w:tr w:rsidR="003B2B0A" w:rsidRPr="00135604" w14:paraId="5AC45921" w14:textId="77777777" w:rsidTr="003F136B">
        <w:tc>
          <w:tcPr>
            <w:tcW w:w="4361" w:type="dxa"/>
          </w:tcPr>
          <w:p w14:paraId="557DAAE7" w14:textId="77777777" w:rsidR="003B2B0A" w:rsidRPr="00135604" w:rsidRDefault="003B2B0A" w:rsidP="003F136B">
            <w:pPr>
              <w:jc w:val="center"/>
              <w:rPr>
                <w:rFonts w:ascii="Arial" w:hAnsi="Arial" w:cs="Arial"/>
                <w:color w:val="000000"/>
                <w:sz w:val="24"/>
                <w:szCs w:val="24"/>
              </w:rPr>
            </w:pPr>
            <w:r w:rsidRPr="00135604">
              <w:rPr>
                <w:rFonts w:ascii="Arial" w:hAnsi="Arial" w:cs="Arial"/>
                <w:color w:val="000000"/>
                <w:sz w:val="24"/>
                <w:szCs w:val="24"/>
              </w:rPr>
              <w:t>RG nº 8.719.037-4 SSP/PR</w:t>
            </w:r>
          </w:p>
        </w:tc>
        <w:tc>
          <w:tcPr>
            <w:tcW w:w="567" w:type="dxa"/>
          </w:tcPr>
          <w:p w14:paraId="51125328" w14:textId="77777777" w:rsidR="003B2B0A" w:rsidRPr="00135604" w:rsidRDefault="003B2B0A" w:rsidP="003F136B">
            <w:pPr>
              <w:jc w:val="center"/>
              <w:rPr>
                <w:rFonts w:ascii="Arial" w:hAnsi="Arial" w:cs="Arial"/>
                <w:color w:val="000000"/>
                <w:sz w:val="24"/>
                <w:szCs w:val="24"/>
              </w:rPr>
            </w:pPr>
          </w:p>
        </w:tc>
        <w:tc>
          <w:tcPr>
            <w:tcW w:w="4620" w:type="dxa"/>
          </w:tcPr>
          <w:p w14:paraId="470D0D4F" w14:textId="77777777" w:rsidR="003B2B0A" w:rsidRPr="00135604" w:rsidRDefault="003B2B0A" w:rsidP="003F136B">
            <w:pPr>
              <w:jc w:val="center"/>
              <w:rPr>
                <w:rFonts w:ascii="Arial" w:hAnsi="Arial" w:cs="Arial"/>
                <w:color w:val="000000"/>
                <w:sz w:val="24"/>
                <w:szCs w:val="24"/>
              </w:rPr>
            </w:pPr>
            <w:r w:rsidRPr="00135604">
              <w:rPr>
                <w:rFonts w:ascii="Arial" w:hAnsi="Arial" w:cs="Arial"/>
                <w:color w:val="000000"/>
                <w:sz w:val="24"/>
                <w:szCs w:val="24"/>
              </w:rPr>
              <w:t>RG nº 10.268.453-2 SSP/PR</w:t>
            </w:r>
          </w:p>
        </w:tc>
      </w:tr>
    </w:tbl>
    <w:p w14:paraId="399C2121" w14:textId="77777777" w:rsidR="003B2B0A" w:rsidRPr="00135604" w:rsidRDefault="003B2B0A" w:rsidP="003B2B0A">
      <w:pPr>
        <w:pStyle w:val="NormalWeb"/>
        <w:spacing w:before="0" w:beforeAutospacing="0" w:after="150" w:afterAutospacing="0"/>
        <w:jc w:val="both"/>
        <w:rPr>
          <w:rFonts w:ascii="Arial" w:hAnsi="Arial" w:cs="Arial"/>
          <w:color w:val="000000"/>
        </w:rPr>
      </w:pPr>
    </w:p>
    <w:p w14:paraId="4312529F" w14:textId="77777777" w:rsidR="00D8385B" w:rsidRPr="00135604" w:rsidRDefault="00D8385B" w:rsidP="00893A91">
      <w:pPr>
        <w:widowControl w:val="0"/>
        <w:tabs>
          <w:tab w:val="left" w:pos="426"/>
        </w:tabs>
        <w:contextualSpacing/>
        <w:mirrorIndents/>
        <w:jc w:val="both"/>
        <w:rPr>
          <w:rFonts w:ascii="Arial" w:eastAsia="Arial" w:hAnsi="Arial" w:cs="Arial"/>
          <w:sz w:val="24"/>
          <w:szCs w:val="24"/>
        </w:rPr>
      </w:pPr>
    </w:p>
    <w:sectPr w:rsidR="00D8385B" w:rsidRPr="00135604" w:rsidSect="009A492C">
      <w:headerReference w:type="default" r:id="rId106"/>
      <w:footerReference w:type="even" r:id="rId107"/>
      <w:footerReference w:type="default" r:id="rId108"/>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0"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5"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4" w15:restartNumberingAfterBreak="0">
    <w:nsid w:val="79447063"/>
    <w:multiLevelType w:val="hybridMultilevel"/>
    <w:tmpl w:val="7DC0A128"/>
    <w:lvl w:ilvl="0" w:tplc="2174CFE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8"/>
  </w:num>
  <w:num w:numId="3" w16cid:durableId="700908266">
    <w:abstractNumId w:val="0"/>
  </w:num>
  <w:num w:numId="4" w16cid:durableId="56635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2"/>
  </w:num>
  <w:num w:numId="8" w16cid:durableId="1265961808">
    <w:abstractNumId w:val="17"/>
  </w:num>
  <w:num w:numId="9" w16cid:durableId="973675921">
    <w:abstractNumId w:val="22"/>
  </w:num>
  <w:num w:numId="10" w16cid:durableId="1887180391">
    <w:abstractNumId w:val="30"/>
  </w:num>
  <w:num w:numId="11" w16cid:durableId="1941066609">
    <w:abstractNumId w:val="33"/>
  </w:num>
  <w:num w:numId="12" w16cid:durableId="529757691">
    <w:abstractNumId w:val="35"/>
  </w:num>
  <w:num w:numId="13" w16cid:durableId="1454791785">
    <w:abstractNumId w:val="10"/>
  </w:num>
  <w:num w:numId="14" w16cid:durableId="1558977957">
    <w:abstractNumId w:val="19"/>
  </w:num>
  <w:num w:numId="15" w16cid:durableId="1761834850">
    <w:abstractNumId w:val="27"/>
  </w:num>
  <w:num w:numId="16" w16cid:durableId="985937375">
    <w:abstractNumId w:val="25"/>
  </w:num>
  <w:num w:numId="17" w16cid:durableId="558053256">
    <w:abstractNumId w:val="16"/>
  </w:num>
  <w:num w:numId="18" w16cid:durableId="727456047">
    <w:abstractNumId w:val="29"/>
  </w:num>
  <w:num w:numId="19" w16cid:durableId="1530101016">
    <w:abstractNumId w:val="2"/>
  </w:num>
  <w:num w:numId="20" w16cid:durableId="1526752501">
    <w:abstractNumId w:val="32"/>
  </w:num>
  <w:num w:numId="21" w16cid:durableId="1449280100">
    <w:abstractNumId w:val="21"/>
  </w:num>
  <w:num w:numId="22" w16cid:durableId="942152557">
    <w:abstractNumId w:val="1"/>
  </w:num>
  <w:num w:numId="23" w16cid:durableId="1980187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9"/>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3"/>
  </w:num>
  <w:num w:numId="27" w16cid:durableId="1899365012">
    <w:abstractNumId w:val="3"/>
  </w:num>
  <w:num w:numId="28" w16cid:durableId="1565413880">
    <w:abstractNumId w:val="18"/>
  </w:num>
  <w:num w:numId="29" w16cid:durableId="1671836999">
    <w:abstractNumId w:val="11"/>
  </w:num>
  <w:num w:numId="30" w16cid:durableId="1454906637">
    <w:abstractNumId w:val="26"/>
  </w:num>
  <w:num w:numId="31" w16cid:durableId="500656267">
    <w:abstractNumId w:val="28"/>
  </w:num>
  <w:num w:numId="32" w16cid:durableId="88888927">
    <w:abstractNumId w:val="4"/>
  </w:num>
  <w:num w:numId="33" w16cid:durableId="1776437672">
    <w:abstractNumId w:val="6"/>
  </w:num>
  <w:num w:numId="34" w16cid:durableId="1910993638">
    <w:abstractNumId w:val="20"/>
  </w:num>
  <w:num w:numId="35" w16cid:durableId="657074994">
    <w:abstractNumId w:val="7"/>
  </w:num>
  <w:num w:numId="36" w16cid:durableId="1734309171">
    <w:abstractNumId w:val="31"/>
  </w:num>
  <w:num w:numId="37" w16cid:durableId="58403662">
    <w:abstractNumId w:val="15"/>
  </w:num>
  <w:num w:numId="38" w16cid:durableId="203608120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361CC"/>
    <w:rsid w:val="00040042"/>
    <w:rsid w:val="00042B7A"/>
    <w:rsid w:val="00047F61"/>
    <w:rsid w:val="00050EAC"/>
    <w:rsid w:val="000526AA"/>
    <w:rsid w:val="00054AEB"/>
    <w:rsid w:val="00071507"/>
    <w:rsid w:val="00071D84"/>
    <w:rsid w:val="000948E8"/>
    <w:rsid w:val="000A03A2"/>
    <w:rsid w:val="000B31BE"/>
    <w:rsid w:val="000C4593"/>
    <w:rsid w:val="000C63C9"/>
    <w:rsid w:val="000C768F"/>
    <w:rsid w:val="000E5B8B"/>
    <w:rsid w:val="000F3417"/>
    <w:rsid w:val="000F67AE"/>
    <w:rsid w:val="000F6C85"/>
    <w:rsid w:val="000F7D5B"/>
    <w:rsid w:val="0010041B"/>
    <w:rsid w:val="001005C3"/>
    <w:rsid w:val="00103137"/>
    <w:rsid w:val="00123731"/>
    <w:rsid w:val="00135604"/>
    <w:rsid w:val="0013754C"/>
    <w:rsid w:val="001422C4"/>
    <w:rsid w:val="001422E4"/>
    <w:rsid w:val="0014568D"/>
    <w:rsid w:val="00181D1C"/>
    <w:rsid w:val="0018373D"/>
    <w:rsid w:val="00186470"/>
    <w:rsid w:val="00190BFC"/>
    <w:rsid w:val="0019261D"/>
    <w:rsid w:val="00194C6C"/>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27D73"/>
    <w:rsid w:val="002302D0"/>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7E68"/>
    <w:rsid w:val="00341208"/>
    <w:rsid w:val="0035096D"/>
    <w:rsid w:val="00351859"/>
    <w:rsid w:val="00351BCB"/>
    <w:rsid w:val="003833DB"/>
    <w:rsid w:val="00383CCA"/>
    <w:rsid w:val="003949A0"/>
    <w:rsid w:val="003A53F5"/>
    <w:rsid w:val="003B16F0"/>
    <w:rsid w:val="003B2B0A"/>
    <w:rsid w:val="003B3615"/>
    <w:rsid w:val="003B68F7"/>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56"/>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3DA8"/>
    <w:rsid w:val="005E0B8A"/>
    <w:rsid w:val="005F2187"/>
    <w:rsid w:val="00601933"/>
    <w:rsid w:val="006073F4"/>
    <w:rsid w:val="006169E4"/>
    <w:rsid w:val="0062056C"/>
    <w:rsid w:val="00622A32"/>
    <w:rsid w:val="00622D88"/>
    <w:rsid w:val="0064560C"/>
    <w:rsid w:val="006456BE"/>
    <w:rsid w:val="0065179E"/>
    <w:rsid w:val="0066437F"/>
    <w:rsid w:val="006713A9"/>
    <w:rsid w:val="00681597"/>
    <w:rsid w:val="00687E30"/>
    <w:rsid w:val="00696F94"/>
    <w:rsid w:val="00697BD7"/>
    <w:rsid w:val="006A02F4"/>
    <w:rsid w:val="006A0B4F"/>
    <w:rsid w:val="006A4517"/>
    <w:rsid w:val="006B2365"/>
    <w:rsid w:val="006C1FB6"/>
    <w:rsid w:val="006C63F6"/>
    <w:rsid w:val="006D4CA0"/>
    <w:rsid w:val="006E221A"/>
    <w:rsid w:val="006F25C4"/>
    <w:rsid w:val="006F3E83"/>
    <w:rsid w:val="00707391"/>
    <w:rsid w:val="00713620"/>
    <w:rsid w:val="007216CA"/>
    <w:rsid w:val="00723553"/>
    <w:rsid w:val="00725849"/>
    <w:rsid w:val="00743C6C"/>
    <w:rsid w:val="00746030"/>
    <w:rsid w:val="00747824"/>
    <w:rsid w:val="007507ED"/>
    <w:rsid w:val="00753619"/>
    <w:rsid w:val="007774EA"/>
    <w:rsid w:val="00777780"/>
    <w:rsid w:val="00790C35"/>
    <w:rsid w:val="00793AE9"/>
    <w:rsid w:val="007A5C3B"/>
    <w:rsid w:val="007B0888"/>
    <w:rsid w:val="007C44B5"/>
    <w:rsid w:val="007C5703"/>
    <w:rsid w:val="007C765E"/>
    <w:rsid w:val="007D25A0"/>
    <w:rsid w:val="007F5DE7"/>
    <w:rsid w:val="0080715A"/>
    <w:rsid w:val="00812795"/>
    <w:rsid w:val="0081659D"/>
    <w:rsid w:val="00816AA9"/>
    <w:rsid w:val="00817F18"/>
    <w:rsid w:val="008223BD"/>
    <w:rsid w:val="008306C9"/>
    <w:rsid w:val="008329E0"/>
    <w:rsid w:val="008331F6"/>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D2944"/>
    <w:rsid w:val="008D3C71"/>
    <w:rsid w:val="008D5C13"/>
    <w:rsid w:val="008E2D5A"/>
    <w:rsid w:val="008E2EF8"/>
    <w:rsid w:val="008F2D8E"/>
    <w:rsid w:val="00903586"/>
    <w:rsid w:val="00907730"/>
    <w:rsid w:val="00923D31"/>
    <w:rsid w:val="009320F9"/>
    <w:rsid w:val="00936C84"/>
    <w:rsid w:val="009419E5"/>
    <w:rsid w:val="0095193B"/>
    <w:rsid w:val="00951C31"/>
    <w:rsid w:val="00971996"/>
    <w:rsid w:val="00982F78"/>
    <w:rsid w:val="009851F7"/>
    <w:rsid w:val="009A492C"/>
    <w:rsid w:val="009B1546"/>
    <w:rsid w:val="009B4C33"/>
    <w:rsid w:val="009C5C36"/>
    <w:rsid w:val="009D3E8F"/>
    <w:rsid w:val="009D5B77"/>
    <w:rsid w:val="009E2715"/>
    <w:rsid w:val="009E7E30"/>
    <w:rsid w:val="009F7721"/>
    <w:rsid w:val="00A11BDD"/>
    <w:rsid w:val="00A15B2C"/>
    <w:rsid w:val="00A1614B"/>
    <w:rsid w:val="00A22CB0"/>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31979"/>
    <w:rsid w:val="00B3534D"/>
    <w:rsid w:val="00B401CA"/>
    <w:rsid w:val="00B52573"/>
    <w:rsid w:val="00B575C2"/>
    <w:rsid w:val="00B579C3"/>
    <w:rsid w:val="00B62674"/>
    <w:rsid w:val="00B7607D"/>
    <w:rsid w:val="00B8080E"/>
    <w:rsid w:val="00B82FC3"/>
    <w:rsid w:val="00B84FB4"/>
    <w:rsid w:val="00BB0F8D"/>
    <w:rsid w:val="00BC14C1"/>
    <w:rsid w:val="00BC39FA"/>
    <w:rsid w:val="00BD2192"/>
    <w:rsid w:val="00BD6EEF"/>
    <w:rsid w:val="00BD79B1"/>
    <w:rsid w:val="00BE116D"/>
    <w:rsid w:val="00BE2AD3"/>
    <w:rsid w:val="00BF07D6"/>
    <w:rsid w:val="00C01FB7"/>
    <w:rsid w:val="00C267F4"/>
    <w:rsid w:val="00C310F7"/>
    <w:rsid w:val="00C414B8"/>
    <w:rsid w:val="00C60489"/>
    <w:rsid w:val="00C67C8F"/>
    <w:rsid w:val="00C76B21"/>
    <w:rsid w:val="00C84F5C"/>
    <w:rsid w:val="00C92F7B"/>
    <w:rsid w:val="00C94840"/>
    <w:rsid w:val="00C972AD"/>
    <w:rsid w:val="00CA2F0D"/>
    <w:rsid w:val="00CA6D52"/>
    <w:rsid w:val="00CB4658"/>
    <w:rsid w:val="00CB7128"/>
    <w:rsid w:val="00CC07D4"/>
    <w:rsid w:val="00CD28F3"/>
    <w:rsid w:val="00CD3709"/>
    <w:rsid w:val="00CE3FED"/>
    <w:rsid w:val="00CE6931"/>
    <w:rsid w:val="00CF20BF"/>
    <w:rsid w:val="00CF2A51"/>
    <w:rsid w:val="00CF3607"/>
    <w:rsid w:val="00CF67FD"/>
    <w:rsid w:val="00D0127D"/>
    <w:rsid w:val="00D240A7"/>
    <w:rsid w:val="00D51069"/>
    <w:rsid w:val="00D51C4F"/>
    <w:rsid w:val="00D52D55"/>
    <w:rsid w:val="00D65B7A"/>
    <w:rsid w:val="00D72BFB"/>
    <w:rsid w:val="00D7675B"/>
    <w:rsid w:val="00D8385B"/>
    <w:rsid w:val="00D9574C"/>
    <w:rsid w:val="00DA139E"/>
    <w:rsid w:val="00DA1E8E"/>
    <w:rsid w:val="00DB2C7D"/>
    <w:rsid w:val="00DD32E4"/>
    <w:rsid w:val="00DD409D"/>
    <w:rsid w:val="00DE1EA0"/>
    <w:rsid w:val="00DE34FF"/>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E0C4A"/>
    <w:rsid w:val="00EE7DD3"/>
    <w:rsid w:val="00EF0DC5"/>
    <w:rsid w:val="00EF3515"/>
    <w:rsid w:val="00EF48C5"/>
    <w:rsid w:val="00F0386A"/>
    <w:rsid w:val="00F04214"/>
    <w:rsid w:val="00F1249F"/>
    <w:rsid w:val="00F1267C"/>
    <w:rsid w:val="00F21495"/>
    <w:rsid w:val="00F3251D"/>
    <w:rsid w:val="00F3485A"/>
    <w:rsid w:val="00F6541E"/>
    <w:rsid w:val="00F74EB0"/>
    <w:rsid w:val="00F97CD4"/>
    <w:rsid w:val="00FB0A1D"/>
    <w:rsid w:val="00FC2FDA"/>
    <w:rsid w:val="00FC65AC"/>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halyaf">
    <w:name w:val="halyaf"/>
    <w:rsid w:val="004D2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footer" Target="foot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2.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hyperlink" Target="mailto:centraldecompras@carlopolis.pr.gov.b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carlopolis.pr.gov.br/" TargetMode="External"/><Relationship Id="rId57" Type="http://schemas.openxmlformats.org/officeDocument/2006/relationships/hyperlink" Target="https://www.carlopolis.pr.gov.br/" TargetMode="External"/><Relationship Id="rId106"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icitanet.com.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gov.br/compras"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mailto:centraldecompras@carlopolis.pr.gov.br" TargetMode="External"/><Relationship Id="rId87" Type="http://schemas.openxmlformats.org/officeDocument/2006/relationships/hyperlink" Target="https://www.planalto.gov.br/ccivil_03/leis/l8078compilado.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oes2@carlopolis.pr.gov.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gov.br/compras/pt-br/acesso-a-informacao/legislacao/instrucoes-normativas/instrucao-normativa-seges-me-no-73-de-30-de-setembro-de-2022" TargetMode="External"/><Relationship Id="rId105" Type="http://schemas.openxmlformats.org/officeDocument/2006/relationships/hyperlink" Target="mailto:licitacoes2@carlopolis.pr.gov.br" TargetMode="External"/><Relationship Id="rId8" Type="http://schemas.openxmlformats.org/officeDocument/2006/relationships/hyperlink" Target="http://www.carlopolis.pr.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70</Pages>
  <Words>26309</Words>
  <Characters>142071</Characters>
  <Application>Microsoft Office Word</Application>
  <DocSecurity>0</DocSecurity>
  <Lines>1183</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2024-01-26T16:24:00Z</cp:lastPrinted>
  <dcterms:created xsi:type="dcterms:W3CDTF">2024-06-24T12:19:00Z</dcterms:created>
  <dcterms:modified xsi:type="dcterms:W3CDTF">2024-06-24T13:02:00Z</dcterms:modified>
</cp:coreProperties>
</file>